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5B2" w:rsidRDefault="007915B2">
      <w:pPr>
        <w:pStyle w:val="BodyText"/>
      </w:pPr>
      <w:r>
        <w:t>PN (TD/cg)</w:t>
      </w:r>
    </w:p>
    <w:p w:rsidR="007915B2" w:rsidRDefault="007915B2">
      <w:pPr>
        <w:pStyle w:val="BodyText"/>
      </w:pPr>
      <w:fldSimple w:instr=" FILENAME \p ">
        <w:r>
          <w:rPr>
            <w:noProof/>
          </w:rPr>
          <w:t>S:\Segreteria\Gallani\direzione19aprile.doc</w:t>
        </w:r>
      </w:fldSimple>
    </w:p>
    <w:p w:rsidR="007915B2" w:rsidRDefault="007915B2">
      <w:pPr>
        <w:tabs>
          <w:tab w:val="left" w:pos="2715"/>
        </w:tabs>
        <w:jc w:val="both"/>
        <w:rPr>
          <w:sz w:val="20"/>
        </w:rPr>
      </w:pPr>
    </w:p>
    <w:p w:rsidR="007915B2" w:rsidRDefault="007915B2">
      <w:pPr>
        <w:jc w:val="both"/>
      </w:pPr>
      <w:r>
        <w:t xml:space="preserve">                                                                                                      Ai Componenti la </w:t>
      </w:r>
    </w:p>
    <w:p w:rsidR="007915B2" w:rsidRDefault="007915B2">
      <w:pPr>
        <w:pStyle w:val="Header"/>
        <w:ind w:left="6120"/>
        <w:jc w:val="both"/>
      </w:pPr>
      <w:r>
        <w:t xml:space="preserve">Direzione Nazionale dell'Unione </w:t>
      </w:r>
    </w:p>
    <w:p w:rsidR="007915B2" w:rsidRDefault="007915B2">
      <w:pPr>
        <w:pStyle w:val="Header"/>
        <w:ind w:left="6120"/>
        <w:jc w:val="both"/>
      </w:pPr>
      <w:r>
        <w:t>Italiana dei Ciechi e degli Ipovedenti</w:t>
      </w:r>
    </w:p>
    <w:p w:rsidR="007915B2" w:rsidRDefault="007915B2">
      <w:pPr>
        <w:pStyle w:val="Header"/>
        <w:ind w:left="6120"/>
        <w:jc w:val="both"/>
        <w:rPr>
          <w:b/>
          <w:bCs/>
          <w:u w:val="single"/>
        </w:rPr>
      </w:pPr>
      <w:r>
        <w:rPr>
          <w:b/>
          <w:bCs/>
          <w:u w:val="single"/>
        </w:rPr>
        <w:t>Loro Sedi</w:t>
      </w:r>
    </w:p>
    <w:p w:rsidR="007915B2" w:rsidRDefault="007915B2">
      <w:pPr>
        <w:pStyle w:val="Header"/>
        <w:ind w:left="6120"/>
        <w:jc w:val="both"/>
      </w:pPr>
    </w:p>
    <w:p w:rsidR="007915B2" w:rsidRDefault="007915B2">
      <w:pPr>
        <w:pStyle w:val="Header"/>
        <w:ind w:left="6120"/>
        <w:jc w:val="both"/>
      </w:pPr>
      <w:r>
        <w:t>e,p.c.</w:t>
      </w:r>
    </w:p>
    <w:p w:rsidR="007915B2" w:rsidRDefault="007915B2">
      <w:pPr>
        <w:pStyle w:val="Header"/>
        <w:ind w:left="6120"/>
        <w:jc w:val="both"/>
      </w:pPr>
    </w:p>
    <w:p w:rsidR="007915B2" w:rsidRDefault="007915B2">
      <w:pPr>
        <w:pStyle w:val="Header"/>
        <w:ind w:left="6120"/>
        <w:jc w:val="both"/>
      </w:pPr>
      <w:r>
        <w:t xml:space="preserve">Al Presidente del Collegio </w:t>
      </w:r>
    </w:p>
    <w:p w:rsidR="007915B2" w:rsidRDefault="007915B2">
      <w:pPr>
        <w:pStyle w:val="Header"/>
        <w:ind w:left="6120"/>
        <w:jc w:val="both"/>
      </w:pPr>
      <w:r>
        <w:t>Centrale dei Sindaci</w:t>
      </w:r>
    </w:p>
    <w:p w:rsidR="007915B2" w:rsidRDefault="007915B2">
      <w:pPr>
        <w:pStyle w:val="Header"/>
        <w:jc w:val="both"/>
      </w:pPr>
    </w:p>
    <w:p w:rsidR="007915B2" w:rsidRDefault="007915B2">
      <w:pPr>
        <w:pStyle w:val="Header"/>
        <w:jc w:val="both"/>
      </w:pPr>
    </w:p>
    <w:p w:rsidR="007915B2" w:rsidRDefault="007915B2">
      <w:pPr>
        <w:pStyle w:val="Header"/>
        <w:jc w:val="both"/>
      </w:pPr>
      <w:r>
        <w:rPr>
          <w:b/>
          <w:bCs/>
        </w:rPr>
        <w:t>OGGETTO:</w:t>
      </w:r>
      <w:r>
        <w:t xml:space="preserve"> </w:t>
      </w:r>
      <w:r>
        <w:rPr>
          <w:i/>
          <w:iCs/>
        </w:rPr>
        <w:t>Convocazione Direzione Nazionale</w:t>
      </w:r>
      <w:r>
        <w:t>.</w:t>
      </w:r>
    </w:p>
    <w:p w:rsidR="007915B2" w:rsidRDefault="007915B2">
      <w:pPr>
        <w:pStyle w:val="Header"/>
        <w:jc w:val="both"/>
      </w:pPr>
    </w:p>
    <w:p w:rsidR="007915B2" w:rsidRDefault="007915B2">
      <w:pPr>
        <w:pStyle w:val="Header"/>
        <w:tabs>
          <w:tab w:val="clear" w:pos="4819"/>
          <w:tab w:val="center" w:pos="960"/>
        </w:tabs>
        <w:jc w:val="both"/>
      </w:pPr>
      <w:r>
        <w:tab/>
      </w:r>
    </w:p>
    <w:p w:rsidR="007915B2" w:rsidRDefault="007915B2">
      <w:pPr>
        <w:pStyle w:val="Header"/>
        <w:tabs>
          <w:tab w:val="clear" w:pos="4819"/>
          <w:tab w:val="center" w:pos="960"/>
        </w:tabs>
        <w:jc w:val="both"/>
      </w:pPr>
      <w:r>
        <w:t xml:space="preserve">                     </w:t>
      </w:r>
      <w:r>
        <w:tab/>
        <w:t xml:space="preserve">La Direzione Nazionale di questa Unione e' convocata a Roma il 19 aprile 2012 alle ore 9.00, presso questa sede centrale - via Borgognona 38 </w:t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-  per discutere il seguente </w:t>
      </w:r>
    </w:p>
    <w:p w:rsidR="007915B2" w:rsidRDefault="007915B2">
      <w:pPr>
        <w:pStyle w:val="Header"/>
        <w:tabs>
          <w:tab w:val="clear" w:pos="4819"/>
          <w:tab w:val="center" w:pos="960"/>
        </w:tabs>
        <w:jc w:val="both"/>
      </w:pPr>
    </w:p>
    <w:p w:rsidR="007915B2" w:rsidRDefault="007915B2">
      <w:pPr>
        <w:pStyle w:val="Header"/>
        <w:jc w:val="center"/>
        <w:rPr>
          <w:b/>
          <w:bCs/>
        </w:rPr>
      </w:pPr>
      <w:r>
        <w:rPr>
          <w:b/>
          <w:bCs/>
        </w:rPr>
        <w:t>ORDINE DEL GIORNO</w:t>
      </w:r>
    </w:p>
    <w:p w:rsidR="007915B2" w:rsidRDefault="007915B2">
      <w:pPr>
        <w:pStyle w:val="Header"/>
        <w:jc w:val="both"/>
        <w:rPr>
          <w:b/>
          <w:bCs/>
        </w:rPr>
      </w:pPr>
    </w:p>
    <w:p w:rsidR="007915B2" w:rsidRDefault="007915B2">
      <w:pPr>
        <w:pStyle w:val="Header"/>
        <w:jc w:val="both"/>
      </w:pPr>
      <w:r>
        <w:t>1)  Approvazione dei verbali delle sedute precedenti.</w:t>
      </w:r>
    </w:p>
    <w:p w:rsidR="007915B2" w:rsidRDefault="007915B2">
      <w:pPr>
        <w:pStyle w:val="Header"/>
        <w:jc w:val="both"/>
      </w:pPr>
      <w:r>
        <w:t>2)  Comunicazioni del Presidente:</w:t>
      </w:r>
    </w:p>
    <w:p w:rsidR="007915B2" w:rsidRDefault="007915B2">
      <w:pPr>
        <w:pStyle w:val="Header"/>
        <w:jc w:val="both"/>
      </w:pPr>
      <w:r>
        <w:t xml:space="preserve">         a)  riferimenti sull’attività legislativa.</w:t>
      </w:r>
    </w:p>
    <w:p w:rsidR="007915B2" w:rsidRDefault="007915B2">
      <w:pPr>
        <w:pStyle w:val="Header"/>
        <w:tabs>
          <w:tab w:val="clear" w:pos="4819"/>
          <w:tab w:val="left" w:pos="8388"/>
        </w:tabs>
        <w:jc w:val="both"/>
      </w:pPr>
      <w:r>
        <w:t xml:space="preserve">         b) riferimenti sull’attività associativa.   </w:t>
      </w:r>
      <w:r>
        <w:tab/>
      </w:r>
    </w:p>
    <w:p w:rsidR="007915B2" w:rsidRDefault="007915B2">
      <w:pPr>
        <w:pStyle w:val="Header"/>
        <w:numPr>
          <w:ilvl w:val="0"/>
          <w:numId w:val="8"/>
        </w:numPr>
        <w:tabs>
          <w:tab w:val="clear" w:pos="4819"/>
          <w:tab w:val="left" w:pos="8388"/>
        </w:tabs>
        <w:jc w:val="both"/>
      </w:pPr>
      <w:r>
        <w:t xml:space="preserve">Riferimenti dei componenti la Direzione Nazionale. </w:t>
      </w:r>
    </w:p>
    <w:p w:rsidR="007915B2" w:rsidRDefault="007915B2">
      <w:pPr>
        <w:pStyle w:val="Header"/>
        <w:numPr>
          <w:ilvl w:val="0"/>
          <w:numId w:val="8"/>
        </w:numPr>
        <w:tabs>
          <w:tab w:val="clear" w:pos="4819"/>
          <w:tab w:val="left" w:pos="8388"/>
        </w:tabs>
        <w:jc w:val="both"/>
      </w:pPr>
      <w:r>
        <w:t xml:space="preserve">Presa d’atto dei verbali delle Commissioni di Lavoro ed eventuali  delibere.  </w:t>
      </w:r>
    </w:p>
    <w:p w:rsidR="007915B2" w:rsidRDefault="007915B2">
      <w:pPr>
        <w:pStyle w:val="Header"/>
        <w:jc w:val="both"/>
      </w:pPr>
      <w:r>
        <w:t>5)  Organizzazione:</w:t>
      </w:r>
    </w:p>
    <w:p w:rsidR="007915B2" w:rsidRDefault="007915B2">
      <w:pPr>
        <w:numPr>
          <w:ilvl w:val="0"/>
          <w:numId w:val="1"/>
        </w:numPr>
        <w:jc w:val="both"/>
      </w:pPr>
      <w:r>
        <w:t>Verifica adempimenti della Direzione Nazionale.</w:t>
      </w:r>
    </w:p>
    <w:p w:rsidR="007915B2" w:rsidRDefault="007915B2">
      <w:pPr>
        <w:numPr>
          <w:ilvl w:val="0"/>
          <w:numId w:val="1"/>
        </w:numPr>
        <w:jc w:val="both"/>
      </w:pPr>
      <w:r>
        <w:t>Esame dell’ordine del giorno del Consiglio Nazionale.</w:t>
      </w:r>
    </w:p>
    <w:p w:rsidR="007915B2" w:rsidRDefault="007915B2">
      <w:pPr>
        <w:numPr>
          <w:ilvl w:val="0"/>
          <w:numId w:val="1"/>
        </w:numPr>
        <w:jc w:val="both"/>
      </w:pPr>
      <w:r>
        <w:t>Problema della struttura di Tirrenia : eventuali proposte.</w:t>
      </w:r>
    </w:p>
    <w:p w:rsidR="007915B2" w:rsidRDefault="007915B2">
      <w:pPr>
        <w:numPr>
          <w:ilvl w:val="0"/>
          <w:numId w:val="1"/>
        </w:numPr>
        <w:jc w:val="both"/>
      </w:pPr>
      <w:r>
        <w:t>Centro Nazionale Tiflotecnico.</w:t>
      </w:r>
    </w:p>
    <w:p w:rsidR="007915B2" w:rsidRDefault="007915B2">
      <w:pPr>
        <w:numPr>
          <w:ilvl w:val="0"/>
          <w:numId w:val="1"/>
        </w:numPr>
        <w:jc w:val="both"/>
      </w:pPr>
      <w:r>
        <w:t>Centro Nazionale del Libro Parlato.</w:t>
      </w:r>
    </w:p>
    <w:p w:rsidR="007915B2" w:rsidRDefault="007915B2">
      <w:pPr>
        <w:numPr>
          <w:ilvl w:val="0"/>
          <w:numId w:val="1"/>
        </w:numPr>
        <w:jc w:val="both"/>
      </w:pPr>
      <w:r>
        <w:t>Organizzazione di una Asta per la vendita dei quadri donati dai pittori di Via Margutta: data, luogo e modalità di vendita del catalogo.</w:t>
      </w:r>
    </w:p>
    <w:p w:rsidR="007915B2" w:rsidRDefault="007915B2">
      <w:pPr>
        <w:numPr>
          <w:ilvl w:val="0"/>
          <w:numId w:val="1"/>
        </w:numPr>
        <w:jc w:val="both"/>
      </w:pPr>
      <w:r>
        <w:t>Ipotesi di convenzione con uno o più Patronati: esame delle proposte.</w:t>
      </w:r>
    </w:p>
    <w:p w:rsidR="007915B2" w:rsidRDefault="007915B2">
      <w:pPr>
        <w:numPr>
          <w:ilvl w:val="0"/>
          <w:numId w:val="1"/>
        </w:numPr>
        <w:jc w:val="both"/>
      </w:pPr>
      <w:r>
        <w:t>Rinnovo del Consiglio di Amministrazione dell’Istituto Cavazza: nomina del rappresentante dell’Unione.</w:t>
      </w:r>
    </w:p>
    <w:p w:rsidR="007915B2" w:rsidRDefault="007915B2">
      <w:pPr>
        <w:numPr>
          <w:ilvl w:val="0"/>
          <w:numId w:val="1"/>
        </w:numPr>
        <w:jc w:val="both"/>
      </w:pPr>
      <w:r>
        <w:t>Nuovo protocollo d’intesa con l’AIE.</w:t>
      </w:r>
    </w:p>
    <w:p w:rsidR="007915B2" w:rsidRDefault="007915B2">
      <w:pPr>
        <w:numPr>
          <w:ilvl w:val="0"/>
          <w:numId w:val="1"/>
        </w:numPr>
        <w:jc w:val="both"/>
      </w:pPr>
      <w:r>
        <w:t>Ipotesi di convenzione con la società Mediavoice: riferimenti.</w:t>
      </w:r>
    </w:p>
    <w:p w:rsidR="007915B2" w:rsidRDefault="007915B2">
      <w:pPr>
        <w:numPr>
          <w:ilvl w:val="0"/>
          <w:numId w:val="1"/>
        </w:numPr>
        <w:jc w:val="both"/>
      </w:pPr>
      <w:r>
        <w:t>Concorso per artisti non vedenti attraverso la rubrica “Parla con l’Unione”: regolamento.</w:t>
      </w:r>
    </w:p>
    <w:p w:rsidR="007915B2" w:rsidRDefault="007915B2">
      <w:pPr>
        <w:numPr>
          <w:ilvl w:val="0"/>
          <w:numId w:val="1"/>
        </w:numPr>
        <w:jc w:val="both"/>
      </w:pPr>
      <w:r>
        <w:t>Lettera alle autorità di Governo da parte di sconosciuti:eventuali iniziative.</w:t>
      </w:r>
    </w:p>
    <w:p w:rsidR="007915B2" w:rsidRDefault="007915B2">
      <w:pPr>
        <w:numPr>
          <w:ilvl w:val="0"/>
          <w:numId w:val="1"/>
        </w:numPr>
        <w:jc w:val="both"/>
      </w:pPr>
      <w:r>
        <w:t>Turismo culturale per disabili visivi: convenzione.</w:t>
      </w:r>
    </w:p>
    <w:p w:rsidR="007915B2" w:rsidRDefault="007915B2">
      <w:pPr>
        <w:numPr>
          <w:ilvl w:val="0"/>
          <w:numId w:val="7"/>
        </w:numPr>
        <w:jc w:val="both"/>
      </w:pPr>
      <w:r>
        <w:t>Patrimonio.</w:t>
      </w:r>
    </w:p>
    <w:p w:rsidR="007915B2" w:rsidRDefault="007915B2">
      <w:pPr>
        <w:numPr>
          <w:ilvl w:val="0"/>
          <w:numId w:val="7"/>
        </w:numPr>
        <w:jc w:val="both"/>
      </w:pPr>
      <w:r>
        <w:t>Attività Internazionale.</w:t>
      </w:r>
    </w:p>
    <w:p w:rsidR="007915B2" w:rsidRDefault="007915B2">
      <w:pPr>
        <w:numPr>
          <w:ilvl w:val="0"/>
          <w:numId w:val="7"/>
        </w:numPr>
        <w:jc w:val="both"/>
      </w:pPr>
      <w:r>
        <w:t>Ratifica delle delibere di urgenza.</w:t>
      </w:r>
    </w:p>
    <w:p w:rsidR="007915B2" w:rsidRDefault="007915B2">
      <w:pPr>
        <w:numPr>
          <w:ilvl w:val="0"/>
          <w:numId w:val="7"/>
        </w:numPr>
        <w:jc w:val="both"/>
      </w:pPr>
      <w:r>
        <w:t>Varie ed eventuali.</w:t>
      </w:r>
    </w:p>
    <w:p w:rsidR="007915B2" w:rsidRDefault="007915B2">
      <w:pPr>
        <w:jc w:val="both"/>
      </w:pPr>
      <w:r>
        <w:t xml:space="preserve">       </w:t>
      </w:r>
    </w:p>
    <w:p w:rsidR="007915B2" w:rsidRDefault="007915B2">
      <w:pPr>
        <w:jc w:val="both"/>
      </w:pPr>
      <w:r>
        <w:t xml:space="preserve">                    Cordiali saluti.           </w:t>
      </w:r>
    </w:p>
    <w:p w:rsidR="007915B2" w:rsidRDefault="007915B2">
      <w:pPr>
        <w:pStyle w:val="Header"/>
        <w:jc w:val="both"/>
      </w:pPr>
    </w:p>
    <w:p w:rsidR="007915B2" w:rsidRDefault="007915B2">
      <w:pPr>
        <w:pStyle w:val="Header"/>
        <w:jc w:val="both"/>
      </w:pPr>
      <w:r>
        <w:t xml:space="preserve">                                                                                                    IL PRESIDENTE NAZIONALE</w:t>
      </w:r>
    </w:p>
    <w:p w:rsidR="007915B2" w:rsidRDefault="007915B2">
      <w:pPr>
        <w:pStyle w:val="Header"/>
        <w:tabs>
          <w:tab w:val="left" w:pos="708"/>
        </w:tabs>
        <w:ind w:left="6240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   Prof. Tommaso Daniele</w:t>
      </w:r>
    </w:p>
    <w:p w:rsidR="007915B2" w:rsidRDefault="007915B2">
      <w:pPr>
        <w:pStyle w:val="Header"/>
        <w:tabs>
          <w:tab w:val="left" w:pos="708"/>
        </w:tabs>
        <w:ind w:left="6240"/>
        <w:jc w:val="both"/>
        <w:rPr>
          <w:b/>
          <w:bCs/>
          <w:i/>
          <w:iCs/>
        </w:rPr>
      </w:pPr>
    </w:p>
    <w:p w:rsidR="007915B2" w:rsidRDefault="007915B2">
      <w:pPr>
        <w:pStyle w:val="Header"/>
        <w:tabs>
          <w:tab w:val="left" w:pos="708"/>
        </w:tabs>
        <w:ind w:left="6240"/>
        <w:jc w:val="both"/>
        <w:rPr>
          <w:b/>
          <w:bCs/>
          <w:i/>
          <w:iCs/>
        </w:rPr>
      </w:pPr>
    </w:p>
    <w:p w:rsidR="007915B2" w:rsidRDefault="007915B2">
      <w:pPr>
        <w:pStyle w:val="Header"/>
        <w:tabs>
          <w:tab w:val="left" w:pos="708"/>
        </w:tabs>
        <w:ind w:left="6240"/>
        <w:jc w:val="both"/>
        <w:rPr>
          <w:b/>
          <w:bCs/>
          <w:i/>
          <w:iCs/>
        </w:rPr>
      </w:pPr>
    </w:p>
    <w:p w:rsidR="007915B2" w:rsidRDefault="007915B2">
      <w:pPr>
        <w:pStyle w:val="Header"/>
        <w:tabs>
          <w:tab w:val="left" w:pos="708"/>
        </w:tabs>
        <w:jc w:val="both"/>
      </w:pPr>
    </w:p>
    <w:p w:rsidR="007915B2" w:rsidRDefault="007915B2">
      <w:pPr>
        <w:pStyle w:val="Header"/>
        <w:tabs>
          <w:tab w:val="left" w:pos="708"/>
        </w:tabs>
        <w:jc w:val="both"/>
      </w:pPr>
      <w:r>
        <w:t>N.B. La predirezione si svolgerà alle ore 17 del giorno 18 aprile.</w:t>
      </w:r>
    </w:p>
    <w:p w:rsidR="007915B2" w:rsidRDefault="007915B2">
      <w:pPr>
        <w:pStyle w:val="Header"/>
        <w:tabs>
          <w:tab w:val="clear" w:pos="4819"/>
          <w:tab w:val="clear" w:pos="9638"/>
        </w:tabs>
        <w:jc w:val="both"/>
      </w:pPr>
    </w:p>
    <w:sectPr w:rsidR="007915B2" w:rsidSect="007915B2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1418" w:right="851" w:bottom="2516" w:left="851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5B2" w:rsidRDefault="007915B2">
      <w:r>
        <w:separator/>
      </w:r>
    </w:p>
  </w:endnote>
  <w:endnote w:type="continuationSeparator" w:id="0">
    <w:p w:rsidR="007915B2" w:rsidRDefault="007915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5B2" w:rsidRDefault="007915B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915B2" w:rsidRDefault="007915B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5B2" w:rsidRDefault="007915B2">
    <w:pPr>
      <w:pStyle w:val="Footer"/>
      <w:jc w:val="center"/>
      <w:rPr>
        <w:b/>
        <w:bCs/>
        <w:color w:val="333333"/>
        <w:sz w:val="18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-6pt;margin-top:-41.35pt;width:456pt;height:54pt;z-index:251661312" filled="f" stroked="f">
          <v:textbox style="mso-next-textbox:#_x0000_s2053">
            <w:txbxContent>
              <w:p w:rsidR="007915B2" w:rsidRDefault="007915B2">
                <w:pPr>
                  <w:pStyle w:val="Footer"/>
                  <w:jc w:val="center"/>
                  <w:rPr>
                    <w:rFonts w:ascii="Arial" w:hAnsi="Arial" w:cs="Arial"/>
                    <w:b/>
                    <w:bCs/>
                    <w:color w:val="333333"/>
                    <w:spacing w:val="-2"/>
                    <w:sz w:val="13"/>
                  </w:rPr>
                </w:pPr>
                <w:r>
                  <w:rPr>
                    <w:rFonts w:ascii="Arial" w:hAnsi="Arial" w:cs="Arial"/>
                    <w:b/>
                    <w:bCs/>
                    <w:color w:val="333333"/>
                    <w:spacing w:val="-2"/>
                    <w:sz w:val="13"/>
                  </w:rPr>
                  <w:t>00187 Roma - Via Borgognona, 38 - Tel. 06/699881 r.a. - Fax 06/6786815 - Sito internet: www.uiciechi.it - E-mail: archivio@uiciechi.it</w:t>
                </w:r>
              </w:p>
              <w:p w:rsidR="007915B2" w:rsidRDefault="007915B2">
                <w:pPr>
                  <w:pStyle w:val="Footer"/>
                  <w:spacing w:line="60" w:lineRule="exact"/>
                  <w:jc w:val="both"/>
                  <w:rPr>
                    <w:rFonts w:ascii="Arial" w:hAnsi="Arial" w:cs="Arial"/>
                    <w:b/>
                    <w:bCs/>
                    <w:color w:val="333333"/>
                    <w:sz w:val="13"/>
                  </w:rPr>
                </w:pPr>
              </w:p>
              <w:p w:rsidR="007915B2" w:rsidRDefault="007915B2">
                <w:pPr>
                  <w:pStyle w:val="BodyText2"/>
                  <w:jc w:val="both"/>
                </w:pPr>
                <w:r>
                  <w:rPr>
                    <w:sz w:val="13"/>
                  </w:rPr>
                  <w:t>Ente morale riconosciuto con R.D. n. 1789 del 29/7/1923 e D.P.R. 23/12/1978 (G.U. 3/3/1979 n. 62) posto sotto la vigilanza del Governo (D.P.R. 17/2/1990 in G.U. 11/6/1990 n. 134). Organizzazione non lucrativa di utilità sociale (D.L.vo 4/12/1997 n. 460), iscritta al n. 32/99 del Registro delle Persone Giuridiche presso il Tribunale di Roma. Associazione di Promozione Sociale iscritta al Registro Nazionale (L. 7/12/2000 n. 383) con il n. 17 - Cassiere: Banca Popolare di Vicenza - Agenzia n. 8 Via Torino 156 Roma - Coordinate bancarie: IBAN IT14 A 05728 03208 678570220571 - c/c postale n. 279018 Unione Italiana dei Ciechi e degli Ipovedenti ONLUS Roma - Cod. Fisc. 01365520582 - Part. I.V.A. 00989551007.</w:t>
                </w:r>
              </w:p>
            </w:txbxContent>
          </v:textbox>
          <w10:wrap type="square"/>
        </v:shape>
      </w:pict>
    </w:r>
    <w:r>
      <w:rPr>
        <w:noProof/>
      </w:rPr>
      <w:pict>
        <v:shape id="_x0000_s2054" type="#_x0000_t202" style="position:absolute;left:0;text-align:left;margin-left:451.2pt;margin-top:-38.55pt;width:65.9pt;height:36.45pt;z-index:251657216" filled="f" stroked="f">
          <v:textbox style="mso-next-textbox:#_x0000_s2054">
            <w:txbxContent>
              <w:p w:rsidR="007915B2" w:rsidRDefault="007915B2"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30" type="#_x0000_t75" style="width:49.5pt;height:27.75pt">
                      <v:imagedata r:id="rId1" o:title=""/>
                    </v:shape>
                  </w:pict>
                </w:r>
              </w:p>
            </w:txbxContent>
          </v:textbox>
        </v:shape>
      </w:pict>
    </w:r>
    <w:r>
      <w:rPr>
        <w:noProof/>
      </w:rPr>
      <w:pict>
        <v:shape id="_x0000_s2055" type="#_x0000_t202" style="position:absolute;left:0;text-align:left;margin-left:451.2pt;margin-top:-9.75pt;width:71.85pt;height:18pt;z-index:251658240" filled="f" stroked="f">
          <v:textbox style="mso-next-textbox:#_x0000_s2055">
            <w:txbxContent>
              <w:p w:rsidR="007915B2" w:rsidRDefault="007915B2">
                <w:pPr>
                  <w:rPr>
                    <w:rFonts w:ascii="Arial" w:hAnsi="Arial" w:cs="Arial"/>
                    <w:sz w:val="16"/>
                  </w:rPr>
                </w:pPr>
                <w:r>
                  <w:rPr>
                    <w:rFonts w:ascii="Arial" w:hAnsi="Arial" w:cs="Arial"/>
                    <w:sz w:val="16"/>
                  </w:rPr>
                  <w:t>Radio Ufficiale</w:t>
                </w:r>
              </w:p>
            </w:txbxContent>
          </v:textbox>
        </v:shape>
      </w:pict>
    </w:r>
    <w:r>
      <w:rPr>
        <w:noProof/>
      </w:rPr>
      <w:pict>
        <v:line id="_x0000_s2056" style="position:absolute;left:0;text-align:left;z-index:251655168" from="0,-44.85pt" to="510.25pt,-44.85pt" strokecolor="red"/>
      </w:pict>
    </w:r>
  </w:p>
  <w:p w:rsidR="007915B2" w:rsidRDefault="007915B2">
    <w:pPr>
      <w:pStyle w:val="Footer"/>
      <w:rPr>
        <w:b/>
        <w:bCs/>
        <w:color w:val="333333"/>
        <w:sz w:val="18"/>
      </w:rPr>
    </w:pPr>
  </w:p>
  <w:p w:rsidR="007915B2" w:rsidRDefault="007915B2">
    <w:pPr>
      <w:pStyle w:val="Footer"/>
      <w:jc w:val="center"/>
      <w:rPr>
        <w:b/>
        <w:bCs/>
        <w:color w:val="333333"/>
        <w:sz w:val="18"/>
      </w:rPr>
    </w:pPr>
  </w:p>
  <w:p w:rsidR="007915B2" w:rsidRDefault="007915B2">
    <w:pPr>
      <w:pStyle w:val="Footer"/>
      <w:jc w:val="both"/>
      <w:rPr>
        <w:rFonts w:ascii="Arial" w:hAnsi="Arial" w:cs="Arial"/>
        <w:b/>
        <w:bCs/>
        <w:color w:val="333333"/>
        <w:spacing w:val="-2"/>
        <w:sz w:val="16"/>
      </w:rPr>
    </w:pPr>
  </w:p>
  <w:p w:rsidR="007915B2" w:rsidRDefault="007915B2">
    <w:pPr>
      <w:pStyle w:val="Footer"/>
      <w:jc w:val="both"/>
      <w:rPr>
        <w:rFonts w:ascii="Arial" w:hAnsi="Arial" w:cs="Arial"/>
        <w:color w:val="333333"/>
        <w:sz w:val="16"/>
      </w:rPr>
    </w:pPr>
    <w:r>
      <w:rPr>
        <w:rFonts w:ascii="Arial" w:hAnsi="Arial" w:cs="Arial"/>
        <w:color w:val="333333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5B2" w:rsidRDefault="007915B2">
      <w:r>
        <w:separator/>
      </w:r>
    </w:p>
  </w:footnote>
  <w:footnote w:type="continuationSeparator" w:id="0">
    <w:p w:rsidR="007915B2" w:rsidRDefault="007915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5B2" w:rsidRDefault="007915B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915B2" w:rsidRDefault="007915B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5B2" w:rsidRDefault="007915B2">
    <w:pPr>
      <w:pStyle w:val="Header"/>
      <w:spacing w:line="260" w:lineRule="exact"/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450pt;margin-top:5.75pt;width:55.5pt;height:48.3pt;z-index:251659264" filled="f" stroked="f">
          <v:textbox style="mso-next-textbox:#_x0000_s2049">
            <w:txbxContent>
              <w:p w:rsidR="007915B2" w:rsidRDefault="007915B2"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7" type="#_x0000_t75" style="width:41.25pt;height:41.25pt">
                      <v:imagedata r:id="rId1" o:title=""/>
                    </v:shape>
                  </w:pict>
                </w:r>
              </w:p>
            </w:txbxContent>
          </v:textbox>
        </v:shape>
      </w:pict>
    </w:r>
  </w:p>
  <w:p w:rsidR="007915B2" w:rsidRDefault="007915B2">
    <w:pPr>
      <w:pStyle w:val="Header"/>
      <w:spacing w:line="460" w:lineRule="exact"/>
      <w:jc w:val="center"/>
      <w:rPr>
        <w:rFonts w:ascii="Arial" w:hAnsi="Arial" w:cs="Arial"/>
        <w:b/>
        <w:bCs/>
        <w:color w:val="333333"/>
        <w:sz w:val="32"/>
      </w:rPr>
    </w:pPr>
    <w:r>
      <w:rPr>
        <w:noProof/>
      </w:rPr>
      <w:pict>
        <v:shape id="_x0000_s2050" type="#_x0000_t75" style="position:absolute;left:0;text-align:left;margin-left:12pt;margin-top:4.45pt;width:63.8pt;height:48.15pt;z-index:251654144">
          <v:imagedata r:id="rId2" o:title=""/>
          <w10:wrap type="square"/>
        </v:shape>
      </w:pict>
    </w:r>
    <w:r>
      <w:rPr>
        <w:rFonts w:ascii="Arial" w:hAnsi="Arial" w:cs="Arial"/>
        <w:b/>
        <w:bCs/>
        <w:color w:val="333333"/>
        <w:sz w:val="32"/>
      </w:rPr>
      <w:t xml:space="preserve"> Unione Italiana dei Ciechi e degli Ipovedenti</w:t>
    </w:r>
  </w:p>
  <w:p w:rsidR="007915B2" w:rsidRDefault="007915B2">
    <w:pPr>
      <w:pStyle w:val="Header"/>
      <w:jc w:val="center"/>
      <w:rPr>
        <w:rFonts w:ascii="Arial" w:hAnsi="Arial" w:cs="Arial"/>
        <w:b/>
        <w:bCs/>
        <w:i/>
        <w:iCs/>
        <w:color w:val="333333"/>
        <w:sz w:val="26"/>
      </w:rPr>
    </w:pPr>
    <w:r>
      <w:rPr>
        <w:rFonts w:ascii="Arial" w:hAnsi="Arial" w:cs="Arial"/>
        <w:b/>
        <w:bCs/>
        <w:color w:val="333333"/>
        <w:sz w:val="32"/>
      </w:rPr>
      <w:t xml:space="preserve"> </w:t>
    </w:r>
    <w:r>
      <w:rPr>
        <w:rFonts w:ascii="Arial" w:hAnsi="Arial" w:cs="Arial"/>
        <w:b/>
        <w:bCs/>
        <w:i/>
        <w:iCs/>
        <w:color w:val="333333"/>
        <w:sz w:val="26"/>
      </w:rPr>
      <w:t>ONLUS</w:t>
    </w:r>
  </w:p>
  <w:p w:rsidR="007915B2" w:rsidRDefault="007915B2">
    <w:pPr>
      <w:pStyle w:val="Header"/>
      <w:spacing w:line="400" w:lineRule="exact"/>
      <w:jc w:val="center"/>
      <w:rPr>
        <w:rFonts w:ascii="Arial" w:hAnsi="Arial" w:cs="Arial"/>
        <w:color w:val="333333"/>
        <w:sz w:val="26"/>
      </w:rPr>
    </w:pPr>
    <w:r>
      <w:rPr>
        <w:noProof/>
      </w:rPr>
      <w:pict>
        <v:shape id="_x0000_s2051" type="#_x0000_t202" style="position:absolute;left:0;text-align:left;margin-left:438pt;margin-top:.5pt;width:78pt;height:36.1pt;z-index:251660288" filled="f" stroked="f">
          <v:textbox style="mso-next-textbox:#_x0000_s2051">
            <w:txbxContent>
              <w:p w:rsidR="007915B2" w:rsidRDefault="007915B2">
                <w:pPr>
                  <w:pStyle w:val="Heading2"/>
                  <w:jc w:val="center"/>
                </w:pPr>
                <w:r>
                  <w:t>UNI EN ISO 9001:2008</w:t>
                </w:r>
              </w:p>
              <w:p w:rsidR="007915B2" w:rsidRDefault="007915B2">
                <w:pPr>
                  <w:pStyle w:val="Heading4"/>
                  <w:spacing w:line="160" w:lineRule="exact"/>
                  <w:rPr>
                    <w:lang w:val="it-IT"/>
                  </w:rPr>
                </w:pPr>
                <w:r>
                  <w:rPr>
                    <w:lang w:val="it-IT"/>
                  </w:rPr>
                  <w:t>Certificato numero</w:t>
                </w:r>
              </w:p>
              <w:p w:rsidR="007915B2" w:rsidRDefault="007915B2">
                <w:pPr>
                  <w:jc w:val="center"/>
                  <w:rPr>
                    <w:rFonts w:ascii="Arial" w:hAnsi="Arial" w:cs="Arial"/>
                    <w:b/>
                    <w:bCs/>
                    <w:sz w:val="12"/>
                  </w:rPr>
                </w:pPr>
                <w:r>
                  <w:rPr>
                    <w:rFonts w:ascii="Arial" w:hAnsi="Arial" w:cs="Arial"/>
                    <w:b/>
                    <w:bCs/>
                    <w:sz w:val="12"/>
                  </w:rPr>
                  <w:t>50 100 6706 - Rev. 01</w:t>
                </w:r>
              </w:p>
            </w:txbxContent>
          </v:textbox>
        </v:shape>
      </w:pict>
    </w:r>
    <w:r>
      <w:rPr>
        <w:rFonts w:ascii="Arial" w:hAnsi="Arial" w:cs="Arial"/>
        <w:color w:val="333333"/>
        <w:sz w:val="26"/>
      </w:rPr>
      <w:t>Presidenza Nazionale</w:t>
    </w:r>
  </w:p>
  <w:p w:rsidR="007915B2" w:rsidRDefault="007915B2">
    <w:pPr>
      <w:pStyle w:val="Header"/>
      <w:rPr>
        <w:i/>
        <w:iCs/>
        <w:color w:val="333333"/>
        <w:sz w:val="26"/>
      </w:rPr>
    </w:pPr>
    <w:r>
      <w:rPr>
        <w:noProof/>
      </w:rPr>
      <w:pict>
        <v:line id="_x0000_s2052" style="position:absolute;z-index:251656192" from="0,9.35pt" to="510.25pt,9.35pt" strokecolor="red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82685"/>
    <w:multiLevelType w:val="hybridMultilevel"/>
    <w:tmpl w:val="E12CE19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5B14363"/>
    <w:multiLevelType w:val="hybridMultilevel"/>
    <w:tmpl w:val="8B2ECD0C"/>
    <w:lvl w:ilvl="0" w:tplc="8C481C00">
      <w:start w:val="8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7F64EE1"/>
    <w:multiLevelType w:val="hybridMultilevel"/>
    <w:tmpl w:val="B91CFE7E"/>
    <w:lvl w:ilvl="0" w:tplc="04100017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1" w:tplc="015CA2EE">
      <w:start w:val="4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A081EE3"/>
    <w:multiLevelType w:val="hybridMultilevel"/>
    <w:tmpl w:val="C05E47E6"/>
    <w:lvl w:ilvl="0" w:tplc="D3CA959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4CA7915"/>
    <w:multiLevelType w:val="hybridMultilevel"/>
    <w:tmpl w:val="CC92900C"/>
    <w:lvl w:ilvl="0" w:tplc="04100017">
      <w:start w:val="1"/>
      <w:numFmt w:val="lowerLetter"/>
      <w:lvlText w:val="%1)"/>
      <w:lvlJc w:val="left"/>
      <w:pPr>
        <w:tabs>
          <w:tab w:val="num" w:pos="1908"/>
        </w:tabs>
        <w:ind w:left="1908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628"/>
        </w:tabs>
        <w:ind w:left="262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3348"/>
        </w:tabs>
        <w:ind w:left="334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4068"/>
        </w:tabs>
        <w:ind w:left="406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788"/>
        </w:tabs>
        <w:ind w:left="478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508"/>
        </w:tabs>
        <w:ind w:left="550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228"/>
        </w:tabs>
        <w:ind w:left="622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948"/>
        </w:tabs>
        <w:ind w:left="694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668"/>
        </w:tabs>
        <w:ind w:left="7668" w:hanging="180"/>
      </w:pPr>
      <w:rPr>
        <w:rFonts w:cs="Times New Roman"/>
      </w:rPr>
    </w:lvl>
  </w:abstractNum>
  <w:abstractNum w:abstractNumId="5">
    <w:nsid w:val="386C37FC"/>
    <w:multiLevelType w:val="hybridMultilevel"/>
    <w:tmpl w:val="F6863458"/>
    <w:lvl w:ilvl="0" w:tplc="ADE8477C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3EDA662D"/>
    <w:multiLevelType w:val="hybridMultilevel"/>
    <w:tmpl w:val="208C09E0"/>
    <w:lvl w:ilvl="0" w:tplc="ADE8477C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15B2"/>
    <w:rsid w:val="00791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jc w:val="center"/>
      <w:outlineLvl w:val="0"/>
    </w:pPr>
    <w:rPr>
      <w:szCs w:val="20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outlineLvl w:val="1"/>
    </w:pPr>
    <w:rPr>
      <w:rFonts w:ascii="Arial" w:hAnsi="Arial" w:cs="Arial"/>
      <w:b/>
      <w:bCs/>
      <w:sz w:val="12"/>
      <w:lang w:val="fr-FR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outlineLvl w:val="2"/>
    </w:pPr>
    <w:rPr>
      <w:i/>
      <w:szCs w:val="20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jc w:val="center"/>
      <w:outlineLvl w:val="3"/>
    </w:pPr>
    <w:rPr>
      <w:rFonts w:ascii="Arial" w:hAnsi="Arial" w:cs="Arial"/>
      <w:b/>
      <w:bCs/>
      <w:sz w:val="12"/>
      <w:lang w:val="fr-FR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15B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15B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15B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15B2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915B2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915B2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915B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pPr>
      <w:ind w:firstLine="708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915B2"/>
    <w:rPr>
      <w:sz w:val="24"/>
      <w:szCs w:val="24"/>
    </w:rPr>
  </w:style>
  <w:style w:type="paragraph" w:styleId="Caption">
    <w:name w:val="caption"/>
    <w:basedOn w:val="Normal"/>
    <w:next w:val="Normal"/>
    <w:uiPriority w:val="35"/>
    <w:qFormat/>
    <w:rPr>
      <w:szCs w:val="20"/>
    </w:rPr>
  </w:style>
  <w:style w:type="paragraph" w:styleId="BodyText2">
    <w:name w:val="Body Text 2"/>
    <w:basedOn w:val="Normal"/>
    <w:link w:val="BodyText2Char"/>
    <w:uiPriority w:val="99"/>
    <w:semiHidden/>
    <w:rPr>
      <w:rFonts w:ascii="Arial" w:hAnsi="Arial" w:cs="Arial"/>
      <w:color w:val="333333"/>
      <w:spacing w:val="-2"/>
      <w:sz w:val="1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915B2"/>
    <w:rPr>
      <w:sz w:val="24"/>
      <w:szCs w:val="24"/>
    </w:rPr>
  </w:style>
  <w:style w:type="paragraph" w:customStyle="1" w:styleId="Testofumetto">
    <w:name w:val="Testo fumetto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314</Words>
  <Characters>1793</Characters>
  <Application>Microsoft Office Outlook</Application>
  <DocSecurity>0</DocSecurity>
  <Lines>0</Lines>
  <Paragraphs>0</Paragraphs>
  <ScaleCrop>false</ScaleCrop>
  <Company>UICSC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AMM CSL/fs</dc:title>
  <dc:subject/>
  <dc:creator>Pergola</dc:creator>
  <cp:keywords/>
  <dc:description/>
  <cp:lastModifiedBy>Gallani Consuelo</cp:lastModifiedBy>
  <cp:revision>4</cp:revision>
  <cp:lastPrinted>2012-04-11T09:45:00Z</cp:lastPrinted>
  <dcterms:created xsi:type="dcterms:W3CDTF">2012-04-11T09:59:00Z</dcterms:created>
  <dcterms:modified xsi:type="dcterms:W3CDTF">2012-04-11T10:24:00Z</dcterms:modified>
</cp:coreProperties>
</file>