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D2" w:rsidRPr="00364EC5" w:rsidRDefault="00777220" w:rsidP="00AE1ED2">
      <w:pPr>
        <w:pStyle w:val="Titolo1"/>
        <w:tabs>
          <w:tab w:val="left" w:pos="11340"/>
        </w:tabs>
        <w:ind w:right="-57"/>
        <w:jc w:val="center"/>
        <w:rPr>
          <w:sz w:val="24"/>
        </w:rPr>
      </w:pPr>
      <w:r w:rsidRPr="00364EC5">
        <w:rPr>
          <w:sz w:val="24"/>
        </w:rPr>
        <w:t xml:space="preserve">  </w:t>
      </w:r>
      <w:r w:rsidR="00AE1ED2" w:rsidRPr="00364EC5">
        <w:rPr>
          <w:sz w:val="24"/>
        </w:rPr>
        <w:t>SCHEDA PROGETTO PER L’IMPIEGO DI VOLONTARI IN SERVIZIO CIVILE IN ITALIA NELLE ATTIVITA’ PREVISTE DELL’ART.1, DELLA LEGGE 27 DICEMBRE 2002, N. 288 E DALL’ART.40, DELLA LEGGE 27 DICEMBRE 2002, N. 289.</w:t>
      </w:r>
    </w:p>
    <w:p w:rsidR="00AE1ED2" w:rsidRPr="00C539EB" w:rsidRDefault="00AE1ED2" w:rsidP="00AE1ED2">
      <w:pPr>
        <w:pStyle w:val="Titolo1"/>
        <w:jc w:val="center"/>
      </w:pPr>
    </w:p>
    <w:p w:rsidR="00AE1ED2" w:rsidRPr="00C539EB" w:rsidRDefault="00AE1ED2" w:rsidP="00AE1ED2">
      <w:pPr>
        <w:pStyle w:val="Titolo2"/>
      </w:pPr>
      <w:r w:rsidRPr="00C539EB">
        <w:t>E</w:t>
      </w:r>
      <w:r w:rsidR="00364EC5">
        <w:t>LEMENTI ESSENZIALI</w:t>
      </w:r>
    </w:p>
    <w:p w:rsidR="00AE1ED2" w:rsidRPr="00C539EB" w:rsidRDefault="00AE1ED2" w:rsidP="00AE1ED2">
      <w:pPr>
        <w:ind w:right="638"/>
      </w:pPr>
    </w:p>
    <w:p w:rsidR="00AE1ED2" w:rsidRPr="00C539EB" w:rsidRDefault="00AE1ED2" w:rsidP="00AE1ED2">
      <w:pPr>
        <w:ind w:left="360"/>
        <w:rPr>
          <w:i/>
          <w:iCs/>
        </w:rPr>
      </w:pPr>
      <w:r w:rsidRPr="00C539EB">
        <w:rPr>
          <w:i/>
          <w:iCs/>
        </w:rPr>
        <w:t>Ente Proponente il progetto:</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364EC5">
        <w:trPr>
          <w:trHeight w:val="306"/>
        </w:trPr>
        <w:tc>
          <w:tcPr>
            <w:tcW w:w="9120" w:type="dxa"/>
          </w:tcPr>
          <w:p w:rsidR="00AE1ED2" w:rsidRPr="00364EC5" w:rsidRDefault="002F682D" w:rsidP="00364EC5">
            <w:pPr>
              <w:jc w:val="center"/>
              <w:rPr>
                <w:b/>
                <w:sz w:val="22"/>
                <w:szCs w:val="22"/>
              </w:rPr>
            </w:pPr>
            <w:r w:rsidRPr="00364EC5">
              <w:rPr>
                <w:b/>
                <w:sz w:val="22"/>
                <w:szCs w:val="22"/>
              </w:rPr>
              <w:t xml:space="preserve">Unione Italiana dei Ciechi e degli Ipovedenti – </w:t>
            </w:r>
            <w:r w:rsidR="00EF2239" w:rsidRPr="00364EC5">
              <w:rPr>
                <w:b/>
                <w:sz w:val="22"/>
                <w:szCs w:val="22"/>
              </w:rPr>
              <w:t>ETS - APS</w:t>
            </w:r>
          </w:p>
          <w:p w:rsidR="00364EC5" w:rsidRPr="00364EC5" w:rsidRDefault="00BE394F" w:rsidP="00364EC5">
            <w:pPr>
              <w:jc w:val="center"/>
              <w:rPr>
                <w:b/>
                <w:sz w:val="22"/>
                <w:szCs w:val="22"/>
              </w:rPr>
            </w:pPr>
            <w:r w:rsidRPr="00364EC5">
              <w:rPr>
                <w:b/>
                <w:sz w:val="22"/>
                <w:szCs w:val="22"/>
              </w:rPr>
              <w:t>Se</w:t>
            </w:r>
            <w:r w:rsidR="00364EC5" w:rsidRPr="00364EC5">
              <w:rPr>
                <w:b/>
                <w:sz w:val="22"/>
                <w:szCs w:val="22"/>
              </w:rPr>
              <w:t>zione</w:t>
            </w:r>
            <w:r w:rsidR="00DA26A9" w:rsidRPr="00364EC5">
              <w:rPr>
                <w:b/>
                <w:sz w:val="22"/>
                <w:szCs w:val="22"/>
              </w:rPr>
              <w:t xml:space="preserve"> Territoriale </w:t>
            </w:r>
            <w:r w:rsidR="003905C3" w:rsidRPr="00364EC5">
              <w:rPr>
                <w:b/>
                <w:sz w:val="22"/>
                <w:szCs w:val="22"/>
              </w:rPr>
              <w:t xml:space="preserve"> </w:t>
            </w:r>
            <w:r w:rsidR="0034350F" w:rsidRPr="00364EC5">
              <w:rPr>
                <w:b/>
                <w:sz w:val="22"/>
                <w:szCs w:val="22"/>
              </w:rPr>
              <w:t>di</w:t>
            </w:r>
            <w:r w:rsidR="00D50607" w:rsidRPr="00364EC5">
              <w:rPr>
                <w:b/>
                <w:sz w:val="22"/>
                <w:szCs w:val="22"/>
              </w:rPr>
              <w:t xml:space="preserve"> Caserta</w:t>
            </w:r>
          </w:p>
          <w:p w:rsidR="002F682D" w:rsidRPr="00BB4D2E" w:rsidRDefault="002F682D" w:rsidP="00453CFF">
            <w:r w:rsidRPr="00BB4D2E">
              <w:rPr>
                <w:sz w:val="22"/>
                <w:szCs w:val="22"/>
              </w:rPr>
              <w:t xml:space="preserve">Via </w:t>
            </w:r>
            <w:r w:rsidR="00D50607">
              <w:rPr>
                <w:sz w:val="22"/>
                <w:szCs w:val="22"/>
              </w:rPr>
              <w:t>V. Lupoli n.40</w:t>
            </w:r>
            <w:r w:rsidR="00364EC5">
              <w:rPr>
                <w:sz w:val="22"/>
                <w:szCs w:val="22"/>
              </w:rPr>
              <w:t xml:space="preserve">  </w:t>
            </w:r>
            <w:r w:rsidR="00D50607">
              <w:rPr>
                <w:sz w:val="22"/>
                <w:szCs w:val="22"/>
              </w:rPr>
              <w:t>81100</w:t>
            </w:r>
            <w:r w:rsidR="00F16980">
              <w:rPr>
                <w:sz w:val="22"/>
                <w:szCs w:val="22"/>
              </w:rPr>
              <w:t xml:space="preserve"> </w:t>
            </w:r>
            <w:r w:rsidR="00D50607">
              <w:rPr>
                <w:sz w:val="22"/>
                <w:szCs w:val="22"/>
              </w:rPr>
              <w:t>Caserta</w:t>
            </w:r>
            <w:r w:rsidRPr="00BB4D2E">
              <w:rPr>
                <w:sz w:val="22"/>
                <w:szCs w:val="22"/>
              </w:rPr>
              <w:t xml:space="preserve"> Tel.</w:t>
            </w:r>
            <w:r w:rsidR="00D50607">
              <w:rPr>
                <w:sz w:val="22"/>
                <w:szCs w:val="22"/>
              </w:rPr>
              <w:t xml:space="preserve">0823355762 </w:t>
            </w:r>
            <w:r w:rsidRPr="00BB4D2E">
              <w:rPr>
                <w:sz w:val="22"/>
                <w:szCs w:val="22"/>
              </w:rPr>
              <w:t>e-mail</w:t>
            </w:r>
            <w:r w:rsidR="00D50607">
              <w:rPr>
                <w:sz w:val="22"/>
                <w:szCs w:val="22"/>
              </w:rPr>
              <w:t xml:space="preserve"> </w:t>
            </w:r>
            <w:hyperlink r:id="rId8" w:history="1">
              <w:r w:rsidR="00D50607" w:rsidRPr="00416BA7">
                <w:rPr>
                  <w:rStyle w:val="Collegamentoipertestuale"/>
                  <w:sz w:val="22"/>
                  <w:szCs w:val="22"/>
                </w:rPr>
                <w:t>uicce@uiciechi.it</w:t>
              </w:r>
            </w:hyperlink>
            <w:r w:rsidR="00D50607">
              <w:rPr>
                <w:sz w:val="22"/>
                <w:szCs w:val="22"/>
              </w:rPr>
              <w:t xml:space="preserve"> ; pec  uicicaserta@pec.it</w:t>
            </w:r>
          </w:p>
          <w:p w:rsidR="0034350F" w:rsidRPr="00364EC5" w:rsidRDefault="0034350F" w:rsidP="00453CFF">
            <w:pPr>
              <w:rPr>
                <w:sz w:val="8"/>
                <w:szCs w:val="8"/>
              </w:rPr>
            </w:pPr>
          </w:p>
          <w:p w:rsidR="00364EC5" w:rsidRPr="00364EC5" w:rsidRDefault="002F682D" w:rsidP="00364EC5">
            <w:pPr>
              <w:rPr>
                <w:sz w:val="22"/>
                <w:szCs w:val="22"/>
              </w:rPr>
            </w:pPr>
            <w:r w:rsidRPr="00364EC5">
              <w:rPr>
                <w:sz w:val="22"/>
                <w:szCs w:val="22"/>
              </w:rPr>
              <w:t xml:space="preserve">Indirizzo presso cui presentare le domande per la partecipazione alle selezioni: </w:t>
            </w:r>
          </w:p>
          <w:p w:rsidR="00364EC5" w:rsidRPr="00364EC5" w:rsidRDefault="00364EC5" w:rsidP="00364EC5">
            <w:pPr>
              <w:rPr>
                <w:sz w:val="22"/>
                <w:szCs w:val="22"/>
              </w:rPr>
            </w:pPr>
            <w:r w:rsidRPr="00364EC5">
              <w:rPr>
                <w:sz w:val="22"/>
                <w:szCs w:val="22"/>
              </w:rPr>
              <w:t>Unione Italiana dei Ciechi e degli Ipovedenti – ETS – APS Sezione Territoriale  di Caserta</w:t>
            </w:r>
          </w:p>
          <w:p w:rsidR="00BB4D2E" w:rsidRPr="00C539EB" w:rsidRDefault="00364EC5" w:rsidP="00364EC5">
            <w:r w:rsidRPr="00364EC5">
              <w:rPr>
                <w:sz w:val="22"/>
                <w:szCs w:val="22"/>
              </w:rPr>
              <w:t>Via V. Lupoli n.40  81100 Caserta</w:t>
            </w:r>
          </w:p>
        </w:tc>
      </w:tr>
    </w:tbl>
    <w:p w:rsidR="00AE1ED2" w:rsidRPr="00C539EB" w:rsidRDefault="00364EC5" w:rsidP="00AE1ED2">
      <w:pPr>
        <w:ind w:left="360"/>
      </w:pPr>
      <w:r>
        <w:rPr>
          <w:noProof/>
        </w:rPr>
        <w:pict>
          <v:shapetype id="_x0000_t202" coordsize="21600,21600" o:spt="202" path="m,l,21600r21600,l21600,xe">
            <v:stroke joinstyle="miter"/>
            <v:path gradientshapeok="t" o:connecttype="rect"/>
          </v:shapetype>
          <v:shape id="Casella di testo 8" o:spid="_x0000_s1026" type="#_x0000_t202" style="position:absolute;left:0;text-align:left;margin-left:645.2pt;margin-top:1.3pt;width:127.8pt;height:1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">
            <v:textbox>
              <w:txbxContent>
                <w:p w:rsidR="00364EC5" w:rsidRPr="002F682D" w:rsidRDefault="00364EC5" w:rsidP="00AE1ED2">
                  <w:pPr>
                    <w:rPr>
                      <w:sz w:val="22"/>
                      <w:szCs w:val="22"/>
                    </w:rPr>
                  </w:pPr>
                  <w:r w:rsidRPr="002F682D">
                    <w:rPr>
                      <w:sz w:val="22"/>
                      <w:szCs w:val="22"/>
                    </w:rPr>
                    <w:t>NZ00028</w:t>
                  </w:r>
                </w:p>
              </w:txbxContent>
            </v:textbox>
          </v:shape>
        </w:pict>
      </w:r>
    </w:p>
    <w:p w:rsidR="00AE1ED2" w:rsidRPr="00441F40" w:rsidRDefault="00AE1ED2" w:rsidP="00364EC5">
      <w:pPr>
        <w:pStyle w:val="Paragrafoelenco"/>
        <w:ind w:left="927"/>
        <w:rPr>
          <w:i/>
          <w:iCs/>
        </w:rPr>
      </w:pPr>
      <w:r w:rsidRPr="00441F40">
        <w:rPr>
          <w:i/>
          <w:iCs/>
        </w:rPr>
        <w:t>Titolo del  progetto:</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000" w:type="dxa"/>
          </w:tcPr>
          <w:p w:rsidR="00AE1ED2" w:rsidRPr="00364EC5" w:rsidRDefault="00D50607" w:rsidP="00364EC5">
            <w:pPr>
              <w:jc w:val="center"/>
              <w:rPr>
                <w:b/>
              </w:rPr>
            </w:pPr>
            <w:r w:rsidRPr="00364EC5">
              <w:rPr>
                <w:b/>
                <w:i/>
                <w:color w:val="FF0000"/>
              </w:rPr>
              <w:t>Camminare insieme 2018, Caserta</w:t>
            </w:r>
          </w:p>
        </w:tc>
      </w:tr>
    </w:tbl>
    <w:p w:rsidR="00AE1ED2" w:rsidRPr="00C539EB" w:rsidRDefault="00AE1ED2" w:rsidP="00AE1ED2">
      <w:pPr>
        <w:ind w:left="360"/>
      </w:pPr>
    </w:p>
    <w:p w:rsidR="00AE1ED2" w:rsidRPr="00364EC5" w:rsidRDefault="00AE1ED2" w:rsidP="00364EC5">
      <w:pPr>
        <w:ind w:left="567" w:right="-57"/>
        <w:rPr>
          <w:i/>
          <w:iCs/>
        </w:rPr>
      </w:pPr>
      <w:r w:rsidRPr="00364EC5">
        <w:rPr>
          <w:i/>
          <w:iCs/>
        </w:rPr>
        <w:t>Settore ed area di intervento del</w:t>
      </w:r>
      <w:r w:rsidR="00364EC5">
        <w:rPr>
          <w:i/>
          <w:iCs/>
        </w:rPr>
        <w:t xml:space="preserve"> progetto con relativa codifica</w:t>
      </w:r>
      <w:r w:rsidRPr="00364EC5">
        <w:rPr>
          <w:i/>
          <w:iCs/>
        </w:rPr>
        <w:t>:</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000" w:type="dxa"/>
          </w:tcPr>
          <w:p w:rsidR="00AE1ED2" w:rsidRPr="00C539EB" w:rsidRDefault="00AE1ED2" w:rsidP="00FD5F16">
            <w:r w:rsidRPr="00C539EB">
              <w:t>A25 ( progetti art. 40, legge n. 289/2002).</w:t>
            </w:r>
          </w:p>
        </w:tc>
      </w:tr>
    </w:tbl>
    <w:p w:rsidR="00AE1ED2" w:rsidRPr="00C539EB" w:rsidRDefault="00AE1ED2" w:rsidP="00AE1ED2">
      <w:pPr>
        <w:pStyle w:val="Rientrocorpodeltesto"/>
        <w:rPr>
          <w:i/>
          <w:iCs/>
        </w:rPr>
      </w:pPr>
    </w:p>
    <w:p w:rsidR="00AE1ED2" w:rsidRPr="00C539EB" w:rsidRDefault="00AE1ED2" w:rsidP="00364EC5">
      <w:pPr>
        <w:ind w:left="928"/>
        <w:rPr>
          <w:i/>
          <w:iCs/>
        </w:rPr>
      </w:pPr>
      <w:r w:rsidRPr="00C539EB">
        <w:rPr>
          <w:i/>
          <w:iCs/>
        </w:rPr>
        <w:t>Obiettivi del progetto</w:t>
      </w:r>
      <w:r w:rsidR="00364EC5">
        <w:rPr>
          <w:i/>
          <w:iCs/>
        </w:rPr>
        <w:t>:</w:t>
      </w:r>
    </w:p>
    <w:p w:rsidR="00AE1ED2" w:rsidRPr="00C539EB" w:rsidRDefault="00AE1ED2" w:rsidP="0019687E">
      <w:pPr>
        <w:ind w:left="-142" w:firstLine="142"/>
        <w:rPr>
          <w:sz w:val="8"/>
        </w:rPr>
      </w:pPr>
      <w:r w:rsidRPr="00C539EB">
        <w:t xml:space="preserve">     </w:t>
      </w: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E1ED2" w:rsidRPr="00C539EB" w:rsidTr="0034350F">
        <w:trPr>
          <w:trHeight w:val="473"/>
        </w:trPr>
        <w:tc>
          <w:tcPr>
            <w:tcW w:w="9000" w:type="dxa"/>
            <w:vAlign w:val="center"/>
          </w:tcPr>
          <w:p w:rsidR="00AE1ED2" w:rsidRPr="00C539EB" w:rsidRDefault="00AE1ED2" w:rsidP="00BE394F">
            <w:pPr>
              <w:ind w:left="410"/>
            </w:pPr>
            <w:r w:rsidRPr="00C539EB">
              <w:t xml:space="preserve">Accompagnamento ciechi civili (art. 40, legge n. </w:t>
            </w:r>
            <w:r w:rsidR="00BE394F">
              <w:t>289/2002)</w:t>
            </w:r>
            <w:r w:rsidRPr="00C539EB">
              <w:t>.</w:t>
            </w:r>
          </w:p>
        </w:tc>
      </w:tr>
    </w:tbl>
    <w:p w:rsidR="00AE1ED2" w:rsidRPr="00C539EB" w:rsidRDefault="00AE1ED2" w:rsidP="00AE1ED2">
      <w:pPr>
        <w:ind w:left="360"/>
      </w:pPr>
    </w:p>
    <w:p w:rsidR="00AE1ED2" w:rsidRPr="00C539EB" w:rsidRDefault="00AE1ED2" w:rsidP="00AE1ED2">
      <w:pPr>
        <w:ind w:left="360"/>
      </w:pPr>
    </w:p>
    <w:p w:rsidR="00AE1ED2" w:rsidRPr="00C539EB" w:rsidRDefault="00AE1ED2" w:rsidP="00364EC5">
      <w:pPr>
        <w:ind w:left="928"/>
        <w:rPr>
          <w:i/>
          <w:iCs/>
        </w:rPr>
      </w:pPr>
      <w:r w:rsidRPr="00C539EB">
        <w:rPr>
          <w:i/>
          <w:iCs/>
        </w:rPr>
        <w:t>Descrizione delle attività dei volontari  in servizio civile:</w:t>
      </w:r>
    </w:p>
    <w:p w:rsidR="00AE1ED2" w:rsidRPr="00C539EB" w:rsidRDefault="00AE1ED2" w:rsidP="00AE1ED2">
      <w:pPr>
        <w:ind w:left="360"/>
        <w:rPr>
          <w:sz w:val="8"/>
        </w:rPr>
      </w:pPr>
      <w:r w:rsidRPr="00C539EB">
        <w:t xml:space="preserve">     </w:t>
      </w: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8"/>
      </w:tblGrid>
      <w:tr w:rsidR="00AE1ED2" w:rsidRPr="00C539EB" w:rsidTr="00EF2239">
        <w:trPr>
          <w:trHeight w:val="619"/>
        </w:trPr>
        <w:tc>
          <w:tcPr>
            <w:tcW w:w="9000" w:type="dxa"/>
          </w:tcPr>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7"/>
            </w:tblGrid>
            <w:tr w:rsidR="00D50607" w:rsidTr="0019687E">
              <w:tc>
                <w:tcPr>
                  <w:tcW w:w="10077" w:type="dxa"/>
                </w:tcPr>
                <w:p w:rsidR="00D50607" w:rsidRDefault="00D50607" w:rsidP="00D50607">
                  <w:r>
                    <w:t>RUOLO DEI VOLONTARI</w:t>
                  </w:r>
                </w:p>
                <w:p w:rsidR="00D50607" w:rsidRDefault="00D50607" w:rsidP="00D50607"/>
                <w:p w:rsidR="00D50607" w:rsidRPr="0000412E" w:rsidRDefault="00D50607" w:rsidP="00D50607">
                  <w:pPr>
                    <w:ind w:left="-108"/>
                    <w:rPr>
                      <w:iCs/>
                    </w:rPr>
                  </w:pPr>
                  <w:r w:rsidRPr="0000412E">
                    <w:rPr>
                      <w:iCs/>
                    </w:rPr>
                    <w:t>Il ruolo principale che avranno i volontari, sarà quello di essere il collante tra l’ente, gli utenti e i servizi offerti, inoltre, con la realizzazione di tutte le attività previste dal progetto, essi, acquisira</w:t>
                  </w:r>
                  <w:r>
                    <w:rPr>
                      <w:iCs/>
                    </w:rPr>
                    <w:t>nno competenze professionali, e</w:t>
                  </w:r>
                  <w:r w:rsidRPr="0000412E">
                    <w:rPr>
                      <w:iCs/>
                    </w:rPr>
                    <w:t>quipollenti, a figure del settore, quali educatori e/o operatori tiflologici, alla comunicazione, all’autonomia personale per il potenziamento delle capacità residue degli utenti, nonché competenze legislative ed amministrative.</w:t>
                  </w:r>
                </w:p>
                <w:p w:rsidR="00D50607" w:rsidRDefault="00D50607" w:rsidP="00D50607">
                  <w:r>
                    <w:t xml:space="preserve">Nel corso del servizio civile, i volontari avranno modo di partecipare, sentendosi responsabilizzati in prima persona, alle azioni quotidiane che caratterizzano </w:t>
                  </w:r>
                  <w:smartTag w:uri="urn:schemas-microsoft-com:office:smarttags" w:element="PersonName">
                    <w:smartTagPr>
                      <w:attr w:name="ProductID" w:val="la vita"/>
                    </w:smartTagPr>
                    <w:r>
                      <w:t>la vita</w:t>
                    </w:r>
                  </w:smartTag>
                  <w:r>
                    <w:t xml:space="preserve"> di un disabile visivo, contribuendo non solo a mantenere attive le capacità psico-fisiche, relazionali e professionali, ma anche nella creazione di momenti di confronto e di interscambio a fronte della codificazione e decodificazione degli eventi che influiscono una giornata di quest'ultimi.</w:t>
                  </w:r>
                </w:p>
                <w:p w:rsidR="00D50607" w:rsidRDefault="00D50607" w:rsidP="00D50607">
                  <w:r>
                    <w:t>pertanto, questa U.I.C.I. prevede la partecipazione dei volontari a corsi di formazione che determineranno l’acquisizione di specifiche competenze e capacità nell’ambito dell’assistenza alla disabilità visiva, contribuendo così alla crescita e alla formazione dell’identità personale dei giovani stessi.</w:t>
                  </w:r>
                </w:p>
                <w:p w:rsidR="00D50607" w:rsidRDefault="00D50607" w:rsidP="00D50607">
                  <w:r>
                    <w:t>MODALITA’ DI IMPIEGO</w:t>
                  </w:r>
                </w:p>
                <w:p w:rsidR="00D50607" w:rsidRPr="0000412E" w:rsidRDefault="00D50607" w:rsidP="00D50607">
                  <w:pPr>
                    <w:rPr>
                      <w:bCs/>
                    </w:rPr>
                  </w:pPr>
                  <w:r w:rsidRPr="0000412E">
                    <w:rPr>
                      <w:szCs w:val="22"/>
                    </w:rPr>
                    <w:t xml:space="preserve">Il progetto prevede lo svolgimento delle attività con una modalità d’impiego  </w:t>
                  </w:r>
                  <w:r w:rsidRPr="0000412E">
                    <w:rPr>
                      <w:bCs/>
                      <w:szCs w:val="22"/>
                    </w:rPr>
                    <w:t>settimanale</w:t>
                  </w:r>
                  <w:r w:rsidRPr="0000412E">
                    <w:rPr>
                      <w:szCs w:val="22"/>
                    </w:rPr>
                    <w:t xml:space="preserve"> di</w:t>
                  </w:r>
                  <w:r w:rsidRPr="0000412E">
                    <w:rPr>
                      <w:bCs/>
                      <w:szCs w:val="22"/>
                    </w:rPr>
                    <w:t xml:space="preserve"> 36 ore di servizio, </w:t>
                  </w:r>
                  <w:r w:rsidRPr="0000412E">
                    <w:rPr>
                      <w:szCs w:val="22"/>
                    </w:rPr>
                    <w:t>come di seguito riportata</w:t>
                  </w:r>
                  <w:r w:rsidRPr="0000412E">
                    <w:rPr>
                      <w:bCs/>
                      <w:szCs w:val="22"/>
                    </w:rPr>
                    <w:t>:</w:t>
                  </w:r>
                </w:p>
                <w:p w:rsidR="00D50607" w:rsidRDefault="00D50607" w:rsidP="00D50607">
                  <w:pPr>
                    <w:numPr>
                      <w:ilvl w:val="0"/>
                      <w:numId w:val="38"/>
                    </w:numPr>
                    <w:ind w:left="0" w:firstLine="0"/>
                  </w:pPr>
                  <w:r>
                    <w:t xml:space="preserve">nr. </w:t>
                  </w:r>
                  <w:r w:rsidR="00146413">
                    <w:t>5 (</w:t>
                  </w:r>
                  <w:r w:rsidR="00146413">
                    <w:rPr>
                      <w:bCs/>
                    </w:rPr>
                    <w:t xml:space="preserve">cinque) </w:t>
                  </w:r>
                  <w:r>
                    <w:t>giorni settimanali -  domenica e festivi esclusi;</w:t>
                  </w:r>
                </w:p>
                <w:p w:rsidR="00D50607" w:rsidRDefault="00D50607" w:rsidP="00D50607">
                  <w:pPr>
                    <w:numPr>
                      <w:ilvl w:val="0"/>
                      <w:numId w:val="38"/>
                    </w:numPr>
                    <w:ind w:left="0" w:firstLine="0"/>
                  </w:pPr>
                  <w:r w:rsidRPr="0000412E">
                    <w:rPr>
                      <w:iCs/>
                    </w:rPr>
                    <w:t>flessibilità dell’orario giornaliero in relazione ai servizi e alle attività diverse di coinvolgimento</w:t>
                  </w:r>
                  <w:r w:rsidR="00146413">
                    <w:rPr>
                      <w:iCs/>
                    </w:rPr>
                    <w:t xml:space="preserve"> ch</w:t>
                  </w:r>
                  <w:r>
                    <w:t xml:space="preserve">e sarà basato su turnazioni ripartite su </w:t>
                  </w:r>
                  <w:r w:rsidR="00146413">
                    <w:t xml:space="preserve">5 (cinque) </w:t>
                  </w:r>
                  <w:r>
                    <w:t>giorni settimanali.</w:t>
                  </w:r>
                </w:p>
                <w:p w:rsidR="00D50607" w:rsidRDefault="00D50607" w:rsidP="00D50607"/>
                <w:p w:rsidR="00D50607" w:rsidRDefault="00D50607" w:rsidP="00D50607">
                  <w:r>
                    <w:t xml:space="preserve">ATTIVITA’ </w:t>
                  </w:r>
                </w:p>
                <w:p w:rsidR="00D50607" w:rsidRDefault="00D50607" w:rsidP="00D50607">
                  <w:r>
                    <w:t xml:space="preserve">OBIETTIVO SPECIFICO 1.: sensibilizzazione dei volontari al contatto con le diversità  </w:t>
                  </w:r>
                </w:p>
                <w:p w:rsidR="00D50607" w:rsidRDefault="00D50607" w:rsidP="00D50607">
                  <w:r>
                    <w:t xml:space="preserve">ATTIVITA' A </w:t>
                  </w:r>
                </w:p>
                <w:p w:rsidR="00D50607" w:rsidRDefault="00D50607" w:rsidP="00D50607">
                  <w:r>
                    <w:t>1) formazione generale</w:t>
                  </w:r>
                </w:p>
                <w:p w:rsidR="00D50607" w:rsidRDefault="00D50607" w:rsidP="00D50607">
                  <w:r>
                    <w:t>2) formazione specifica</w:t>
                  </w:r>
                </w:p>
                <w:p w:rsidR="00D50607" w:rsidRDefault="00D50607" w:rsidP="00D50607">
                  <w:r>
                    <w:t xml:space="preserve">3) momenti formativi complementari  </w:t>
                  </w:r>
                </w:p>
                <w:p w:rsidR="00D50607" w:rsidRDefault="00D50607" w:rsidP="00D50607">
                  <w:r>
                    <w:t>AZIONI: ai volontari sarà data la possibilità di avere una formazione continua, frontale e a distanza, anche attraverso la distribuzione di materiale utile per l'acquisizione del know how necessario per permettere al volontario di potersi relazionare in maniera corretta e consapevole con la disabilità visiva, inoltre, i volontari, all'inizio del servizio, svolgeranno un primo stap di tre giorni di formazione per l’immediata conoscenza di tutta la fase progettuale e delle tecniche relazionali e comunicative per un approccio immediato alla disabilità visiva. Lo stap si ripeterà al terzo mese per confrotni, approfondimenti e problem resolving. Durante il servizio verranno continuamente seguiti e supportati dalle figure previste (Responsabile, Formatore ed Operatore Locale di Progetto</w:t>
                  </w:r>
                </w:p>
                <w:p w:rsidR="00D50607" w:rsidRDefault="00D50607" w:rsidP="00D50607">
                  <w:r>
                    <w:t>ATTIVITA' B</w:t>
                  </w:r>
                </w:p>
                <w:p w:rsidR="00D50607" w:rsidRDefault="00D50607" w:rsidP="00D50607">
                  <w:r>
                    <w:t>1) professionalità e capacità acquisite</w:t>
                  </w:r>
                </w:p>
                <w:p w:rsidR="00D50607" w:rsidRDefault="00D50607" w:rsidP="00D50607">
                  <w:r>
                    <w:t>Azioni:  è stata  stipulata apposita convenzione tra U.I.C.I.  e I.Ri.Fo.R con la quale, l'I.Ri.Fo.R. si impegna a far acquisire ai volontari in Servizio Civile presso l'Unione, mediante appositi corsi, competenze informatiche utili per il conseguimento della ECDL e-citizen e core, nonché altra attività formativa svolta dall'I.Ri.Fo.R. stesso, diretta alla acquisizione di specifiche competenze e conoscenze;</w:t>
                  </w:r>
                </w:p>
                <w:p w:rsidR="00D50607" w:rsidRDefault="00D50607" w:rsidP="00D50607">
                  <w:r>
                    <w:t>L'Unione, dal canto suo, si impegna attraverso il Centro Nazionale Tiflotecnico, il Centro Nazionale del Libro Parlato ed i propri servizi specialistici, a far acquisire ai volontari in servizio civile presso l'I.Ri.Fo.R. competenze e conoscenze in tema di tecnologie per disabili visivi, nel settore della produzione di testi accessibili, della stampa associativa e di ogni altra attività svolta a favore dei disabili visivi;</w:t>
                  </w:r>
                </w:p>
                <w:p w:rsidR="00D50607" w:rsidRDefault="00D50607" w:rsidP="00D50607">
                  <w:r>
                    <w:t>Le competenze acquisite verranno certificate dagli enti contraenti mediante il rilascio di appositi attestati.</w:t>
                  </w:r>
                </w:p>
                <w:p w:rsidR="00D50607" w:rsidRDefault="00D50607" w:rsidP="00D50607">
                  <w:r>
                    <w:t xml:space="preserve">ATTIVITA' C </w:t>
                  </w:r>
                </w:p>
                <w:p w:rsidR="00D50607" w:rsidRDefault="00D50607" w:rsidP="00D50607">
                  <w:r>
                    <w:t xml:space="preserve">1) monitoraggio: incontri, colloqui, somministrazione questionari; </w:t>
                  </w:r>
                </w:p>
                <w:p w:rsidR="00D50607" w:rsidRDefault="00D50607" w:rsidP="00D50607">
                  <w:r>
                    <w:t>2) raccolta e analisi dei dati.</w:t>
                  </w:r>
                </w:p>
                <w:p w:rsidR="00D50607" w:rsidRDefault="00D50607" w:rsidP="00D50607">
                  <w:r>
                    <w:t>AZIONI: il monitoraggio è un momento di verifica dell’andamento del progetto, utile ad analizzare  la situazione, a raccogliere le proposte, le critiche, le domande e successivamente a sostenere e supportare gli OLP e i volontari nella gestione delle attività, offrendo loro informazioni utili all’attività di riprogettazione a cui è chiamato l’ente.</w:t>
                  </w:r>
                </w:p>
                <w:p w:rsidR="00D50607" w:rsidRDefault="00D50607" w:rsidP="00D50607">
                  <w:r>
                    <w:t>OBIETTIVO SPECIFICO 2: autonomia nella mobilità</w:t>
                  </w:r>
                </w:p>
                <w:p w:rsidR="00D50607" w:rsidRDefault="00D50607" w:rsidP="00D50607">
                  <w:r>
                    <w:t xml:space="preserve">ATTIVITA’ A  </w:t>
                  </w:r>
                </w:p>
                <w:p w:rsidR="00D50607" w:rsidRDefault="00D50607" w:rsidP="00D50607">
                  <w:r>
                    <w:t xml:space="preserve">1) accompagnamento individualizzato di lavoratori, disoccupati, inoccupati, studenti ed anziani non vedenti ed ipovedenti per le normali attività quotidiane (raggiungimento del posto di lavoro, visite mediche, disbrigo pratiche burocratiche, pensionistica, ricorsi amministrativi, ecc.); </w:t>
                  </w:r>
                </w:p>
                <w:p w:rsidR="00D50607" w:rsidRDefault="00D50607" w:rsidP="00D50607">
                  <w:r>
                    <w:t xml:space="preserve">2) accompagnamento individuale mirato (es. cinema, teatro, riunioni di lavoro, gite sociali, assemblee, manifestazioni, mostre, ecc.); </w:t>
                  </w:r>
                </w:p>
                <w:p w:rsidR="00D50607" w:rsidRDefault="00D50607" w:rsidP="00D50607">
                  <w:r>
                    <w:t xml:space="preserve">AZIONI: le attività di accompagnamento verranno espletate dai volontari con mezzi pubblici, con auto in dotazione della sezione o semplicemente a piedi, su tutto il territorio nazionale. </w:t>
                  </w:r>
                </w:p>
                <w:p w:rsidR="00D50607" w:rsidRDefault="00D50607" w:rsidP="00D50607">
                  <w:r>
                    <w:t xml:space="preserve">OBIETTIVO SPECIFICO 3: pari opportunità  </w:t>
                  </w:r>
                </w:p>
                <w:p w:rsidR="00D50607" w:rsidRDefault="00D50607" w:rsidP="00D50607">
                  <w:r>
                    <w:t>ATTIVITA' A</w:t>
                  </w:r>
                </w:p>
                <w:p w:rsidR="00D50607" w:rsidRDefault="00D50607" w:rsidP="00D50607">
                  <w:r>
                    <w:t xml:space="preserve">1 </w:t>
                  </w:r>
                  <w:r>
                    <w:tab/>
                    <w:t>accompagnamento a corsi di formazione;</w:t>
                  </w:r>
                </w:p>
                <w:p w:rsidR="00D50607" w:rsidRDefault="00D50607" w:rsidP="00D50607">
                  <w:r>
                    <w:t xml:space="preserve">2 </w:t>
                  </w:r>
                  <w:r>
                    <w:tab/>
                    <w:t>accompagnamento a corsi di aggiornamento e riqualificazione;</w:t>
                  </w:r>
                </w:p>
                <w:p w:rsidR="00D50607" w:rsidRDefault="00D50607" w:rsidP="00D50607">
                  <w:r>
                    <w:t>3) lettura, registrazione, scannerizzazione e stampa di libri, lezioni, dispense ed appunti.</w:t>
                  </w:r>
                </w:p>
                <w:p w:rsidR="00D50607" w:rsidRDefault="00D50607" w:rsidP="00D50607">
                  <w:r>
                    <w:t>AZIONI: i volontari accompagneranno durante la frequenza dei corsi di formazione, di aggiornamento e/o di riqualificazione, non avendo solo il ruolo di  accompagnatore, ma anche quello di "tutor" nello studio e nella preparazione, attraverso la stampa di testi in braille o in large print, di registrazioni su nastro o su cd, di aiuto nella ricerca di materiale su internet, ecc. per i volontari sarà un momento di crescita non solo personale, infatti, avranno l’opportunità di accrescere le loro conoscenze verso figure professionali e del mondo del welfare.</w:t>
                  </w:r>
                </w:p>
                <w:p w:rsidR="00D50607" w:rsidRDefault="00D50607" w:rsidP="00D50607">
                  <w:r>
                    <w:t xml:space="preserve">OBIETTIVO SPECIFICO 4: associazionismo ed integrazione </w:t>
                  </w:r>
                </w:p>
                <w:p w:rsidR="00D50607" w:rsidRDefault="00D50607" w:rsidP="00D50607">
                  <w:r>
                    <w:t>ATTIVITA' A</w:t>
                  </w:r>
                </w:p>
                <w:p w:rsidR="00D50607" w:rsidRDefault="00D50607" w:rsidP="00D50607">
                  <w:r>
                    <w:t>1) collaborazione presso gli uffici nell'avviamento di pratiche amministrative volte al rilascio della tessera di iscrizione all’U.I.C.I., al rilascio delle tessere ferroviarie, istruzione di pratiche per il riconoscimento della pensione e dell'indennità di accompagnamento, e per l'erogazione da parte dell'ASL dei presidi tifloinformatici e tiflotecnici, accoglimento delle richieste per l'ottenimento dei cani guida</w:t>
                  </w:r>
                </w:p>
                <w:p w:rsidR="00D50607" w:rsidRDefault="00D50607" w:rsidP="00D50607">
                  <w:r>
                    <w:t>2) smistamento della posta in entrata e in uscita.</w:t>
                  </w:r>
                </w:p>
                <w:p w:rsidR="00D50607" w:rsidRDefault="00D50607" w:rsidP="00D50607">
                  <w:r>
                    <w:t>AZIONI: i volontari garantiranno agli utenti un’assistenza alla persona in modo che non siano solo tesserati, ma parte di un tutt’uno con il corpo associativo,, mediante un percorso vivo e partecipato di confronto e di scambio di informazioni e di esperienze che li renda consapevoli e protagonisti di tutto ciò che li riguarda  relativamente ai diritti della persona con handicap visivo e non solo, mentre, i volontari potranno prendere coscienza soggettiva e oggettiva del funzionamento della macchina amministrativa e degli iter burocratici che compongono l’istituzione dei diritti e dei doveri in generale dei cittadini ed in particolare di chi vive un handicap.</w:t>
                  </w:r>
                </w:p>
                <w:p w:rsidR="00D50607" w:rsidRDefault="00D50607" w:rsidP="00D50607">
                  <w:r>
                    <w:t>ATTIVITA' B</w:t>
                  </w:r>
                </w:p>
                <w:p w:rsidR="00D50607" w:rsidRDefault="00D50607" w:rsidP="00D50607">
                  <w:r>
                    <w:t>1) lettura di riviste, quotidiani, libri, circolari, corrispondenze in nero;</w:t>
                  </w:r>
                </w:p>
                <w:p w:rsidR="00D50607" w:rsidRDefault="00D50607" w:rsidP="00D50607">
                  <w:r>
                    <w:t>2) registrazione su audiocassette e cd di articoli, quotidiani, riviste, dispense, ecc.;</w:t>
                  </w:r>
                </w:p>
                <w:p w:rsidR="00D50607" w:rsidRDefault="00D50607" w:rsidP="00D50607">
                  <w:r>
                    <w:t xml:space="preserve">3) scannerizzazione e trasformazione OCR (riconoscimento ottico dei caratteri) DI testi di ogni genere; </w:t>
                  </w:r>
                </w:p>
                <w:p w:rsidR="00D50607" w:rsidRDefault="00D50607" w:rsidP="00D50607">
                  <w:r>
                    <w:t>4) stampa in braille o in Large Print;</w:t>
                  </w:r>
                </w:p>
                <w:p w:rsidR="00D50607" w:rsidRDefault="00D50607" w:rsidP="00D50607">
                  <w:r>
                    <w:t xml:space="preserve">AZIONI: ivolontari, a domicilio effettueranno lettura, registrazione e scansione  di libri, giornali, riviste e corrispondenza in nero. </w:t>
                  </w:r>
                </w:p>
                <w:p w:rsidR="00D50607" w:rsidRDefault="00D50607" w:rsidP="00D50607">
                  <w:r>
                    <w:t xml:space="preserve">Il volontario attraverso l'uso di un registratore o di un microfono collegato ad un pc e con l’uso di uno scanner muhnito di OCR, provvederà alla realizzazione di audiocassette, cd, files  contenenti dispense, libri, articoli di giornale, testi non reperibili presso strutture specializzate nella fornitura di libri registrati, ecc. </w:t>
                  </w:r>
                </w:p>
                <w:p w:rsidR="00D50607" w:rsidRDefault="00D50607" w:rsidP="00D50607">
                  <w:r>
                    <w:t>stampa braille o large print. Attraverso questa attività, al volontario è data la possibilità di imparare il metodo di lettura e di scrittura braille, anche attraverso l'apprendimento delle tecniche di utilizzo di strumentazioni informatiche assistive ad alto contenuto specialistico.</w:t>
                  </w:r>
                </w:p>
                <w:p w:rsidR="00D50607" w:rsidRDefault="00D50607" w:rsidP="00D50607">
                  <w:r>
                    <w:t xml:space="preserve">ATTIVITA' C </w:t>
                  </w:r>
                </w:p>
                <w:p w:rsidR="00D50607" w:rsidRDefault="00D50607" w:rsidP="00D50607">
                  <w:r>
                    <w:t>1) accompagnamento e supporto per eventi socio-sportivi;</w:t>
                  </w:r>
                </w:p>
                <w:p w:rsidR="00D50607" w:rsidRDefault="00D50607" w:rsidP="00D50607">
                  <w:r>
                    <w:t xml:space="preserve">AZIONI: i volontari contribuiranno con il loro servizio al superamento degli ostacoli che si frappongono ad una concreta integrazione, favorendo l’accesso all'informazione e alla cultura, la partecipazione civica e sociale con le attività sportive, siano esse individuali che collettive. Lo sport può rappresentare per i volontari una ulteriore opportunità professionale, in quanto oltre alla capacità di benessere fisico che può raggiungere il disabile, non è da sottovalutare l’aspetto a livello riabilitativo, come l’armonia congnitiva e fisica, la capacità di orientamento e mobilità, l’autostima del se, il riconoscimento dell’appartenenza al gruppo, senza dimenticarsi che le discipline previste anche nell’ambito Paraolimpionico sono analoghe alla professionalità di quelle nazionali, europee ed olimpioniche, pertanto, i volontari potranno interfacciarsi oltre con gli aspetti tecnici degli sports, anche con aspetti psicologicamente sociali acquisendo informazioni e competenze dettagliate e </w:t>
                  </w:r>
                </w:p>
                <w:p w:rsidR="00D50607" w:rsidRDefault="00D50607" w:rsidP="00D50607">
                  <w:r>
                    <w:t>specifiche In materia.</w:t>
                  </w:r>
                </w:p>
                <w:p w:rsidR="00D50607" w:rsidRDefault="00D50607" w:rsidP="00D50607">
                  <w:r>
                    <w:t xml:space="preserve">OBIETTIVO SPECIFICO 5: supporto disabili visivi pluriminorati </w:t>
                  </w:r>
                </w:p>
                <w:p w:rsidR="00D50607" w:rsidRDefault="00D50607" w:rsidP="00D50607">
                  <w:r>
                    <w:t xml:space="preserve">ATTIVITA' A </w:t>
                  </w:r>
                </w:p>
                <w:p w:rsidR="00D50607" w:rsidRDefault="00D50607" w:rsidP="00D50607">
                  <w:r>
                    <w:t xml:space="preserve">1) accompagnamento presso centri di riabilitazione, palestre etc; </w:t>
                  </w:r>
                </w:p>
                <w:p w:rsidR="00D50607" w:rsidRDefault="00D50607" w:rsidP="00D50607">
                  <w:r>
                    <w:t xml:space="preserve">2) accompagnamento presso centri diurni; </w:t>
                  </w:r>
                </w:p>
                <w:p w:rsidR="00D50607" w:rsidRDefault="00D50607" w:rsidP="00D50607">
                  <w:r>
                    <w:t xml:space="preserve">3) accompagnamenti presso centri dediti ad attività ludico-ricreative; </w:t>
                  </w:r>
                </w:p>
                <w:p w:rsidR="00D50607" w:rsidRDefault="00D50607" w:rsidP="00D50607">
                  <w:r>
                    <w:t xml:space="preserve">4) stimolazione  e rafforzamento delle aree non compromesse dalla disabilità; </w:t>
                  </w:r>
                </w:p>
                <w:p w:rsidR="00D50607" w:rsidRDefault="00D50607" w:rsidP="00D50607">
                  <w:r>
                    <w:t>5) stimolazione ed incremento delle tecniche di comunicazione alternative in sostituzione della funzione verbale compromessa dalla pluriminorazione.</w:t>
                  </w:r>
                </w:p>
                <w:p w:rsidR="00D50607" w:rsidRDefault="00D50607" w:rsidP="00D50607">
                  <w:r>
                    <w:t>AZIONI: I volontari in servizio civile, opportunamente formati, affiancheranno nell'attività riabilitativa, psicologi, assistenti sociali,  logopedisti e gli insegnanti di sostegno, quale figura nell’ambito delle  molteplici attività di supporto alla persona e del nucleo familiare. Infatti, i volontari saranno impegnati in attività di comunicazione ed intervento plurisensoriale, sviluppando distinte capacità di interscambio non solo al livello personale, ma anche al livello professionale.</w:t>
                  </w:r>
                </w:p>
              </w:tc>
            </w:tr>
          </w:tbl>
          <w:p w:rsidR="00AE1ED2" w:rsidRPr="00C539EB" w:rsidRDefault="00AE1ED2" w:rsidP="0034350F">
            <w:pPr>
              <w:ind w:firstLine="17"/>
            </w:pPr>
          </w:p>
        </w:tc>
      </w:tr>
    </w:tbl>
    <w:p w:rsidR="00AE1ED2" w:rsidRPr="00C539EB" w:rsidRDefault="00AE1ED2" w:rsidP="00AE1ED2">
      <w:pPr>
        <w:ind w:left="360"/>
      </w:pPr>
    </w:p>
    <w:p w:rsidR="00AE1ED2" w:rsidRPr="00C539EB" w:rsidRDefault="00364EC5" w:rsidP="00364EC5">
      <w:pPr>
        <w:ind w:left="928"/>
        <w:rPr>
          <w:i/>
          <w:iCs/>
        </w:rPr>
      </w:pPr>
      <w:r>
        <w:rPr>
          <w:noProof/>
        </w:rPr>
        <w:pict>
          <v:shape id="Casella di testo 6" o:spid="_x0000_s1028" type="#_x0000_t202" style="position:absolute;left:0;text-align:left;margin-left:423pt;margin-top:2.2pt;width:33.3pt;height: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Bn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">
            <v:textbox>
              <w:txbxContent>
                <w:p w:rsidR="00364EC5" w:rsidRDefault="00364EC5" w:rsidP="00AE1ED2">
                  <w:pPr>
                    <w:jc w:val="center"/>
                  </w:pPr>
                  <w:r>
                    <w:t>22</w:t>
                  </w:r>
                </w:p>
              </w:txbxContent>
            </v:textbox>
          </v:shape>
        </w:pict>
      </w:r>
      <w:r w:rsidR="00AE1ED2" w:rsidRPr="00C539EB">
        <w:rPr>
          <w:i/>
          <w:iCs/>
        </w:rPr>
        <w:t>Numero dei volontari da impiegare nel progetto:</w:t>
      </w:r>
    </w:p>
    <w:p w:rsidR="00AE1ED2" w:rsidRPr="00C539EB" w:rsidRDefault="00AE1ED2" w:rsidP="00AE1ED2">
      <w:pPr>
        <w:ind w:left="360"/>
      </w:pPr>
    </w:p>
    <w:p w:rsidR="00AE1ED2" w:rsidRPr="00C539EB" w:rsidRDefault="00364EC5" w:rsidP="00AE1ED2">
      <w:pPr>
        <w:ind w:left="360"/>
      </w:pPr>
      <w:r>
        <w:rPr>
          <w:noProof/>
        </w:rPr>
        <w:pict>
          <v:shape id="Casella di testo 5" o:spid="_x0000_s1029" type="#_x0000_t202" style="position:absolute;left:0;text-align:left;margin-left:423pt;margin-top:10.6pt;width:27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">
            <v:textbox>
              <w:txbxContent>
                <w:p w:rsidR="00364EC5" w:rsidRDefault="00364EC5" w:rsidP="00AE1ED2">
                  <w:r>
                    <w:t>0</w:t>
                  </w:r>
                </w:p>
              </w:txbxContent>
            </v:textbox>
          </v:shape>
        </w:pict>
      </w:r>
    </w:p>
    <w:p w:rsidR="00AE1ED2" w:rsidRPr="00C539EB" w:rsidRDefault="00AE1ED2" w:rsidP="00364EC5">
      <w:pPr>
        <w:ind w:left="928"/>
        <w:rPr>
          <w:i/>
          <w:iCs/>
        </w:rPr>
      </w:pPr>
      <w:r w:rsidRPr="00C539EB">
        <w:rPr>
          <w:i/>
          <w:iCs/>
        </w:rPr>
        <w:t>Numero posti con vitto e alloggio</w:t>
      </w:r>
      <w:r>
        <w:rPr>
          <w:i/>
          <w:iCs/>
        </w:rPr>
        <w:t>:</w:t>
      </w:r>
    </w:p>
    <w:p w:rsidR="00AE1ED2" w:rsidRPr="00C539EB" w:rsidRDefault="00AE1ED2" w:rsidP="00AE1ED2">
      <w:pPr>
        <w:ind w:left="360"/>
        <w:rPr>
          <w:sz w:val="16"/>
        </w:rPr>
      </w:pPr>
    </w:p>
    <w:p w:rsidR="00AE1ED2" w:rsidRPr="00C539EB" w:rsidRDefault="00364EC5" w:rsidP="00AE1ED2">
      <w:pPr>
        <w:ind w:left="360"/>
      </w:pPr>
      <w:r>
        <w:rPr>
          <w:noProof/>
        </w:rPr>
        <w:pict>
          <v:shape id="Casella di testo 4" o:spid="_x0000_s1030" type="#_x0000_t202" style="position:absolute;left:0;text-align:left;margin-left:423pt;margin-top:9.8pt;width:33.3pt;height:23.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rYLw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">
            <v:textbox>
              <w:txbxContent>
                <w:p w:rsidR="00364EC5" w:rsidRDefault="00364EC5" w:rsidP="00AE1ED2">
                  <w:r>
                    <w:t>22</w:t>
                  </w:r>
                </w:p>
              </w:txbxContent>
            </v:textbox>
          </v:shape>
        </w:pict>
      </w:r>
    </w:p>
    <w:p w:rsidR="00AE1ED2" w:rsidRPr="00C539EB" w:rsidRDefault="00AE1ED2" w:rsidP="00364EC5">
      <w:pPr>
        <w:ind w:left="928"/>
        <w:rPr>
          <w:i/>
          <w:iCs/>
        </w:rPr>
      </w:pPr>
      <w:r w:rsidRPr="00C539EB">
        <w:rPr>
          <w:i/>
          <w:iCs/>
        </w:rPr>
        <w:t xml:space="preserve">Numero posti senza vitto e alloggio: </w:t>
      </w:r>
    </w:p>
    <w:p w:rsidR="00AE1ED2" w:rsidRPr="00C539EB" w:rsidRDefault="00AE1ED2" w:rsidP="00AE1ED2">
      <w:pPr>
        <w:ind w:left="360"/>
        <w:rPr>
          <w:sz w:val="20"/>
        </w:rPr>
      </w:pPr>
    </w:p>
    <w:p w:rsidR="00AE1ED2" w:rsidRPr="00C539EB" w:rsidRDefault="00364EC5" w:rsidP="00AE1ED2">
      <w:pPr>
        <w:ind w:left="360"/>
      </w:pPr>
      <w:r>
        <w:rPr>
          <w:noProof/>
        </w:rPr>
        <w:pict>
          <v:shape id="Casella di testo 3" o:spid="_x0000_s1031" type="#_x0000_t202" style="position:absolute;left:0;text-align:left;margin-left:423pt;margin-top:13.2pt;width:27pt;height: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">
            <v:textbox>
              <w:txbxContent>
                <w:p w:rsidR="00364EC5" w:rsidRDefault="00364EC5" w:rsidP="00AE1ED2">
                  <w:r>
                    <w:t>0</w:t>
                  </w:r>
                </w:p>
              </w:txbxContent>
            </v:textbox>
          </v:shape>
        </w:pict>
      </w:r>
    </w:p>
    <w:p w:rsidR="00AE1ED2" w:rsidRPr="00C539EB" w:rsidRDefault="00AE1ED2" w:rsidP="00364EC5">
      <w:pPr>
        <w:ind w:left="928"/>
        <w:rPr>
          <w:i/>
          <w:iCs/>
        </w:rPr>
      </w:pPr>
      <w:r w:rsidRPr="00C539EB">
        <w:rPr>
          <w:i/>
          <w:iCs/>
        </w:rPr>
        <w:t>Numero posti con solo vitto:</w:t>
      </w:r>
    </w:p>
    <w:p w:rsidR="00AE1ED2" w:rsidRPr="00C539EB" w:rsidRDefault="00AE1ED2" w:rsidP="00AE1ED2"/>
    <w:p w:rsidR="00AE1ED2" w:rsidRPr="00C539EB" w:rsidRDefault="00364EC5" w:rsidP="00AE1ED2">
      <w:r>
        <w:rPr>
          <w:noProof/>
        </w:rPr>
        <w:pict>
          <v:shape id="Casella di testo 2" o:spid="_x0000_s1032" type="#_x0000_t202" style="position:absolute;margin-left:423pt;margin-top:12.6pt;width:33.3pt;height:2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vI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">
            <v:textbox>
              <w:txbxContent>
                <w:p w:rsidR="00364EC5" w:rsidRDefault="00364EC5" w:rsidP="00AE1ED2">
                  <w:r>
                    <w:t>36</w:t>
                  </w:r>
                </w:p>
              </w:txbxContent>
            </v:textbox>
          </v:shape>
        </w:pict>
      </w:r>
    </w:p>
    <w:p w:rsidR="00AE1ED2" w:rsidRPr="00C539EB" w:rsidRDefault="00AE1ED2" w:rsidP="00364EC5">
      <w:pPr>
        <w:ind w:left="928"/>
        <w:rPr>
          <w:i/>
          <w:iCs/>
        </w:rPr>
      </w:pPr>
      <w:r w:rsidRPr="00C539EB">
        <w:rPr>
          <w:i/>
          <w:iCs/>
        </w:rPr>
        <w:t>Numero ore di servizio settimanali dei volontari, ovvero monte ore annuo:</w:t>
      </w:r>
    </w:p>
    <w:p w:rsidR="00AE1ED2" w:rsidRPr="00C539EB" w:rsidRDefault="00AE1ED2" w:rsidP="00AE1ED2">
      <w:pPr>
        <w:ind w:left="360"/>
      </w:pPr>
      <w:r w:rsidRPr="00C539EB">
        <w:t xml:space="preserve"> </w:t>
      </w:r>
    </w:p>
    <w:p w:rsidR="00AE1ED2" w:rsidRPr="00C539EB" w:rsidRDefault="00364EC5" w:rsidP="00AE1ED2">
      <w:pPr>
        <w:ind w:left="360"/>
      </w:pPr>
      <w:r>
        <w:rPr>
          <w:noProof/>
        </w:rPr>
        <w:pict>
          <v:shape id="Casella di testo 1" o:spid="_x0000_s1033" type="#_x0000_t202" style="position:absolute;left:0;text-align:left;margin-left:423pt;margin-top:11.8pt;width:27pt;height:2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">
            <v:textbox>
              <w:txbxContent>
                <w:p w:rsidR="00364EC5" w:rsidRDefault="00364EC5" w:rsidP="00AE1ED2">
                  <w:r>
                    <w:t>5</w:t>
                  </w:r>
                </w:p>
              </w:txbxContent>
            </v:textbox>
          </v:shape>
        </w:pict>
      </w:r>
    </w:p>
    <w:p w:rsidR="00AE1ED2" w:rsidRPr="00C539EB" w:rsidRDefault="00AE1ED2" w:rsidP="00364EC5">
      <w:pPr>
        <w:ind w:left="928"/>
        <w:rPr>
          <w:i/>
          <w:iCs/>
        </w:rPr>
      </w:pPr>
      <w:r w:rsidRPr="00C539EB">
        <w:rPr>
          <w:i/>
          <w:iCs/>
        </w:rPr>
        <w:t>Giorni di servizio a settimana dei volontari (minimo 5, massimo 6) :</w:t>
      </w:r>
    </w:p>
    <w:p w:rsidR="00AE1ED2" w:rsidRPr="00C539EB" w:rsidRDefault="00AE1ED2" w:rsidP="00883891">
      <w:pPr>
        <w:ind w:left="360"/>
      </w:pPr>
    </w:p>
    <w:p w:rsidR="00AE1ED2" w:rsidRPr="00C539EB" w:rsidRDefault="00AE1ED2" w:rsidP="00364EC5">
      <w:pPr>
        <w:ind w:left="928"/>
        <w:rPr>
          <w:i/>
          <w:iCs/>
        </w:rPr>
      </w:pPr>
      <w:r w:rsidRPr="00C539EB">
        <w:rPr>
          <w:i/>
          <w:iCs/>
        </w:rPr>
        <w:t>Eventuali particolari obblighi dei volontari durante il periodo di servizio:</w:t>
      </w:r>
    </w:p>
    <w:p w:rsidR="00AE1ED2" w:rsidRPr="00C539EB" w:rsidRDefault="00AE1ED2" w:rsidP="00AE1ED2">
      <w:pPr>
        <w:ind w:left="360"/>
        <w:rPr>
          <w:sz w:val="8"/>
        </w:rPr>
      </w:pPr>
      <w:r w:rsidRPr="00C539EB">
        <w:t xml:space="preserve"> </w:t>
      </w: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E1ED2" w:rsidRPr="00C539EB" w:rsidTr="00453CFF">
        <w:trPr>
          <w:trHeight w:val="1093"/>
        </w:trPr>
        <w:tc>
          <w:tcPr>
            <w:tcW w:w="9000" w:type="dxa"/>
          </w:tcPr>
          <w:p w:rsidR="00DC7AF8" w:rsidRPr="001C7AA4" w:rsidRDefault="00DC7AF8" w:rsidP="00DC7AF8">
            <w:pPr>
              <w:jc w:val="both"/>
            </w:pPr>
            <w:r w:rsidRPr="001C7AA4">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DC7AF8" w:rsidRPr="001C7AA4" w:rsidRDefault="00DC7AF8" w:rsidP="00DC7AF8">
            <w:pPr>
              <w:numPr>
                <w:ilvl w:val="0"/>
                <w:numId w:val="14"/>
              </w:numPr>
              <w:rPr>
                <w:i/>
                <w:iCs/>
              </w:rPr>
            </w:pPr>
            <w:r w:rsidRPr="001C7AA4">
              <w:rPr>
                <w:i/>
                <w:iCs/>
              </w:rPr>
              <w:t>rispettare le norme in materia di igiene, sicurezza e salute sui luoghi di lavoro;</w:t>
            </w:r>
          </w:p>
          <w:p w:rsidR="00DC7AF8" w:rsidRPr="001C7AA4" w:rsidRDefault="00DC7AF8" w:rsidP="00DC7AF8">
            <w:pPr>
              <w:numPr>
                <w:ilvl w:val="0"/>
                <w:numId w:val="14"/>
              </w:numPr>
              <w:rPr>
                <w:i/>
                <w:iCs/>
              </w:rPr>
            </w:pPr>
            <w:r w:rsidRPr="001C7AA4">
              <w:rPr>
                <w:i/>
                <w:iCs/>
              </w:rPr>
              <w:t>reperibilità telefonica nell’ambito dell’orario di servizio dei volontari;</w:t>
            </w:r>
          </w:p>
          <w:p w:rsidR="00DC7AF8" w:rsidRPr="001C7AA4" w:rsidRDefault="00DC7AF8" w:rsidP="00DC7AF8">
            <w:pPr>
              <w:numPr>
                <w:ilvl w:val="0"/>
                <w:numId w:val="14"/>
              </w:numPr>
              <w:rPr>
                <w:i/>
                <w:iCs/>
              </w:rPr>
            </w:pPr>
            <w:r w:rsidRPr="001C7AA4">
              <w:rPr>
                <w:i/>
                <w:iCs/>
              </w:rPr>
              <w:t>flessibilità oraria;</w:t>
            </w:r>
          </w:p>
          <w:p w:rsidR="00DC7AF8" w:rsidRPr="001C7AA4" w:rsidRDefault="00DC7AF8" w:rsidP="00DC7AF8">
            <w:pPr>
              <w:numPr>
                <w:ilvl w:val="0"/>
                <w:numId w:val="14"/>
              </w:numPr>
              <w:jc w:val="both"/>
              <w:rPr>
                <w:i/>
                <w:iCs/>
              </w:rPr>
            </w:pPr>
            <w:r w:rsidRPr="001C7AA4">
              <w:rPr>
                <w:i/>
                <w:iCs/>
              </w:rPr>
              <w:t xml:space="preserve">disponibilità a muoversi sul territorio anche extra urbano in </w:t>
            </w:r>
            <w:r>
              <w:rPr>
                <w:i/>
                <w:iCs/>
              </w:rPr>
              <w:t xml:space="preserve">presenza di casi </w:t>
            </w:r>
            <w:r w:rsidRPr="001C7AA4">
              <w:rPr>
                <w:i/>
                <w:iCs/>
              </w:rPr>
              <w:t>eccezionali</w:t>
            </w:r>
            <w:r>
              <w:rPr>
                <w:i/>
                <w:iCs/>
              </w:rPr>
              <w:t xml:space="preserve"> e comunque per motivi lavorativi o sanitari</w:t>
            </w:r>
            <w:r w:rsidRPr="001C7AA4">
              <w:rPr>
                <w:i/>
                <w:iCs/>
              </w:rPr>
              <w:t>;</w:t>
            </w:r>
          </w:p>
          <w:p w:rsidR="00AE1ED2" w:rsidRPr="00BE394F" w:rsidRDefault="00DC7AF8" w:rsidP="00DC7AF8">
            <w:pPr>
              <w:numPr>
                <w:ilvl w:val="0"/>
                <w:numId w:val="14"/>
              </w:numPr>
              <w:rPr>
                <w:i/>
                <w:iCs/>
              </w:rPr>
            </w:pPr>
            <w:r w:rsidRPr="001C7AA4">
              <w:rPr>
                <w:i/>
                <w:iCs/>
              </w:rPr>
              <w:t>mantenere la necessaria riservatezza per quanto attiene a dati, informazioni o conoscenze acquisite durante lo svolgimento del servizio civile.</w:t>
            </w:r>
          </w:p>
        </w:tc>
      </w:tr>
    </w:tbl>
    <w:p w:rsidR="00AE1ED2" w:rsidRPr="00C539EB" w:rsidRDefault="00AE1ED2" w:rsidP="00AE1ED2">
      <w:pPr>
        <w:ind w:left="360"/>
      </w:pPr>
    </w:p>
    <w:p w:rsidR="00AE1ED2" w:rsidRPr="00C539EB" w:rsidRDefault="00AE1ED2" w:rsidP="00AE1ED2">
      <w:pPr>
        <w:ind w:left="360"/>
      </w:pPr>
    </w:p>
    <w:p w:rsidR="00AE1ED2" w:rsidRPr="00C539EB" w:rsidRDefault="00364EC5" w:rsidP="00AE1ED2">
      <w:pPr>
        <w:ind w:right="426"/>
        <w:rPr>
          <w:b/>
          <w:i/>
          <w:iCs/>
        </w:rPr>
      </w:pPr>
      <w:r>
        <w:rPr>
          <w:b/>
          <w:i/>
          <w:iCs/>
        </w:rPr>
        <w:t>Sede</w:t>
      </w:r>
      <w:r w:rsidR="00AE1ED2" w:rsidRPr="00C539EB">
        <w:rPr>
          <w:b/>
          <w:i/>
          <w:iCs/>
        </w:rPr>
        <w:t xml:space="preserve"> di attuazione del progetto:</w:t>
      </w:r>
    </w:p>
    <w:p w:rsidR="00AE1ED2" w:rsidRPr="00364EC5" w:rsidRDefault="00AE1ED2" w:rsidP="00AE1ED2">
      <w:pPr>
        <w:ind w:left="360"/>
        <w:rPr>
          <w:sz w:val="8"/>
          <w:szCs w:val="8"/>
        </w:rPr>
      </w:pPr>
    </w:p>
    <w:tbl>
      <w:tblPr>
        <w:tblW w:w="4853"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5"/>
        <w:gridCol w:w="1701"/>
        <w:gridCol w:w="3117"/>
        <w:gridCol w:w="568"/>
      </w:tblGrid>
      <w:tr w:rsidR="00364EC5" w:rsidRPr="00C539EB" w:rsidTr="00364EC5">
        <w:trPr>
          <w:cantSplit/>
          <w:trHeight w:val="690"/>
        </w:trPr>
        <w:tc>
          <w:tcPr>
            <w:tcW w:w="216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jc w:val="center"/>
              <w:rPr>
                <w:i/>
                <w:iCs/>
                <w:sz w:val="20"/>
                <w:u w:val="single"/>
              </w:rPr>
            </w:pPr>
            <w:r w:rsidRPr="00C539EB">
              <w:rPr>
                <w:bCs/>
                <w:i/>
                <w:iCs/>
                <w:sz w:val="20"/>
                <w:u w:val="single"/>
              </w:rPr>
              <w:t>Sede di attuazione del progetto</w:t>
            </w:r>
          </w:p>
        </w:tc>
        <w:tc>
          <w:tcPr>
            <w:tcW w:w="89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jc w:val="center"/>
              <w:rPr>
                <w:i/>
                <w:iCs/>
                <w:sz w:val="20"/>
              </w:rPr>
            </w:pPr>
            <w:r w:rsidRPr="00C539EB">
              <w:rPr>
                <w:i/>
                <w:iCs/>
                <w:sz w:val="20"/>
              </w:rPr>
              <w:t>Comune</w:t>
            </w:r>
          </w:p>
        </w:tc>
        <w:tc>
          <w:tcPr>
            <w:tcW w:w="164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6"/>
            </w:pPr>
            <w:r w:rsidRPr="00C539EB">
              <w:t>Indirizzo</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5"/>
              <w:rPr>
                <w:sz w:val="20"/>
              </w:rPr>
            </w:pPr>
            <w:r w:rsidRPr="00C539EB">
              <w:rPr>
                <w:sz w:val="20"/>
              </w:rPr>
              <w:t>N. vol. per sede</w:t>
            </w:r>
          </w:p>
        </w:tc>
      </w:tr>
      <w:tr w:rsidR="00364EC5" w:rsidRPr="00C539EB" w:rsidTr="00364EC5">
        <w:trPr>
          <w:cantSplit/>
          <w:trHeight w:val="690"/>
        </w:trPr>
        <w:tc>
          <w:tcPr>
            <w:tcW w:w="2163"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4"/>
              <w:jc w:val="center"/>
              <w:rPr>
                <w:sz w:val="20"/>
              </w:rPr>
            </w:pPr>
          </w:p>
        </w:tc>
        <w:tc>
          <w:tcPr>
            <w:tcW w:w="896"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4"/>
              <w:jc w:val="center"/>
              <w:rPr>
                <w:sz w:val="20"/>
              </w:rPr>
            </w:pPr>
          </w:p>
        </w:tc>
        <w:tc>
          <w:tcPr>
            <w:tcW w:w="1642"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4"/>
              <w:jc w:val="center"/>
              <w:rPr>
                <w:sz w:val="20"/>
              </w:rPr>
            </w:pPr>
          </w:p>
        </w:tc>
        <w:tc>
          <w:tcPr>
            <w:tcW w:w="299"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364EC5" w:rsidRPr="00C539EB" w:rsidRDefault="00364EC5" w:rsidP="00453CFF">
            <w:pPr>
              <w:pStyle w:val="Titolo5"/>
              <w:rPr>
                <w:sz w:val="20"/>
              </w:rPr>
            </w:pPr>
          </w:p>
        </w:tc>
      </w:tr>
      <w:tr w:rsidR="00364EC5" w:rsidRPr="00C539EB" w:rsidTr="00364EC5">
        <w:tc>
          <w:tcPr>
            <w:tcW w:w="2163" w:type="pct"/>
            <w:tcBorders>
              <w:top w:val="single" w:sz="4" w:space="0" w:color="000000"/>
            </w:tcBorders>
          </w:tcPr>
          <w:p w:rsidR="00364EC5" w:rsidRPr="00C539EB" w:rsidRDefault="00364EC5" w:rsidP="00453CFF">
            <w:pPr>
              <w:jc w:val="center"/>
            </w:pPr>
            <w:r>
              <w:t>U.I.C.I</w:t>
            </w:r>
          </w:p>
        </w:tc>
        <w:tc>
          <w:tcPr>
            <w:tcW w:w="896" w:type="pct"/>
            <w:tcBorders>
              <w:top w:val="single" w:sz="4" w:space="0" w:color="000000"/>
            </w:tcBorders>
            <w:vAlign w:val="center"/>
          </w:tcPr>
          <w:p w:rsidR="00364EC5" w:rsidRPr="00C539EB" w:rsidRDefault="00364EC5" w:rsidP="00453CFF">
            <w:pPr>
              <w:jc w:val="center"/>
            </w:pPr>
            <w:r>
              <w:t>Caserta</w:t>
            </w:r>
          </w:p>
        </w:tc>
        <w:tc>
          <w:tcPr>
            <w:tcW w:w="1642" w:type="pct"/>
            <w:tcBorders>
              <w:top w:val="single" w:sz="4" w:space="0" w:color="000000"/>
            </w:tcBorders>
            <w:vAlign w:val="center"/>
          </w:tcPr>
          <w:p w:rsidR="00364EC5" w:rsidRPr="00C539EB" w:rsidRDefault="00364EC5" w:rsidP="00453CFF">
            <w:pPr>
              <w:jc w:val="center"/>
            </w:pPr>
            <w:r>
              <w:t>Via Vincenzo Lupoli,40</w:t>
            </w:r>
          </w:p>
        </w:tc>
        <w:tc>
          <w:tcPr>
            <w:tcW w:w="299" w:type="pct"/>
            <w:tcBorders>
              <w:top w:val="single" w:sz="4" w:space="0" w:color="000000"/>
            </w:tcBorders>
          </w:tcPr>
          <w:p w:rsidR="00364EC5" w:rsidRPr="00C539EB" w:rsidRDefault="00364EC5" w:rsidP="00453CFF">
            <w:pPr>
              <w:jc w:val="center"/>
            </w:pPr>
            <w:r>
              <w:t>22</w:t>
            </w:r>
          </w:p>
        </w:tc>
      </w:tr>
    </w:tbl>
    <w:p w:rsidR="00AE1ED2" w:rsidRPr="00C539EB" w:rsidRDefault="00AE1ED2" w:rsidP="00AE1ED2">
      <w:pPr>
        <w:ind w:left="360"/>
      </w:pPr>
    </w:p>
    <w:p w:rsidR="00AE1ED2" w:rsidRPr="00C539EB" w:rsidRDefault="00AE1ED2" w:rsidP="00364EC5">
      <w:pPr>
        <w:ind w:left="720"/>
        <w:rPr>
          <w:i/>
          <w:iCs/>
        </w:rPr>
      </w:pPr>
      <w:r w:rsidRPr="00C539EB">
        <w:rPr>
          <w:i/>
          <w:iCs/>
        </w:rPr>
        <w:t>Criteri e modalità di selezione dei volontari:</w:t>
      </w:r>
    </w:p>
    <w:p w:rsidR="00AE1ED2" w:rsidRPr="00C539EB" w:rsidRDefault="00AE1ED2" w:rsidP="00AE1ED2">
      <w:pPr>
        <w:ind w:left="360"/>
        <w:rPr>
          <w:sz w:val="8"/>
        </w:rPr>
      </w:pPr>
      <w:r w:rsidRPr="00C539EB">
        <w:t xml:space="preserve">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364EC5" w:rsidRPr="006E733E" w:rsidTr="00364EC5">
        <w:trPr>
          <w:trHeight w:val="306"/>
        </w:trPr>
        <w:tc>
          <w:tcPr>
            <w:tcW w:w="9923" w:type="dxa"/>
          </w:tcPr>
          <w:p w:rsidR="00364EC5" w:rsidRPr="006E733E" w:rsidRDefault="00364EC5" w:rsidP="00364EC5">
            <w:pPr>
              <w:tabs>
                <w:tab w:val="num" w:pos="1080"/>
              </w:tabs>
              <w:ind w:left="-70"/>
              <w:jc w:val="both"/>
              <w:rPr>
                <w:iCs/>
                <w:sz w:val="22"/>
                <w:szCs w:val="22"/>
              </w:rPr>
            </w:pPr>
            <w:r w:rsidRPr="006E733E">
              <w:rPr>
                <w:iCs/>
                <w:sz w:val="22"/>
                <w:szCs w:val="22"/>
              </w:rPr>
              <w:t>Al fine di accertare il possesso delle competenze personali e professionali del singolo aspirante volontario, questa Struttura terrà conto di alcuni criteri di selezione specifici quali:</w:t>
            </w:r>
          </w:p>
          <w:p w:rsidR="00364EC5" w:rsidRPr="006E733E" w:rsidRDefault="00364EC5" w:rsidP="00364EC5">
            <w:pPr>
              <w:tabs>
                <w:tab w:val="num" w:pos="1080"/>
              </w:tabs>
              <w:ind w:left="-70"/>
              <w:jc w:val="both"/>
              <w:rPr>
                <w:iCs/>
                <w:sz w:val="22"/>
                <w:szCs w:val="22"/>
              </w:rPr>
            </w:pPr>
            <w:r w:rsidRPr="006E733E">
              <w:rPr>
                <w:iCs/>
                <w:sz w:val="22"/>
                <w:szCs w:val="22"/>
              </w:rPr>
              <w:t xml:space="preserve"> - l’attinenza del titolo di studio o, comunque, della presenza di un titolo di studio adeguato alle attività da svolgere;</w:t>
            </w:r>
          </w:p>
          <w:p w:rsidR="00364EC5" w:rsidRPr="006E733E" w:rsidRDefault="00364EC5" w:rsidP="00364EC5">
            <w:pPr>
              <w:tabs>
                <w:tab w:val="num" w:pos="1080"/>
              </w:tabs>
              <w:ind w:left="-70"/>
              <w:jc w:val="both"/>
              <w:rPr>
                <w:iCs/>
                <w:sz w:val="22"/>
                <w:szCs w:val="22"/>
              </w:rPr>
            </w:pPr>
            <w:r w:rsidRPr="006E733E">
              <w:rPr>
                <w:iCs/>
                <w:sz w:val="22"/>
                <w:szCs w:val="22"/>
              </w:rPr>
              <w:t xml:space="preserve"> - precedenti esperienze professionali realizzate nello stesso settore di intervento del progetto;</w:t>
            </w:r>
          </w:p>
          <w:p w:rsidR="00364EC5" w:rsidRPr="006E733E" w:rsidRDefault="00364EC5" w:rsidP="00364EC5">
            <w:pPr>
              <w:tabs>
                <w:tab w:val="num" w:pos="1080"/>
              </w:tabs>
              <w:ind w:left="-70"/>
              <w:jc w:val="both"/>
              <w:rPr>
                <w:iCs/>
                <w:sz w:val="22"/>
                <w:szCs w:val="22"/>
              </w:rPr>
            </w:pPr>
            <w:r w:rsidRPr="006E733E">
              <w:rPr>
                <w:iCs/>
                <w:sz w:val="22"/>
                <w:szCs w:val="22"/>
              </w:rPr>
              <w:t xml:space="preserve"> - pregresse attività di volontariato realizzate nello stesso settore d’intervento o in settore analogo;</w:t>
            </w:r>
          </w:p>
          <w:p w:rsidR="00364EC5" w:rsidRPr="006E733E" w:rsidRDefault="00364EC5" w:rsidP="00364EC5">
            <w:pPr>
              <w:tabs>
                <w:tab w:val="num" w:pos="1080"/>
              </w:tabs>
              <w:ind w:left="-70"/>
              <w:jc w:val="both"/>
              <w:rPr>
                <w:iCs/>
                <w:sz w:val="22"/>
                <w:szCs w:val="22"/>
              </w:rPr>
            </w:pPr>
            <w:r w:rsidRPr="006E733E">
              <w:rPr>
                <w:iCs/>
                <w:sz w:val="22"/>
                <w:szCs w:val="22"/>
              </w:rPr>
              <w:t xml:space="preserve"> - disponibilità del candidato alla realizzazione del servizio in condizioni e/o in tempi particolari;</w:t>
            </w:r>
          </w:p>
          <w:p w:rsidR="00364EC5" w:rsidRPr="006E733E" w:rsidRDefault="00364EC5" w:rsidP="00364EC5">
            <w:pPr>
              <w:tabs>
                <w:tab w:val="num" w:pos="1080"/>
              </w:tabs>
              <w:ind w:left="-70"/>
              <w:jc w:val="both"/>
              <w:rPr>
                <w:iCs/>
                <w:sz w:val="22"/>
                <w:szCs w:val="22"/>
              </w:rPr>
            </w:pPr>
            <w:r w:rsidRPr="006E733E">
              <w:rPr>
                <w:iCs/>
                <w:sz w:val="22"/>
                <w:szCs w:val="22"/>
              </w:rPr>
              <w:t xml:space="preserve"> - possesso della patente di guida di categoria B, indispensabile per l’accompagnamento dei destinatari del progetto.</w:t>
            </w:r>
          </w:p>
          <w:p w:rsidR="00364EC5" w:rsidRPr="006E733E" w:rsidRDefault="00364EC5" w:rsidP="00364EC5">
            <w:pPr>
              <w:ind w:left="-70"/>
              <w:jc w:val="both"/>
              <w:rPr>
                <w:iCs/>
                <w:sz w:val="22"/>
                <w:szCs w:val="22"/>
              </w:rPr>
            </w:pPr>
            <w:r w:rsidRPr="006E733E">
              <w:rPr>
                <w:iCs/>
                <w:sz w:val="22"/>
                <w:szCs w:val="22"/>
              </w:rPr>
              <w:t xml:space="preserve">Nel rispetto di tali criteri verrà effettuata la selezione dei volontari da avviare in servizio con le metodologie e gli strumenti di seguito esplicitati: </w:t>
            </w:r>
          </w:p>
          <w:p w:rsidR="00364EC5" w:rsidRPr="006E733E" w:rsidRDefault="00364EC5" w:rsidP="00364EC5">
            <w:pPr>
              <w:pStyle w:val="Corpodeltesto2"/>
              <w:numPr>
                <w:ilvl w:val="0"/>
                <w:numId w:val="16"/>
              </w:numPr>
              <w:spacing w:after="0" w:line="240" w:lineRule="auto"/>
              <w:ind w:left="-70" w:firstLine="0"/>
              <w:jc w:val="both"/>
              <w:rPr>
                <w:sz w:val="22"/>
                <w:szCs w:val="22"/>
              </w:rPr>
            </w:pPr>
            <w:r w:rsidRPr="006E733E">
              <w:rPr>
                <w:sz w:val="22"/>
                <w:szCs w:val="22"/>
              </w:rPr>
              <w:t>Check-list per la valutazione documentale e dei titoli</w:t>
            </w:r>
          </w:p>
          <w:p w:rsidR="00364EC5" w:rsidRPr="006E733E" w:rsidRDefault="00364EC5" w:rsidP="00364EC5">
            <w:pPr>
              <w:pStyle w:val="Corpodeltesto2"/>
              <w:numPr>
                <w:ilvl w:val="0"/>
                <w:numId w:val="16"/>
              </w:numPr>
              <w:spacing w:after="0" w:line="240" w:lineRule="auto"/>
              <w:ind w:left="-70" w:firstLine="0"/>
              <w:jc w:val="both"/>
              <w:rPr>
                <w:sz w:val="22"/>
                <w:szCs w:val="22"/>
              </w:rPr>
            </w:pPr>
            <w:r w:rsidRPr="006E733E">
              <w:rPr>
                <w:sz w:val="22"/>
                <w:szCs w:val="22"/>
              </w:rPr>
              <w:t>Colloquio personale</w:t>
            </w:r>
          </w:p>
          <w:p w:rsidR="00364EC5" w:rsidRPr="006E733E" w:rsidRDefault="00364EC5" w:rsidP="00364EC5">
            <w:pPr>
              <w:jc w:val="both"/>
              <w:rPr>
                <w:sz w:val="22"/>
                <w:szCs w:val="22"/>
              </w:rPr>
            </w:pPr>
            <w:r w:rsidRPr="006E733E">
              <w:rPr>
                <w:sz w:val="22"/>
                <w:szCs w:val="22"/>
              </w:rPr>
              <w:t>La check-list per la valutazione documentale prevede l’attribuzione di punteggi ben definiti ad un insieme di variabili legati a titoli e documenti presentati dai candidati.</w:t>
            </w:r>
          </w:p>
          <w:p w:rsidR="00364EC5" w:rsidRPr="006E733E" w:rsidRDefault="00364EC5" w:rsidP="00364EC5">
            <w:pPr>
              <w:jc w:val="both"/>
              <w:rPr>
                <w:sz w:val="22"/>
                <w:szCs w:val="22"/>
              </w:rPr>
            </w:pPr>
            <w:r w:rsidRPr="006E733E">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rsidR="00364EC5" w:rsidRPr="006E733E" w:rsidRDefault="00364EC5" w:rsidP="00364EC5">
            <w:pPr>
              <w:jc w:val="both"/>
              <w:rPr>
                <w:sz w:val="22"/>
                <w:szCs w:val="22"/>
              </w:rPr>
            </w:pPr>
            <w:r w:rsidRPr="006E733E">
              <w:rPr>
                <w:iCs/>
                <w:sz w:val="22"/>
                <w:szCs w:val="22"/>
              </w:rPr>
              <w:t>Si dettagliano di seguito le variabili di interesse distinguendo tra le variabili legate all’analisi documentale e quelle legate al colloquio di valutazione.</w:t>
            </w:r>
          </w:p>
          <w:p w:rsidR="00364EC5" w:rsidRDefault="00364EC5" w:rsidP="00364EC5">
            <w:pPr>
              <w:rPr>
                <w:iCs/>
                <w:sz w:val="22"/>
                <w:szCs w:val="22"/>
              </w:rPr>
            </w:pPr>
            <w:r w:rsidRPr="006E733E">
              <w:rPr>
                <w:iCs/>
                <w:sz w:val="22"/>
                <w:szCs w:val="22"/>
              </w:rPr>
              <w:t>Per ognuna delle variabili sono stati specificati gli indicatori di riferimento ed i valori (punteggi) attribuibili a ciascuno.</w:t>
            </w:r>
          </w:p>
          <w:p w:rsidR="00364EC5" w:rsidRPr="006E733E" w:rsidRDefault="00364EC5" w:rsidP="00364EC5">
            <w:pPr>
              <w:ind w:left="360"/>
              <w:jc w:val="both"/>
              <w:rPr>
                <w:b/>
                <w:iCs/>
                <w:sz w:val="22"/>
                <w:szCs w:val="22"/>
                <w:u w:val="single"/>
              </w:rPr>
            </w:pPr>
            <w:r w:rsidRPr="006E733E">
              <w:rPr>
                <w:b/>
                <w:iCs/>
                <w:sz w:val="22"/>
                <w:szCs w:val="22"/>
                <w:u w:val="single"/>
              </w:rPr>
              <w:t>ANALISI DOCUMENTALE</w:t>
            </w:r>
          </w:p>
          <w:p w:rsidR="00364EC5" w:rsidRPr="006E733E" w:rsidRDefault="00364EC5" w:rsidP="00364EC5">
            <w:pPr>
              <w:ind w:left="360"/>
              <w:jc w:val="both"/>
              <w:rPr>
                <w:iCs/>
                <w:sz w:val="8"/>
                <w:szCs w:val="8"/>
                <w:u w:val="single"/>
              </w:rPr>
            </w:pPr>
          </w:p>
          <w:tbl>
            <w:tblPr>
              <w:tblStyle w:val="Grigliatabella"/>
              <w:tblW w:w="0" w:type="auto"/>
              <w:tblInd w:w="67" w:type="dxa"/>
              <w:tblLook w:val="01E0" w:firstRow="1" w:lastRow="1" w:firstColumn="1" w:lastColumn="1" w:noHBand="0" w:noVBand="0"/>
            </w:tblPr>
            <w:tblGrid>
              <w:gridCol w:w="2153"/>
              <w:gridCol w:w="6370"/>
              <w:gridCol w:w="1183"/>
            </w:tblGrid>
            <w:tr w:rsidR="00364EC5" w:rsidRPr="006E733E" w:rsidTr="00364EC5">
              <w:trPr>
                <w:tblHeader/>
              </w:trPr>
              <w:tc>
                <w:tcPr>
                  <w:tcW w:w="2170" w:type="dxa"/>
                  <w:tcBorders>
                    <w:bottom w:val="single" w:sz="12" w:space="0" w:color="auto"/>
                  </w:tcBorders>
                  <w:shd w:val="clear" w:color="auto" w:fill="CCCCCC"/>
                  <w:vAlign w:val="center"/>
                </w:tcPr>
                <w:p w:rsidR="00364EC5" w:rsidRPr="006E733E" w:rsidRDefault="00364EC5" w:rsidP="00364EC5">
                  <w:pPr>
                    <w:rPr>
                      <w:b/>
                      <w:iCs/>
                      <w:sz w:val="20"/>
                      <w:szCs w:val="20"/>
                    </w:rPr>
                  </w:pPr>
                  <w:r w:rsidRPr="006E733E">
                    <w:rPr>
                      <w:b/>
                      <w:iCs/>
                      <w:sz w:val="20"/>
                      <w:szCs w:val="20"/>
                    </w:rPr>
                    <w:t>Variabili</w:t>
                  </w:r>
                </w:p>
              </w:tc>
              <w:tc>
                <w:tcPr>
                  <w:tcW w:w="6477" w:type="dxa"/>
                  <w:tcBorders>
                    <w:bottom w:val="single" w:sz="12" w:space="0" w:color="auto"/>
                  </w:tcBorders>
                  <w:shd w:val="clear" w:color="auto" w:fill="CCCCCC"/>
                  <w:vAlign w:val="center"/>
                </w:tcPr>
                <w:p w:rsidR="00364EC5" w:rsidRPr="006E733E" w:rsidRDefault="00364EC5" w:rsidP="00364EC5">
                  <w:pPr>
                    <w:rPr>
                      <w:b/>
                      <w:iCs/>
                      <w:sz w:val="20"/>
                      <w:szCs w:val="20"/>
                    </w:rPr>
                  </w:pPr>
                  <w:r w:rsidRPr="006E733E">
                    <w:rPr>
                      <w:b/>
                      <w:iCs/>
                      <w:sz w:val="20"/>
                      <w:szCs w:val="20"/>
                    </w:rPr>
                    <w:t>Indicatori</w:t>
                  </w:r>
                </w:p>
              </w:tc>
              <w:tc>
                <w:tcPr>
                  <w:tcW w:w="992" w:type="dxa"/>
                  <w:tcBorders>
                    <w:bottom w:val="single" w:sz="12" w:space="0" w:color="auto"/>
                  </w:tcBorders>
                  <w:shd w:val="clear" w:color="auto" w:fill="CCCCCC"/>
                  <w:vAlign w:val="center"/>
                </w:tcPr>
                <w:p w:rsidR="00364EC5" w:rsidRPr="006E733E" w:rsidRDefault="00364EC5" w:rsidP="00364EC5">
                  <w:pPr>
                    <w:jc w:val="center"/>
                    <w:rPr>
                      <w:b/>
                      <w:iCs/>
                      <w:sz w:val="20"/>
                      <w:szCs w:val="20"/>
                    </w:rPr>
                  </w:pPr>
                  <w:r w:rsidRPr="006E733E">
                    <w:rPr>
                      <w:b/>
                      <w:iCs/>
                      <w:sz w:val="20"/>
                      <w:szCs w:val="20"/>
                    </w:rPr>
                    <w:t>Punteggio attribuibile</w:t>
                  </w:r>
                </w:p>
              </w:tc>
            </w:tr>
            <w:tr w:rsidR="00364EC5" w:rsidRPr="006E733E" w:rsidTr="00364EC5">
              <w:trPr>
                <w:trHeight w:val="390"/>
              </w:trPr>
              <w:tc>
                <w:tcPr>
                  <w:tcW w:w="2170" w:type="dxa"/>
                  <w:vMerge w:val="restart"/>
                  <w:tcBorders>
                    <w:top w:val="single" w:sz="12" w:space="0" w:color="auto"/>
                    <w:left w:val="single" w:sz="12" w:space="0" w:color="auto"/>
                  </w:tcBorders>
                  <w:vAlign w:val="center"/>
                </w:tcPr>
                <w:p w:rsidR="00364EC5" w:rsidRPr="006E733E" w:rsidRDefault="00364EC5" w:rsidP="00364EC5">
                  <w:pPr>
                    <w:rPr>
                      <w:iCs/>
                      <w:sz w:val="20"/>
                      <w:szCs w:val="20"/>
                    </w:rPr>
                  </w:pPr>
                  <w:r w:rsidRPr="006E733E">
                    <w:rPr>
                      <w:iCs/>
                      <w:sz w:val="20"/>
                      <w:szCs w:val="20"/>
                    </w:rPr>
                    <w:t>Titolo di Studio</w:t>
                  </w:r>
                </w:p>
                <w:p w:rsidR="00364EC5" w:rsidRPr="006E733E" w:rsidRDefault="00364EC5" w:rsidP="00364EC5">
                  <w:pPr>
                    <w:rPr>
                      <w:i/>
                      <w:iCs/>
                      <w:sz w:val="20"/>
                      <w:szCs w:val="20"/>
                    </w:rPr>
                  </w:pPr>
                  <w:r w:rsidRPr="006E733E">
                    <w:rPr>
                      <w:i/>
                      <w:iCs/>
                      <w:sz w:val="20"/>
                      <w:szCs w:val="20"/>
                    </w:rPr>
                    <w:t>(viene attribuito punteggio solamente al titolo più elevato)</w:t>
                  </w:r>
                </w:p>
              </w:tc>
              <w:tc>
                <w:tcPr>
                  <w:tcW w:w="6477" w:type="dxa"/>
                  <w:tcBorders>
                    <w:top w:val="single" w:sz="12" w:space="0" w:color="auto"/>
                  </w:tcBorders>
                  <w:vAlign w:val="center"/>
                </w:tcPr>
                <w:p w:rsidR="00364EC5" w:rsidRPr="006E733E" w:rsidRDefault="00364EC5" w:rsidP="00364EC5">
                  <w:pPr>
                    <w:spacing w:before="60" w:after="60"/>
                    <w:rPr>
                      <w:iCs/>
                      <w:sz w:val="20"/>
                      <w:szCs w:val="20"/>
                    </w:rPr>
                  </w:pPr>
                  <w:r w:rsidRPr="006E733E">
                    <w:rPr>
                      <w:iCs/>
                      <w:sz w:val="20"/>
                      <w:szCs w:val="20"/>
                    </w:rPr>
                    <w:t>Diploma di scuola media superiore non attinente il progetto</w:t>
                  </w:r>
                </w:p>
              </w:tc>
              <w:tc>
                <w:tcPr>
                  <w:tcW w:w="992" w:type="dxa"/>
                  <w:tcBorders>
                    <w:top w:val="single" w:sz="12"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3 punti</w:t>
                  </w:r>
                </w:p>
              </w:tc>
            </w:tr>
            <w:tr w:rsidR="00364EC5" w:rsidRPr="006E733E" w:rsidTr="00364EC5">
              <w:trPr>
                <w:trHeight w:val="330"/>
              </w:trPr>
              <w:tc>
                <w:tcPr>
                  <w:tcW w:w="2170" w:type="dxa"/>
                  <w:vMerge/>
                  <w:tcBorders>
                    <w:left w:val="single" w:sz="12" w:space="0" w:color="auto"/>
                  </w:tcBorders>
                  <w:vAlign w:val="center"/>
                </w:tcPr>
                <w:p w:rsidR="00364EC5" w:rsidRPr="006E733E" w:rsidRDefault="00364EC5" w:rsidP="00364EC5">
                  <w:pPr>
                    <w:rPr>
                      <w:iCs/>
                      <w:sz w:val="20"/>
                      <w:szCs w:val="20"/>
                    </w:rPr>
                  </w:pPr>
                </w:p>
              </w:tc>
              <w:tc>
                <w:tcPr>
                  <w:tcW w:w="6477" w:type="dxa"/>
                  <w:vAlign w:val="center"/>
                </w:tcPr>
                <w:p w:rsidR="00364EC5" w:rsidRPr="006E733E" w:rsidRDefault="00364EC5" w:rsidP="00364EC5">
                  <w:pPr>
                    <w:spacing w:before="60" w:after="60"/>
                    <w:rPr>
                      <w:iCs/>
                      <w:sz w:val="20"/>
                      <w:szCs w:val="20"/>
                    </w:rPr>
                  </w:pPr>
                  <w:r w:rsidRPr="006E733E">
                    <w:rPr>
                      <w:iCs/>
                      <w:sz w:val="20"/>
                      <w:szCs w:val="20"/>
                    </w:rPr>
                    <w:t>Diploma di scuola media superiore attinente il progetto</w:t>
                  </w:r>
                </w:p>
              </w:tc>
              <w:tc>
                <w:tcPr>
                  <w:tcW w:w="992" w:type="dxa"/>
                  <w:tcBorders>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4 punti</w:t>
                  </w:r>
                </w:p>
              </w:tc>
            </w:tr>
            <w:tr w:rsidR="00364EC5" w:rsidRPr="006E733E" w:rsidTr="00364EC5">
              <w:trPr>
                <w:trHeight w:val="315"/>
              </w:trPr>
              <w:tc>
                <w:tcPr>
                  <w:tcW w:w="2170" w:type="dxa"/>
                  <w:vMerge/>
                  <w:tcBorders>
                    <w:left w:val="single" w:sz="12" w:space="0" w:color="auto"/>
                  </w:tcBorders>
                  <w:vAlign w:val="center"/>
                </w:tcPr>
                <w:p w:rsidR="00364EC5" w:rsidRPr="006E733E" w:rsidRDefault="00364EC5" w:rsidP="00364EC5">
                  <w:pPr>
                    <w:rPr>
                      <w:iCs/>
                      <w:sz w:val="20"/>
                      <w:szCs w:val="20"/>
                    </w:rPr>
                  </w:pPr>
                </w:p>
              </w:tc>
              <w:tc>
                <w:tcPr>
                  <w:tcW w:w="6477" w:type="dxa"/>
                  <w:vAlign w:val="center"/>
                </w:tcPr>
                <w:p w:rsidR="00364EC5" w:rsidRPr="006E733E" w:rsidRDefault="00364EC5" w:rsidP="00364EC5">
                  <w:pPr>
                    <w:spacing w:before="60" w:after="60"/>
                    <w:rPr>
                      <w:iCs/>
                      <w:sz w:val="20"/>
                      <w:szCs w:val="20"/>
                    </w:rPr>
                  </w:pPr>
                  <w:r w:rsidRPr="006E733E">
                    <w:rPr>
                      <w:iCs/>
                      <w:sz w:val="20"/>
                      <w:szCs w:val="20"/>
                    </w:rPr>
                    <w:t>Diploma di Laurea o Laurea I Livello non attinente il progetto</w:t>
                  </w:r>
                </w:p>
              </w:tc>
              <w:tc>
                <w:tcPr>
                  <w:tcW w:w="992" w:type="dxa"/>
                  <w:tcBorders>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5 punti</w:t>
                  </w:r>
                </w:p>
              </w:tc>
            </w:tr>
            <w:tr w:rsidR="00364EC5" w:rsidRPr="006E733E" w:rsidTr="00364EC5">
              <w:trPr>
                <w:trHeight w:val="300"/>
              </w:trPr>
              <w:tc>
                <w:tcPr>
                  <w:tcW w:w="2170" w:type="dxa"/>
                  <w:vMerge/>
                  <w:tcBorders>
                    <w:left w:val="single" w:sz="12" w:space="0" w:color="auto"/>
                  </w:tcBorders>
                  <w:vAlign w:val="center"/>
                </w:tcPr>
                <w:p w:rsidR="00364EC5" w:rsidRPr="006E733E" w:rsidRDefault="00364EC5" w:rsidP="00364EC5">
                  <w:pPr>
                    <w:rPr>
                      <w:iCs/>
                      <w:sz w:val="20"/>
                      <w:szCs w:val="20"/>
                    </w:rPr>
                  </w:pPr>
                </w:p>
              </w:tc>
              <w:tc>
                <w:tcPr>
                  <w:tcW w:w="6477" w:type="dxa"/>
                  <w:vAlign w:val="center"/>
                </w:tcPr>
                <w:p w:rsidR="00364EC5" w:rsidRPr="006E733E" w:rsidRDefault="00364EC5" w:rsidP="00364EC5">
                  <w:pPr>
                    <w:spacing w:before="60" w:after="60"/>
                    <w:rPr>
                      <w:iCs/>
                      <w:sz w:val="20"/>
                      <w:szCs w:val="20"/>
                    </w:rPr>
                  </w:pPr>
                  <w:r w:rsidRPr="006E733E">
                    <w:rPr>
                      <w:iCs/>
                      <w:sz w:val="20"/>
                      <w:szCs w:val="20"/>
                    </w:rPr>
                    <w:t>Diploma di Laurea o Laurea I Livello attinente il progetto</w:t>
                  </w:r>
                </w:p>
              </w:tc>
              <w:tc>
                <w:tcPr>
                  <w:tcW w:w="992" w:type="dxa"/>
                  <w:tcBorders>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6 punti</w:t>
                  </w:r>
                </w:p>
              </w:tc>
            </w:tr>
            <w:tr w:rsidR="00364EC5" w:rsidRPr="006E733E" w:rsidTr="00364EC5">
              <w:trPr>
                <w:trHeight w:val="196"/>
              </w:trPr>
              <w:tc>
                <w:tcPr>
                  <w:tcW w:w="2170" w:type="dxa"/>
                  <w:vMerge/>
                  <w:tcBorders>
                    <w:left w:val="single" w:sz="12" w:space="0" w:color="auto"/>
                  </w:tcBorders>
                  <w:vAlign w:val="center"/>
                </w:tcPr>
                <w:p w:rsidR="00364EC5" w:rsidRPr="006E733E" w:rsidRDefault="00364EC5" w:rsidP="00364EC5">
                  <w:pPr>
                    <w:rPr>
                      <w:iCs/>
                      <w:sz w:val="20"/>
                      <w:szCs w:val="20"/>
                    </w:rPr>
                  </w:pPr>
                </w:p>
              </w:tc>
              <w:tc>
                <w:tcPr>
                  <w:tcW w:w="6477" w:type="dxa"/>
                  <w:vAlign w:val="center"/>
                </w:tcPr>
                <w:p w:rsidR="00364EC5" w:rsidRPr="006E733E" w:rsidRDefault="00364EC5" w:rsidP="00364EC5">
                  <w:pPr>
                    <w:spacing w:before="60" w:after="60"/>
                    <w:rPr>
                      <w:iCs/>
                      <w:sz w:val="20"/>
                      <w:szCs w:val="20"/>
                    </w:rPr>
                  </w:pPr>
                  <w:r w:rsidRPr="006E733E">
                    <w:rPr>
                      <w:iCs/>
                      <w:sz w:val="20"/>
                      <w:szCs w:val="20"/>
                    </w:rPr>
                    <w:t>Laurea quinquennale o specialistica non attinente il progetto</w:t>
                  </w:r>
                </w:p>
              </w:tc>
              <w:tc>
                <w:tcPr>
                  <w:tcW w:w="992" w:type="dxa"/>
                  <w:tcBorders>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7 punti</w:t>
                  </w:r>
                </w:p>
              </w:tc>
            </w:tr>
            <w:tr w:rsidR="00364EC5" w:rsidRPr="006E733E" w:rsidTr="00364EC5">
              <w:trPr>
                <w:trHeight w:val="405"/>
              </w:trPr>
              <w:tc>
                <w:tcPr>
                  <w:tcW w:w="2170" w:type="dxa"/>
                  <w:vMerge/>
                  <w:tcBorders>
                    <w:left w:val="single" w:sz="12" w:space="0" w:color="auto"/>
                    <w:bottom w:val="single" w:sz="12" w:space="0" w:color="auto"/>
                  </w:tcBorders>
                  <w:vAlign w:val="center"/>
                </w:tcPr>
                <w:p w:rsidR="00364EC5" w:rsidRPr="006E733E" w:rsidRDefault="00364EC5" w:rsidP="00364EC5">
                  <w:pPr>
                    <w:rPr>
                      <w:iCs/>
                      <w:sz w:val="20"/>
                      <w:szCs w:val="20"/>
                    </w:rPr>
                  </w:pPr>
                </w:p>
              </w:tc>
              <w:tc>
                <w:tcPr>
                  <w:tcW w:w="6477" w:type="dxa"/>
                  <w:tcBorders>
                    <w:bottom w:val="single" w:sz="12" w:space="0" w:color="auto"/>
                  </w:tcBorders>
                  <w:vAlign w:val="center"/>
                </w:tcPr>
                <w:p w:rsidR="00364EC5" w:rsidRPr="006E733E" w:rsidRDefault="00364EC5" w:rsidP="00364EC5">
                  <w:pPr>
                    <w:spacing w:before="60" w:after="60"/>
                    <w:rPr>
                      <w:iCs/>
                      <w:sz w:val="20"/>
                      <w:szCs w:val="20"/>
                    </w:rPr>
                  </w:pPr>
                  <w:r w:rsidRPr="006E733E">
                    <w:rPr>
                      <w:iCs/>
                      <w:sz w:val="20"/>
                      <w:szCs w:val="20"/>
                    </w:rPr>
                    <w:t>Laurea quinquennale o specialistica attinente il progetto</w:t>
                  </w:r>
                </w:p>
              </w:tc>
              <w:tc>
                <w:tcPr>
                  <w:tcW w:w="992" w:type="dxa"/>
                  <w:tcBorders>
                    <w:bottom w:val="single" w:sz="12"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8 punti</w:t>
                  </w:r>
                </w:p>
              </w:tc>
            </w:tr>
            <w:tr w:rsidR="00364EC5" w:rsidRPr="006E733E" w:rsidTr="00364EC5">
              <w:trPr>
                <w:trHeight w:val="570"/>
              </w:trPr>
              <w:tc>
                <w:tcPr>
                  <w:tcW w:w="2170" w:type="dxa"/>
                  <w:vMerge w:val="restart"/>
                  <w:tcBorders>
                    <w:top w:val="single" w:sz="12"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r w:rsidRPr="006E733E">
                    <w:rPr>
                      <w:iCs/>
                      <w:sz w:val="20"/>
                      <w:szCs w:val="20"/>
                    </w:rPr>
                    <w:t>Titoli professionali</w:t>
                  </w:r>
                </w:p>
                <w:p w:rsidR="00364EC5" w:rsidRPr="006E733E" w:rsidRDefault="00364EC5" w:rsidP="00364EC5">
                  <w:pPr>
                    <w:rPr>
                      <w:iCs/>
                      <w:sz w:val="20"/>
                      <w:szCs w:val="20"/>
                    </w:rPr>
                  </w:pPr>
                  <w:r w:rsidRPr="006E733E">
                    <w:rPr>
                      <w:i/>
                      <w:iCs/>
                      <w:sz w:val="20"/>
                      <w:szCs w:val="20"/>
                    </w:rPr>
                    <w:t>(viene attribuito punteggio solamente al titolo più elevato)</w:t>
                  </w:r>
                </w:p>
              </w:tc>
              <w:tc>
                <w:tcPr>
                  <w:tcW w:w="6477" w:type="dxa"/>
                  <w:tcBorders>
                    <w:top w:val="single" w:sz="12"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Titolo professionale non attinente al progetto – legato ad un corso di durata inferiore a 300 ore</w:t>
                  </w:r>
                </w:p>
              </w:tc>
              <w:tc>
                <w:tcPr>
                  <w:tcW w:w="992" w:type="dxa"/>
                  <w:tcBorders>
                    <w:top w:val="single" w:sz="12" w:space="0" w:color="auto"/>
                    <w:left w:val="single" w:sz="6" w:space="0" w:color="auto"/>
                    <w:bottom w:val="single" w:sz="6"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2 punti</w:t>
                  </w:r>
                </w:p>
              </w:tc>
            </w:tr>
            <w:tr w:rsidR="00364EC5" w:rsidRPr="006E733E" w:rsidTr="00364EC5">
              <w:trPr>
                <w:trHeight w:val="570"/>
              </w:trPr>
              <w:tc>
                <w:tcPr>
                  <w:tcW w:w="2170" w:type="dxa"/>
                  <w:vMerge/>
                  <w:tcBorders>
                    <w:top w:val="single" w:sz="6"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p>
              </w:tc>
              <w:tc>
                <w:tcPr>
                  <w:tcW w:w="6477" w:type="dxa"/>
                  <w:tcBorders>
                    <w:top w:val="single" w:sz="6"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Titolo professionale non attinente al progetto – legato ad un corso di durata superiore a 300 ore</w:t>
                  </w:r>
                </w:p>
              </w:tc>
              <w:tc>
                <w:tcPr>
                  <w:tcW w:w="992" w:type="dxa"/>
                  <w:tcBorders>
                    <w:top w:val="single" w:sz="6" w:space="0" w:color="auto"/>
                    <w:left w:val="single" w:sz="6" w:space="0" w:color="auto"/>
                    <w:bottom w:val="single" w:sz="6"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3 punti</w:t>
                  </w:r>
                </w:p>
              </w:tc>
            </w:tr>
            <w:tr w:rsidR="00364EC5" w:rsidRPr="006E733E" w:rsidTr="00364EC5">
              <w:trPr>
                <w:trHeight w:val="600"/>
              </w:trPr>
              <w:tc>
                <w:tcPr>
                  <w:tcW w:w="2170" w:type="dxa"/>
                  <w:vMerge/>
                  <w:tcBorders>
                    <w:top w:val="single" w:sz="6"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p>
              </w:tc>
              <w:tc>
                <w:tcPr>
                  <w:tcW w:w="6477" w:type="dxa"/>
                  <w:tcBorders>
                    <w:top w:val="single" w:sz="6"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Titolo professionale attinente al progetto – legato ad un corso di durata inferiore a 300 ore</w:t>
                  </w:r>
                </w:p>
              </w:tc>
              <w:tc>
                <w:tcPr>
                  <w:tcW w:w="992" w:type="dxa"/>
                  <w:tcBorders>
                    <w:top w:val="single" w:sz="6" w:space="0" w:color="auto"/>
                    <w:left w:val="single" w:sz="6" w:space="0" w:color="auto"/>
                    <w:bottom w:val="single" w:sz="6"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4 punti</w:t>
                  </w:r>
                </w:p>
              </w:tc>
            </w:tr>
            <w:tr w:rsidR="00364EC5" w:rsidRPr="006E733E" w:rsidTr="00364EC5">
              <w:trPr>
                <w:trHeight w:val="570"/>
              </w:trPr>
              <w:tc>
                <w:tcPr>
                  <w:tcW w:w="2170" w:type="dxa"/>
                  <w:vMerge/>
                  <w:tcBorders>
                    <w:top w:val="single" w:sz="6" w:space="0" w:color="auto"/>
                    <w:left w:val="single" w:sz="12" w:space="0" w:color="auto"/>
                    <w:bottom w:val="single" w:sz="12" w:space="0" w:color="auto"/>
                    <w:right w:val="single" w:sz="6" w:space="0" w:color="auto"/>
                  </w:tcBorders>
                  <w:vAlign w:val="center"/>
                </w:tcPr>
                <w:p w:rsidR="00364EC5" w:rsidRPr="006E733E" w:rsidRDefault="00364EC5" w:rsidP="00364EC5">
                  <w:pPr>
                    <w:rPr>
                      <w:iCs/>
                      <w:sz w:val="20"/>
                      <w:szCs w:val="20"/>
                    </w:rPr>
                  </w:pPr>
                </w:p>
              </w:tc>
              <w:tc>
                <w:tcPr>
                  <w:tcW w:w="6477" w:type="dxa"/>
                  <w:tcBorders>
                    <w:top w:val="single" w:sz="6" w:space="0" w:color="auto"/>
                    <w:left w:val="single" w:sz="6" w:space="0" w:color="auto"/>
                    <w:bottom w:val="single" w:sz="12"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Titolo professionale attinente al progetto – legato ad un corso di durata superiore a 300 ore</w:t>
                  </w:r>
                </w:p>
              </w:tc>
              <w:tc>
                <w:tcPr>
                  <w:tcW w:w="992" w:type="dxa"/>
                  <w:tcBorders>
                    <w:top w:val="single" w:sz="6" w:space="0" w:color="auto"/>
                    <w:left w:val="single" w:sz="6" w:space="0" w:color="auto"/>
                    <w:bottom w:val="single" w:sz="12"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5 punti</w:t>
                  </w:r>
                </w:p>
              </w:tc>
            </w:tr>
            <w:tr w:rsidR="00364EC5" w:rsidRPr="006E733E" w:rsidTr="00364EC5">
              <w:tc>
                <w:tcPr>
                  <w:tcW w:w="2170" w:type="dxa"/>
                  <w:tcBorders>
                    <w:top w:val="single" w:sz="12" w:space="0" w:color="auto"/>
                    <w:left w:val="single" w:sz="12" w:space="0" w:color="auto"/>
                    <w:bottom w:val="single" w:sz="12" w:space="0" w:color="auto"/>
                  </w:tcBorders>
                  <w:vAlign w:val="center"/>
                </w:tcPr>
                <w:p w:rsidR="00364EC5" w:rsidRPr="006E733E" w:rsidRDefault="00364EC5" w:rsidP="00364EC5">
                  <w:pPr>
                    <w:rPr>
                      <w:iCs/>
                      <w:sz w:val="20"/>
                      <w:szCs w:val="20"/>
                    </w:rPr>
                  </w:pPr>
                  <w:r w:rsidRPr="006E733E">
                    <w:rPr>
                      <w:iCs/>
                      <w:sz w:val="20"/>
                      <w:szCs w:val="20"/>
                    </w:rPr>
                    <w:t>Altre esperienze certificate</w:t>
                  </w:r>
                </w:p>
              </w:tc>
              <w:tc>
                <w:tcPr>
                  <w:tcW w:w="6477" w:type="dxa"/>
                  <w:tcBorders>
                    <w:top w:val="single" w:sz="12" w:space="0" w:color="auto"/>
                    <w:bottom w:val="single" w:sz="12" w:space="0" w:color="auto"/>
                  </w:tcBorders>
                  <w:vAlign w:val="center"/>
                </w:tcPr>
                <w:p w:rsidR="00364EC5" w:rsidRPr="006E733E" w:rsidRDefault="00364EC5" w:rsidP="00364EC5">
                  <w:pPr>
                    <w:spacing w:before="60"/>
                    <w:rPr>
                      <w:iCs/>
                      <w:sz w:val="20"/>
                      <w:szCs w:val="20"/>
                    </w:rPr>
                  </w:pPr>
                  <w:r w:rsidRPr="006E733E">
                    <w:rPr>
                      <w:iCs/>
                      <w:sz w:val="20"/>
                      <w:szCs w:val="20"/>
                    </w:rPr>
                    <w:t xml:space="preserve">Si valutano altre esperienze differenti da quelle già valutate in precedenza e comunque certificate da un ente terzo </w:t>
                  </w:r>
                </w:p>
                <w:p w:rsidR="00364EC5" w:rsidRPr="006E733E" w:rsidRDefault="00364EC5" w:rsidP="00364EC5">
                  <w:pPr>
                    <w:spacing w:after="60"/>
                    <w:rPr>
                      <w:iCs/>
                      <w:sz w:val="20"/>
                      <w:szCs w:val="20"/>
                    </w:rPr>
                  </w:pPr>
                  <w:r w:rsidRPr="006E733E">
                    <w:rPr>
                      <w:iCs/>
                      <w:sz w:val="20"/>
                      <w:szCs w:val="20"/>
                    </w:rPr>
                    <w:t>(es. patente ECDL)</w:t>
                  </w:r>
                </w:p>
              </w:tc>
              <w:tc>
                <w:tcPr>
                  <w:tcW w:w="992" w:type="dxa"/>
                  <w:tcBorders>
                    <w:top w:val="single" w:sz="12" w:space="0" w:color="auto"/>
                    <w:bottom w:val="single" w:sz="12"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fino a 3 punti</w:t>
                  </w:r>
                </w:p>
              </w:tc>
            </w:tr>
            <w:tr w:rsidR="00364EC5" w:rsidRPr="006E733E" w:rsidTr="00364EC5">
              <w:tc>
                <w:tcPr>
                  <w:tcW w:w="2170" w:type="dxa"/>
                  <w:tcBorders>
                    <w:top w:val="single" w:sz="12" w:space="0" w:color="auto"/>
                    <w:left w:val="single" w:sz="12" w:space="0" w:color="auto"/>
                    <w:bottom w:val="single" w:sz="12" w:space="0" w:color="auto"/>
                  </w:tcBorders>
                  <w:vAlign w:val="center"/>
                </w:tcPr>
                <w:p w:rsidR="00364EC5" w:rsidRPr="006E733E" w:rsidRDefault="00364EC5" w:rsidP="00364EC5">
                  <w:pPr>
                    <w:rPr>
                      <w:iCs/>
                      <w:sz w:val="20"/>
                      <w:szCs w:val="20"/>
                    </w:rPr>
                  </w:pPr>
                  <w:r w:rsidRPr="006E733E">
                    <w:rPr>
                      <w:iCs/>
                      <w:sz w:val="20"/>
                      <w:szCs w:val="20"/>
                    </w:rPr>
                    <w:t xml:space="preserve">Patente di guida </w:t>
                  </w:r>
                </w:p>
              </w:tc>
              <w:tc>
                <w:tcPr>
                  <w:tcW w:w="6477" w:type="dxa"/>
                  <w:tcBorders>
                    <w:top w:val="single" w:sz="12" w:space="0" w:color="auto"/>
                    <w:bottom w:val="single" w:sz="12" w:space="0" w:color="auto"/>
                  </w:tcBorders>
                  <w:vAlign w:val="center"/>
                </w:tcPr>
                <w:p w:rsidR="00364EC5" w:rsidRPr="006E733E" w:rsidRDefault="00364EC5" w:rsidP="00364EC5">
                  <w:pPr>
                    <w:rPr>
                      <w:iCs/>
                      <w:sz w:val="20"/>
                      <w:szCs w:val="20"/>
                    </w:rPr>
                  </w:pPr>
                  <w:r w:rsidRPr="006E733E">
                    <w:rPr>
                      <w:iCs/>
                      <w:sz w:val="20"/>
                      <w:szCs w:val="20"/>
                    </w:rPr>
                    <w:t>Si valuta il possesso della Patente di guida cat. B, poiché strettamente legato alla realizzazione di attività di accompagnamento degli associati ciechi o ipovedenti dell’UICI</w:t>
                  </w:r>
                </w:p>
              </w:tc>
              <w:tc>
                <w:tcPr>
                  <w:tcW w:w="992" w:type="dxa"/>
                  <w:tcBorders>
                    <w:top w:val="single" w:sz="12" w:space="0" w:color="auto"/>
                    <w:bottom w:val="single" w:sz="12"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3 punti</w:t>
                  </w:r>
                </w:p>
              </w:tc>
            </w:tr>
            <w:tr w:rsidR="00364EC5" w:rsidRPr="006E733E" w:rsidTr="00364EC5">
              <w:trPr>
                <w:trHeight w:val="654"/>
              </w:trPr>
              <w:tc>
                <w:tcPr>
                  <w:tcW w:w="2170" w:type="dxa"/>
                  <w:vMerge w:val="restart"/>
                  <w:tcBorders>
                    <w:top w:val="single" w:sz="12" w:space="0" w:color="auto"/>
                    <w:left w:val="single" w:sz="12" w:space="0" w:color="auto"/>
                  </w:tcBorders>
                  <w:vAlign w:val="center"/>
                </w:tcPr>
                <w:p w:rsidR="00364EC5" w:rsidRPr="006E733E" w:rsidRDefault="00364EC5" w:rsidP="00364EC5">
                  <w:pPr>
                    <w:rPr>
                      <w:iCs/>
                      <w:sz w:val="20"/>
                      <w:szCs w:val="20"/>
                    </w:rPr>
                  </w:pPr>
                  <w:r w:rsidRPr="006E733E">
                    <w:rPr>
                      <w:iCs/>
                      <w:sz w:val="20"/>
                      <w:szCs w:val="20"/>
                    </w:rPr>
                    <w:t>Esperienze del volontario</w:t>
                  </w:r>
                </w:p>
                <w:p w:rsidR="00364EC5" w:rsidRPr="006E733E" w:rsidRDefault="00364EC5" w:rsidP="00364EC5">
                  <w:pPr>
                    <w:rPr>
                      <w:i/>
                      <w:iCs/>
                      <w:sz w:val="20"/>
                      <w:szCs w:val="20"/>
                    </w:rPr>
                  </w:pPr>
                  <w:r w:rsidRPr="006E733E">
                    <w:rPr>
                      <w:i/>
                      <w:iCs/>
                      <w:sz w:val="20"/>
                      <w:szCs w:val="20"/>
                    </w:rPr>
                    <w:t>(vengono valutati soltanto i mesi o le frazioni di mese superiori a 15 gg. Il numero max di mesi valutabile è pari a 12)</w:t>
                  </w:r>
                </w:p>
              </w:tc>
              <w:tc>
                <w:tcPr>
                  <w:tcW w:w="6477" w:type="dxa"/>
                  <w:tcBorders>
                    <w:top w:val="single" w:sz="12" w:space="0" w:color="auto"/>
                  </w:tcBorders>
                  <w:vAlign w:val="center"/>
                </w:tcPr>
                <w:p w:rsidR="00364EC5" w:rsidRPr="006E733E" w:rsidRDefault="00364EC5" w:rsidP="00364EC5">
                  <w:pPr>
                    <w:rPr>
                      <w:iCs/>
                      <w:sz w:val="20"/>
                      <w:szCs w:val="20"/>
                    </w:rPr>
                  </w:pPr>
                  <w:r w:rsidRPr="006E733E">
                    <w:rPr>
                      <w:iCs/>
                      <w:sz w:val="20"/>
                      <w:szCs w:val="20"/>
                    </w:rPr>
                    <w:t>Precedenti esperienze nel settore del progetto realizzate presso l’UICI</w:t>
                  </w:r>
                </w:p>
              </w:tc>
              <w:tc>
                <w:tcPr>
                  <w:tcW w:w="992" w:type="dxa"/>
                  <w:tcBorders>
                    <w:top w:val="single" w:sz="12" w:space="0" w:color="auto"/>
                    <w:right w:val="single" w:sz="12" w:space="0" w:color="auto"/>
                  </w:tcBorders>
                  <w:vAlign w:val="center"/>
                </w:tcPr>
                <w:p w:rsidR="00364EC5" w:rsidRPr="006E733E" w:rsidRDefault="00364EC5" w:rsidP="00364EC5">
                  <w:pPr>
                    <w:jc w:val="center"/>
                    <w:rPr>
                      <w:iCs/>
                      <w:sz w:val="20"/>
                      <w:szCs w:val="20"/>
                    </w:rPr>
                  </w:pPr>
                  <w:r w:rsidRPr="006E733E">
                    <w:rPr>
                      <w:iCs/>
                      <w:sz w:val="20"/>
                      <w:szCs w:val="20"/>
                    </w:rPr>
                    <w:t>0,8 punti per mese</w:t>
                  </w:r>
                </w:p>
              </w:tc>
            </w:tr>
            <w:tr w:rsidR="00364EC5" w:rsidRPr="006E733E" w:rsidTr="00364EC5">
              <w:trPr>
                <w:trHeight w:val="870"/>
              </w:trPr>
              <w:tc>
                <w:tcPr>
                  <w:tcW w:w="2170" w:type="dxa"/>
                  <w:vMerge/>
                  <w:tcBorders>
                    <w:left w:val="single" w:sz="12" w:space="0" w:color="auto"/>
                  </w:tcBorders>
                  <w:vAlign w:val="center"/>
                </w:tcPr>
                <w:p w:rsidR="00364EC5" w:rsidRPr="006E733E" w:rsidRDefault="00364EC5" w:rsidP="00364EC5">
                  <w:pPr>
                    <w:rPr>
                      <w:iCs/>
                      <w:sz w:val="20"/>
                      <w:szCs w:val="20"/>
                    </w:rPr>
                  </w:pPr>
                </w:p>
              </w:tc>
              <w:tc>
                <w:tcPr>
                  <w:tcW w:w="6477" w:type="dxa"/>
                  <w:vAlign w:val="center"/>
                </w:tcPr>
                <w:p w:rsidR="00364EC5" w:rsidRPr="006E733E" w:rsidRDefault="00364EC5" w:rsidP="00364EC5">
                  <w:pPr>
                    <w:rPr>
                      <w:iCs/>
                      <w:sz w:val="20"/>
                      <w:szCs w:val="20"/>
                    </w:rPr>
                  </w:pPr>
                  <w:r w:rsidRPr="006E733E">
                    <w:rPr>
                      <w:iCs/>
                      <w:sz w:val="20"/>
                      <w:szCs w:val="20"/>
                    </w:rPr>
                    <w:t>Precedenti esperienze nello stesso settore del progetto realizzate presso altri enti c/o enti diversi da quello che realizza il progetto</w:t>
                  </w:r>
                </w:p>
              </w:tc>
              <w:tc>
                <w:tcPr>
                  <w:tcW w:w="992" w:type="dxa"/>
                  <w:tcBorders>
                    <w:right w:val="single" w:sz="12" w:space="0" w:color="auto"/>
                  </w:tcBorders>
                  <w:vAlign w:val="center"/>
                </w:tcPr>
                <w:p w:rsidR="00364EC5" w:rsidRPr="006E733E" w:rsidRDefault="00364EC5" w:rsidP="00364EC5">
                  <w:pPr>
                    <w:jc w:val="center"/>
                    <w:rPr>
                      <w:iCs/>
                      <w:sz w:val="20"/>
                      <w:szCs w:val="20"/>
                    </w:rPr>
                  </w:pPr>
                  <w:r w:rsidRPr="006E733E">
                    <w:rPr>
                      <w:iCs/>
                      <w:sz w:val="20"/>
                      <w:szCs w:val="20"/>
                    </w:rPr>
                    <w:t>0,5 punti per mese</w:t>
                  </w:r>
                </w:p>
              </w:tc>
            </w:tr>
            <w:tr w:rsidR="00364EC5" w:rsidRPr="006E733E" w:rsidTr="00364EC5">
              <w:tc>
                <w:tcPr>
                  <w:tcW w:w="2170" w:type="dxa"/>
                  <w:vMerge/>
                  <w:tcBorders>
                    <w:left w:val="single" w:sz="12" w:space="0" w:color="auto"/>
                    <w:bottom w:val="single" w:sz="12" w:space="0" w:color="auto"/>
                  </w:tcBorders>
                  <w:vAlign w:val="center"/>
                </w:tcPr>
                <w:p w:rsidR="00364EC5" w:rsidRPr="006E733E" w:rsidRDefault="00364EC5" w:rsidP="00364EC5">
                  <w:pPr>
                    <w:rPr>
                      <w:iCs/>
                      <w:sz w:val="20"/>
                      <w:szCs w:val="20"/>
                    </w:rPr>
                  </w:pPr>
                </w:p>
              </w:tc>
              <w:tc>
                <w:tcPr>
                  <w:tcW w:w="6477" w:type="dxa"/>
                  <w:tcBorders>
                    <w:bottom w:val="single" w:sz="12" w:space="0" w:color="auto"/>
                  </w:tcBorders>
                  <w:vAlign w:val="center"/>
                </w:tcPr>
                <w:p w:rsidR="00364EC5" w:rsidRPr="006E733E" w:rsidRDefault="00364EC5" w:rsidP="00364EC5">
                  <w:pPr>
                    <w:rPr>
                      <w:iCs/>
                      <w:sz w:val="20"/>
                      <w:szCs w:val="20"/>
                    </w:rPr>
                  </w:pPr>
                  <w:r w:rsidRPr="006E733E">
                    <w:rPr>
                      <w:iCs/>
                      <w:sz w:val="20"/>
                      <w:szCs w:val="20"/>
                    </w:rPr>
                    <w:t>Precedenti esperienze in settori analoghi a quello del progetto</w:t>
                  </w:r>
                </w:p>
              </w:tc>
              <w:tc>
                <w:tcPr>
                  <w:tcW w:w="992" w:type="dxa"/>
                  <w:tcBorders>
                    <w:bottom w:val="single" w:sz="12" w:space="0" w:color="auto"/>
                    <w:right w:val="single" w:sz="12" w:space="0" w:color="auto"/>
                  </w:tcBorders>
                  <w:vAlign w:val="center"/>
                </w:tcPr>
                <w:p w:rsidR="00364EC5" w:rsidRPr="006E733E" w:rsidRDefault="00364EC5" w:rsidP="00364EC5">
                  <w:pPr>
                    <w:jc w:val="center"/>
                    <w:rPr>
                      <w:iCs/>
                      <w:sz w:val="20"/>
                      <w:szCs w:val="20"/>
                    </w:rPr>
                  </w:pPr>
                  <w:r w:rsidRPr="006E733E">
                    <w:rPr>
                      <w:iCs/>
                      <w:sz w:val="20"/>
                      <w:szCs w:val="20"/>
                    </w:rPr>
                    <w:t>0,2 punti per mese</w:t>
                  </w:r>
                </w:p>
              </w:tc>
            </w:tr>
            <w:tr w:rsidR="00364EC5" w:rsidRPr="006E733E" w:rsidTr="00364EC5">
              <w:tc>
                <w:tcPr>
                  <w:tcW w:w="2170" w:type="dxa"/>
                  <w:tcBorders>
                    <w:top w:val="single" w:sz="12" w:space="0" w:color="auto"/>
                    <w:left w:val="single" w:sz="12" w:space="0" w:color="auto"/>
                    <w:bottom w:val="single" w:sz="12" w:space="0" w:color="auto"/>
                  </w:tcBorders>
                  <w:vAlign w:val="center"/>
                </w:tcPr>
                <w:p w:rsidR="00364EC5" w:rsidRPr="006E733E" w:rsidRDefault="00364EC5" w:rsidP="00364EC5">
                  <w:pPr>
                    <w:rPr>
                      <w:iCs/>
                      <w:sz w:val="20"/>
                      <w:szCs w:val="20"/>
                    </w:rPr>
                  </w:pPr>
                  <w:r w:rsidRPr="006E733E">
                    <w:rPr>
                      <w:iCs/>
                      <w:sz w:val="20"/>
                      <w:szCs w:val="20"/>
                    </w:rPr>
                    <w:t xml:space="preserve">Altre conoscenze e professionalità </w:t>
                  </w:r>
                </w:p>
              </w:tc>
              <w:tc>
                <w:tcPr>
                  <w:tcW w:w="6477" w:type="dxa"/>
                  <w:tcBorders>
                    <w:top w:val="single" w:sz="12" w:space="0" w:color="auto"/>
                    <w:bottom w:val="single" w:sz="12" w:space="0" w:color="auto"/>
                  </w:tcBorders>
                  <w:vAlign w:val="center"/>
                </w:tcPr>
                <w:p w:rsidR="00364EC5" w:rsidRPr="006E733E" w:rsidRDefault="00364EC5" w:rsidP="00364EC5">
                  <w:pPr>
                    <w:rPr>
                      <w:iCs/>
                      <w:sz w:val="20"/>
                      <w:szCs w:val="20"/>
                    </w:rPr>
                  </w:pPr>
                  <w:r w:rsidRPr="006E733E">
                    <w:rPr>
                      <w:iCs/>
                      <w:sz w:val="20"/>
                      <w:szCs w:val="20"/>
                    </w:rPr>
                    <w:t>Si valutano conoscenze e professionalità acquisite dal candidato durante le proprie esperienze personali ed inserite nel Curriculum Vitae</w:t>
                  </w:r>
                </w:p>
              </w:tc>
              <w:tc>
                <w:tcPr>
                  <w:tcW w:w="992" w:type="dxa"/>
                  <w:tcBorders>
                    <w:top w:val="single" w:sz="12" w:space="0" w:color="auto"/>
                    <w:bottom w:val="single" w:sz="12" w:space="0" w:color="auto"/>
                    <w:right w:val="single" w:sz="12" w:space="0" w:color="auto"/>
                  </w:tcBorders>
                  <w:vAlign w:val="center"/>
                </w:tcPr>
                <w:p w:rsidR="00364EC5" w:rsidRPr="006E733E" w:rsidRDefault="00364EC5" w:rsidP="00364EC5">
                  <w:pPr>
                    <w:jc w:val="center"/>
                    <w:rPr>
                      <w:iCs/>
                      <w:sz w:val="20"/>
                      <w:szCs w:val="20"/>
                    </w:rPr>
                  </w:pPr>
                  <w:r w:rsidRPr="006E733E">
                    <w:rPr>
                      <w:iCs/>
                      <w:sz w:val="20"/>
                      <w:szCs w:val="20"/>
                    </w:rPr>
                    <w:t>fino a 3 punti</w:t>
                  </w:r>
                </w:p>
              </w:tc>
            </w:tr>
          </w:tbl>
          <w:p w:rsidR="00364EC5" w:rsidRPr="006E733E" w:rsidRDefault="00364EC5" w:rsidP="00364EC5">
            <w:pPr>
              <w:jc w:val="both"/>
              <w:rPr>
                <w:iCs/>
                <w:sz w:val="12"/>
                <w:szCs w:val="12"/>
              </w:rPr>
            </w:pPr>
          </w:p>
          <w:p w:rsidR="00364EC5" w:rsidRDefault="00364EC5" w:rsidP="00364EC5">
            <w:pPr>
              <w:jc w:val="both"/>
              <w:rPr>
                <w:iCs/>
                <w:sz w:val="22"/>
                <w:szCs w:val="22"/>
              </w:rPr>
            </w:pPr>
            <w:r w:rsidRPr="00956867">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rsidR="00364EC5" w:rsidRPr="00956867" w:rsidRDefault="00364EC5" w:rsidP="00364EC5">
            <w:pPr>
              <w:jc w:val="both"/>
              <w:rPr>
                <w:iCs/>
                <w:sz w:val="22"/>
                <w:szCs w:val="22"/>
              </w:rPr>
            </w:pPr>
          </w:p>
          <w:p w:rsidR="00364EC5" w:rsidRPr="006E733E" w:rsidRDefault="00364EC5" w:rsidP="00364EC5">
            <w:pPr>
              <w:jc w:val="both"/>
              <w:rPr>
                <w:iCs/>
                <w:sz w:val="4"/>
                <w:szCs w:val="4"/>
              </w:rPr>
            </w:pPr>
          </w:p>
          <w:p w:rsidR="00364EC5" w:rsidRPr="006E733E" w:rsidRDefault="00364EC5" w:rsidP="00364EC5">
            <w:pPr>
              <w:ind w:left="360"/>
              <w:jc w:val="both"/>
              <w:rPr>
                <w:b/>
                <w:iCs/>
                <w:sz w:val="22"/>
                <w:szCs w:val="22"/>
                <w:u w:val="single"/>
              </w:rPr>
            </w:pPr>
            <w:r w:rsidRPr="006E733E">
              <w:rPr>
                <w:b/>
                <w:iCs/>
                <w:sz w:val="22"/>
                <w:szCs w:val="22"/>
                <w:u w:val="single"/>
              </w:rPr>
              <w:t>COLLOQUIO DI VALUTAZIONE</w:t>
            </w:r>
          </w:p>
          <w:p w:rsidR="00364EC5" w:rsidRPr="006E733E" w:rsidRDefault="00364EC5" w:rsidP="00364EC5">
            <w:pPr>
              <w:ind w:left="360"/>
              <w:jc w:val="both"/>
              <w:rPr>
                <w:iCs/>
                <w:sz w:val="8"/>
                <w:szCs w:val="8"/>
                <w:u w:val="single"/>
              </w:rPr>
            </w:pPr>
          </w:p>
          <w:tbl>
            <w:tblPr>
              <w:tblStyle w:val="Grigliatabella"/>
              <w:tblW w:w="0" w:type="auto"/>
              <w:tblInd w:w="67" w:type="dxa"/>
              <w:tblLook w:val="01E0" w:firstRow="1" w:lastRow="1" w:firstColumn="1" w:lastColumn="1" w:noHBand="0" w:noVBand="0"/>
            </w:tblPr>
            <w:tblGrid>
              <w:gridCol w:w="3061"/>
              <w:gridCol w:w="5462"/>
              <w:gridCol w:w="1183"/>
            </w:tblGrid>
            <w:tr w:rsidR="00364EC5" w:rsidRPr="006E733E" w:rsidTr="00364EC5">
              <w:trPr>
                <w:tblHeader/>
              </w:trPr>
              <w:tc>
                <w:tcPr>
                  <w:tcW w:w="3079" w:type="dxa"/>
                  <w:tcBorders>
                    <w:bottom w:val="single" w:sz="12" w:space="0" w:color="auto"/>
                  </w:tcBorders>
                  <w:shd w:val="clear" w:color="auto" w:fill="CCCCCC"/>
                  <w:vAlign w:val="center"/>
                </w:tcPr>
                <w:p w:rsidR="00364EC5" w:rsidRPr="006E733E" w:rsidRDefault="00364EC5" w:rsidP="00364EC5">
                  <w:pPr>
                    <w:rPr>
                      <w:b/>
                      <w:iCs/>
                      <w:sz w:val="20"/>
                      <w:szCs w:val="20"/>
                    </w:rPr>
                  </w:pPr>
                  <w:r w:rsidRPr="006E733E">
                    <w:rPr>
                      <w:b/>
                      <w:iCs/>
                      <w:sz w:val="20"/>
                      <w:szCs w:val="20"/>
                    </w:rPr>
                    <w:t>Variabili</w:t>
                  </w:r>
                </w:p>
              </w:tc>
              <w:tc>
                <w:tcPr>
                  <w:tcW w:w="5568" w:type="dxa"/>
                  <w:tcBorders>
                    <w:bottom w:val="single" w:sz="12" w:space="0" w:color="auto"/>
                  </w:tcBorders>
                  <w:shd w:val="clear" w:color="auto" w:fill="CCCCCC"/>
                  <w:vAlign w:val="center"/>
                </w:tcPr>
                <w:p w:rsidR="00364EC5" w:rsidRPr="006E733E" w:rsidRDefault="00364EC5" w:rsidP="00364EC5">
                  <w:pPr>
                    <w:rPr>
                      <w:b/>
                      <w:iCs/>
                      <w:sz w:val="20"/>
                      <w:szCs w:val="20"/>
                    </w:rPr>
                  </w:pPr>
                  <w:r w:rsidRPr="006E733E">
                    <w:rPr>
                      <w:b/>
                      <w:iCs/>
                      <w:sz w:val="20"/>
                      <w:szCs w:val="20"/>
                    </w:rPr>
                    <w:t>Indicatori</w:t>
                  </w:r>
                </w:p>
              </w:tc>
              <w:tc>
                <w:tcPr>
                  <w:tcW w:w="992" w:type="dxa"/>
                  <w:tcBorders>
                    <w:bottom w:val="single" w:sz="12" w:space="0" w:color="auto"/>
                  </w:tcBorders>
                  <w:shd w:val="clear" w:color="auto" w:fill="CCCCCC"/>
                  <w:vAlign w:val="center"/>
                </w:tcPr>
                <w:p w:rsidR="00364EC5" w:rsidRPr="006E733E" w:rsidRDefault="00364EC5" w:rsidP="00364EC5">
                  <w:pPr>
                    <w:jc w:val="center"/>
                    <w:rPr>
                      <w:b/>
                      <w:iCs/>
                      <w:sz w:val="20"/>
                      <w:szCs w:val="20"/>
                    </w:rPr>
                  </w:pPr>
                  <w:r w:rsidRPr="006E733E">
                    <w:rPr>
                      <w:b/>
                      <w:iCs/>
                      <w:sz w:val="20"/>
                      <w:szCs w:val="20"/>
                    </w:rPr>
                    <w:t>Punteggio attribuibile</w:t>
                  </w:r>
                </w:p>
              </w:tc>
            </w:tr>
            <w:tr w:rsidR="00364EC5" w:rsidRPr="006E733E" w:rsidTr="00364EC5">
              <w:trPr>
                <w:trHeight w:val="390"/>
              </w:trPr>
              <w:tc>
                <w:tcPr>
                  <w:tcW w:w="3079" w:type="dxa"/>
                  <w:vMerge w:val="restart"/>
                  <w:tcBorders>
                    <w:top w:val="single" w:sz="12" w:space="0" w:color="auto"/>
                    <w:left w:val="single" w:sz="12" w:space="0" w:color="auto"/>
                  </w:tcBorders>
                  <w:vAlign w:val="center"/>
                </w:tcPr>
                <w:p w:rsidR="00364EC5" w:rsidRPr="006E733E" w:rsidRDefault="00364EC5" w:rsidP="00364EC5">
                  <w:pPr>
                    <w:rPr>
                      <w:i/>
                      <w:iCs/>
                      <w:sz w:val="20"/>
                      <w:szCs w:val="20"/>
                    </w:rPr>
                  </w:pPr>
                  <w:r w:rsidRPr="006E733E">
                    <w:rPr>
                      <w:iCs/>
                      <w:sz w:val="20"/>
                      <w:szCs w:val="20"/>
                    </w:rPr>
                    <w:t xml:space="preserve">Area Relazionale/Motivazionale </w:t>
                  </w:r>
                  <w:r w:rsidRPr="006E733E">
                    <w:rPr>
                      <w:i/>
                      <w:iCs/>
                      <w:sz w:val="20"/>
                      <w:szCs w:val="20"/>
                    </w:rPr>
                    <w:t>(punteggio massimo attribuibile 60 punti)</w:t>
                  </w:r>
                </w:p>
              </w:tc>
              <w:tc>
                <w:tcPr>
                  <w:tcW w:w="5568" w:type="dxa"/>
                  <w:tcBorders>
                    <w:top w:val="single" w:sz="12" w:space="0" w:color="auto"/>
                  </w:tcBorders>
                  <w:vAlign w:val="center"/>
                </w:tcPr>
                <w:p w:rsidR="00364EC5" w:rsidRPr="006E733E" w:rsidRDefault="00364EC5" w:rsidP="00364EC5">
                  <w:pPr>
                    <w:spacing w:before="60" w:after="60"/>
                    <w:rPr>
                      <w:iCs/>
                      <w:sz w:val="20"/>
                      <w:szCs w:val="20"/>
                    </w:rPr>
                  </w:pPr>
                  <w:r w:rsidRPr="006E733E">
                    <w:rPr>
                      <w:iCs/>
                      <w:sz w:val="20"/>
                      <w:szCs w:val="20"/>
                    </w:rPr>
                    <w:t>Motivazioni generali del candidato per la prestazione del servizio civile nell’UICI</w:t>
                  </w:r>
                </w:p>
              </w:tc>
              <w:tc>
                <w:tcPr>
                  <w:tcW w:w="992" w:type="dxa"/>
                  <w:tcBorders>
                    <w:top w:val="single" w:sz="12" w:space="0" w:color="auto"/>
                    <w:right w:val="single" w:sz="12" w:space="0" w:color="auto"/>
                  </w:tcBorders>
                  <w:vAlign w:val="center"/>
                </w:tcPr>
                <w:p w:rsidR="00364EC5" w:rsidRDefault="00364EC5" w:rsidP="00364EC5">
                  <w:pPr>
                    <w:spacing w:before="60" w:after="60"/>
                    <w:jc w:val="center"/>
                    <w:rPr>
                      <w:iCs/>
                      <w:sz w:val="20"/>
                      <w:szCs w:val="20"/>
                    </w:rPr>
                  </w:pPr>
                  <w:r w:rsidRPr="006E733E">
                    <w:rPr>
                      <w:iCs/>
                      <w:sz w:val="20"/>
                      <w:szCs w:val="20"/>
                    </w:rPr>
                    <w:t xml:space="preserve">fino a </w:t>
                  </w:r>
                </w:p>
                <w:p w:rsidR="00364EC5" w:rsidRPr="006E733E" w:rsidRDefault="00364EC5" w:rsidP="00364EC5">
                  <w:pPr>
                    <w:spacing w:before="60" w:after="60"/>
                    <w:jc w:val="center"/>
                    <w:rPr>
                      <w:iCs/>
                      <w:sz w:val="20"/>
                      <w:szCs w:val="20"/>
                    </w:rPr>
                  </w:pPr>
                  <w:r w:rsidRPr="006E733E">
                    <w:rPr>
                      <w:iCs/>
                      <w:sz w:val="20"/>
                      <w:szCs w:val="20"/>
                    </w:rPr>
                    <w:t>15 punti</w:t>
                  </w:r>
                </w:p>
              </w:tc>
            </w:tr>
            <w:tr w:rsidR="00364EC5" w:rsidRPr="006E733E" w:rsidTr="00364EC5">
              <w:trPr>
                <w:trHeight w:val="330"/>
              </w:trPr>
              <w:tc>
                <w:tcPr>
                  <w:tcW w:w="3079" w:type="dxa"/>
                  <w:vMerge/>
                  <w:tcBorders>
                    <w:left w:val="single" w:sz="12" w:space="0" w:color="auto"/>
                  </w:tcBorders>
                  <w:vAlign w:val="center"/>
                </w:tcPr>
                <w:p w:rsidR="00364EC5" w:rsidRPr="006E733E" w:rsidRDefault="00364EC5" w:rsidP="00364EC5">
                  <w:pPr>
                    <w:rPr>
                      <w:iCs/>
                      <w:sz w:val="20"/>
                      <w:szCs w:val="20"/>
                    </w:rPr>
                  </w:pPr>
                </w:p>
              </w:tc>
              <w:tc>
                <w:tcPr>
                  <w:tcW w:w="5568" w:type="dxa"/>
                  <w:vAlign w:val="center"/>
                </w:tcPr>
                <w:p w:rsidR="00364EC5" w:rsidRPr="006E733E" w:rsidRDefault="00364EC5" w:rsidP="00364EC5">
                  <w:pPr>
                    <w:spacing w:before="60" w:after="60"/>
                    <w:rPr>
                      <w:iCs/>
                      <w:sz w:val="20"/>
                      <w:szCs w:val="20"/>
                    </w:rPr>
                  </w:pPr>
                  <w:r w:rsidRPr="006E733E">
                    <w:rPr>
                      <w:iCs/>
                      <w:sz w:val="20"/>
                      <w:szCs w:val="20"/>
                    </w:rPr>
                    <w:t>Idoneità del candidato a svolgere le mansioni previste dalle attività del progetto</w:t>
                  </w:r>
                </w:p>
              </w:tc>
              <w:tc>
                <w:tcPr>
                  <w:tcW w:w="992" w:type="dxa"/>
                  <w:tcBorders>
                    <w:right w:val="single" w:sz="12" w:space="0" w:color="auto"/>
                  </w:tcBorders>
                  <w:vAlign w:val="center"/>
                </w:tcPr>
                <w:p w:rsidR="00364EC5" w:rsidRDefault="00364EC5" w:rsidP="00364EC5">
                  <w:pPr>
                    <w:jc w:val="center"/>
                    <w:rPr>
                      <w:iCs/>
                      <w:sz w:val="20"/>
                      <w:szCs w:val="20"/>
                    </w:rPr>
                  </w:pPr>
                  <w:r w:rsidRPr="006E733E">
                    <w:rPr>
                      <w:iCs/>
                      <w:sz w:val="20"/>
                      <w:szCs w:val="20"/>
                    </w:rPr>
                    <w:t xml:space="preserve">fino a </w:t>
                  </w:r>
                </w:p>
                <w:p w:rsidR="00364EC5" w:rsidRPr="006E733E" w:rsidRDefault="00364EC5" w:rsidP="00364EC5">
                  <w:pPr>
                    <w:jc w:val="center"/>
                    <w:rPr>
                      <w:sz w:val="20"/>
                      <w:szCs w:val="20"/>
                    </w:rPr>
                  </w:pPr>
                  <w:r w:rsidRPr="006E733E">
                    <w:rPr>
                      <w:iCs/>
                      <w:sz w:val="20"/>
                      <w:szCs w:val="20"/>
                    </w:rPr>
                    <w:t>15 punti</w:t>
                  </w:r>
                </w:p>
              </w:tc>
            </w:tr>
            <w:tr w:rsidR="00364EC5" w:rsidRPr="006E733E" w:rsidTr="00364EC5">
              <w:trPr>
                <w:trHeight w:val="315"/>
              </w:trPr>
              <w:tc>
                <w:tcPr>
                  <w:tcW w:w="3079" w:type="dxa"/>
                  <w:vMerge/>
                  <w:tcBorders>
                    <w:left w:val="single" w:sz="12" w:space="0" w:color="auto"/>
                  </w:tcBorders>
                  <w:vAlign w:val="center"/>
                </w:tcPr>
                <w:p w:rsidR="00364EC5" w:rsidRPr="006E733E" w:rsidRDefault="00364EC5" w:rsidP="00364EC5">
                  <w:pPr>
                    <w:rPr>
                      <w:iCs/>
                      <w:sz w:val="20"/>
                      <w:szCs w:val="20"/>
                    </w:rPr>
                  </w:pPr>
                </w:p>
              </w:tc>
              <w:tc>
                <w:tcPr>
                  <w:tcW w:w="5568" w:type="dxa"/>
                  <w:vAlign w:val="center"/>
                </w:tcPr>
                <w:p w:rsidR="00364EC5" w:rsidRPr="006E733E" w:rsidRDefault="00364EC5" w:rsidP="00364EC5">
                  <w:pPr>
                    <w:spacing w:before="60" w:after="60"/>
                    <w:rPr>
                      <w:iCs/>
                      <w:sz w:val="20"/>
                      <w:szCs w:val="20"/>
                    </w:rPr>
                  </w:pPr>
                  <w:r w:rsidRPr="006E733E">
                    <w:rPr>
                      <w:iCs/>
                      <w:sz w:val="20"/>
                      <w:szCs w:val="20"/>
                    </w:rPr>
                    <w:t>Doti e abilità umane possedute dal candidato</w:t>
                  </w:r>
                </w:p>
              </w:tc>
              <w:tc>
                <w:tcPr>
                  <w:tcW w:w="992" w:type="dxa"/>
                  <w:tcBorders>
                    <w:right w:val="single" w:sz="12" w:space="0" w:color="auto"/>
                  </w:tcBorders>
                  <w:vAlign w:val="center"/>
                </w:tcPr>
                <w:p w:rsidR="00364EC5" w:rsidRDefault="00364EC5" w:rsidP="00364EC5">
                  <w:pPr>
                    <w:jc w:val="center"/>
                    <w:rPr>
                      <w:iCs/>
                      <w:sz w:val="20"/>
                      <w:szCs w:val="20"/>
                    </w:rPr>
                  </w:pPr>
                  <w:r w:rsidRPr="006E733E">
                    <w:rPr>
                      <w:iCs/>
                      <w:sz w:val="20"/>
                      <w:szCs w:val="20"/>
                    </w:rPr>
                    <w:t xml:space="preserve">fino a </w:t>
                  </w:r>
                </w:p>
                <w:p w:rsidR="00364EC5" w:rsidRPr="006E733E" w:rsidRDefault="00364EC5" w:rsidP="00364EC5">
                  <w:pPr>
                    <w:jc w:val="center"/>
                    <w:rPr>
                      <w:sz w:val="20"/>
                      <w:szCs w:val="20"/>
                    </w:rPr>
                  </w:pPr>
                  <w:r w:rsidRPr="006E733E">
                    <w:rPr>
                      <w:iCs/>
                      <w:sz w:val="20"/>
                      <w:szCs w:val="20"/>
                    </w:rPr>
                    <w:t>15 punti</w:t>
                  </w:r>
                </w:p>
              </w:tc>
            </w:tr>
            <w:tr w:rsidR="00364EC5" w:rsidRPr="006E733E" w:rsidTr="00364EC5">
              <w:trPr>
                <w:trHeight w:val="300"/>
              </w:trPr>
              <w:tc>
                <w:tcPr>
                  <w:tcW w:w="3079" w:type="dxa"/>
                  <w:vMerge/>
                  <w:tcBorders>
                    <w:left w:val="single" w:sz="12" w:space="0" w:color="auto"/>
                    <w:bottom w:val="single" w:sz="12" w:space="0" w:color="auto"/>
                  </w:tcBorders>
                  <w:vAlign w:val="center"/>
                </w:tcPr>
                <w:p w:rsidR="00364EC5" w:rsidRPr="006E733E" w:rsidRDefault="00364EC5" w:rsidP="00364EC5">
                  <w:pPr>
                    <w:rPr>
                      <w:iCs/>
                      <w:sz w:val="20"/>
                      <w:szCs w:val="20"/>
                    </w:rPr>
                  </w:pPr>
                </w:p>
              </w:tc>
              <w:tc>
                <w:tcPr>
                  <w:tcW w:w="5568" w:type="dxa"/>
                  <w:tcBorders>
                    <w:bottom w:val="single" w:sz="12" w:space="0" w:color="auto"/>
                  </w:tcBorders>
                  <w:vAlign w:val="center"/>
                </w:tcPr>
                <w:p w:rsidR="00364EC5" w:rsidRPr="006E733E" w:rsidRDefault="00364EC5" w:rsidP="00364EC5">
                  <w:pPr>
                    <w:spacing w:before="60" w:after="60"/>
                    <w:rPr>
                      <w:iCs/>
                      <w:sz w:val="20"/>
                      <w:szCs w:val="20"/>
                    </w:rPr>
                  </w:pPr>
                  <w:r w:rsidRPr="006E733E">
                    <w:rPr>
                      <w:iCs/>
                      <w:sz w:val="20"/>
                      <w:szCs w:val="20"/>
                    </w:rPr>
                    <w:t>Capacità relazionali e di comunicazione</w:t>
                  </w:r>
                </w:p>
              </w:tc>
              <w:tc>
                <w:tcPr>
                  <w:tcW w:w="992" w:type="dxa"/>
                  <w:tcBorders>
                    <w:bottom w:val="single" w:sz="12" w:space="0" w:color="auto"/>
                    <w:right w:val="single" w:sz="12" w:space="0" w:color="auto"/>
                  </w:tcBorders>
                  <w:vAlign w:val="center"/>
                </w:tcPr>
                <w:p w:rsidR="00364EC5" w:rsidRPr="006E733E" w:rsidRDefault="00364EC5" w:rsidP="00364EC5">
                  <w:pPr>
                    <w:jc w:val="center"/>
                    <w:rPr>
                      <w:sz w:val="20"/>
                      <w:szCs w:val="20"/>
                    </w:rPr>
                  </w:pPr>
                  <w:r w:rsidRPr="006E733E">
                    <w:rPr>
                      <w:iCs/>
                      <w:sz w:val="20"/>
                      <w:szCs w:val="20"/>
                    </w:rPr>
                    <w:t>fino a          15 punti</w:t>
                  </w:r>
                </w:p>
              </w:tc>
            </w:tr>
            <w:tr w:rsidR="00364EC5" w:rsidRPr="006E733E" w:rsidTr="00364EC5">
              <w:trPr>
                <w:trHeight w:val="570"/>
              </w:trPr>
              <w:tc>
                <w:tcPr>
                  <w:tcW w:w="3079" w:type="dxa"/>
                  <w:vMerge w:val="restart"/>
                  <w:tcBorders>
                    <w:top w:val="single" w:sz="12"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r w:rsidRPr="006E733E">
                    <w:rPr>
                      <w:iCs/>
                      <w:sz w:val="20"/>
                      <w:szCs w:val="20"/>
                    </w:rPr>
                    <w:t xml:space="preserve">Area delle Conoscenze/Competenze </w:t>
                  </w:r>
                  <w:r w:rsidRPr="006E733E">
                    <w:rPr>
                      <w:i/>
                      <w:iCs/>
                      <w:sz w:val="20"/>
                      <w:szCs w:val="20"/>
                    </w:rPr>
                    <w:t>(punteggio massimo attribuibile 60 punti)</w:t>
                  </w:r>
                </w:p>
              </w:tc>
              <w:tc>
                <w:tcPr>
                  <w:tcW w:w="5568" w:type="dxa"/>
                  <w:tcBorders>
                    <w:top w:val="single" w:sz="12"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 xml:space="preserve">Grado di conoscenza del </w:t>
                  </w:r>
                  <w:smartTag w:uri="urn:schemas-microsoft-com:office:smarttags" w:element="PersonName">
                    <w:r w:rsidRPr="006E733E">
                      <w:rPr>
                        <w:iCs/>
                        <w:sz w:val="20"/>
                        <w:szCs w:val="20"/>
                      </w:rPr>
                      <w:t>Servizio Civile</w:t>
                    </w:r>
                  </w:smartTag>
                  <w:r w:rsidRPr="006E733E">
                    <w:rPr>
                      <w:iCs/>
                      <w:sz w:val="20"/>
                      <w:szCs w:val="20"/>
                    </w:rPr>
                    <w:t xml:space="preserve"> Nazionale</w:t>
                  </w:r>
                </w:p>
              </w:tc>
              <w:tc>
                <w:tcPr>
                  <w:tcW w:w="992" w:type="dxa"/>
                  <w:tcBorders>
                    <w:top w:val="single" w:sz="12" w:space="0" w:color="auto"/>
                    <w:left w:val="single" w:sz="6" w:space="0" w:color="auto"/>
                    <w:bottom w:val="single" w:sz="6" w:space="0" w:color="auto"/>
                    <w:right w:val="single" w:sz="12" w:space="0" w:color="auto"/>
                  </w:tcBorders>
                  <w:vAlign w:val="center"/>
                </w:tcPr>
                <w:p w:rsidR="00364EC5" w:rsidRPr="006E733E" w:rsidRDefault="00364EC5" w:rsidP="00364EC5">
                  <w:pPr>
                    <w:spacing w:before="60" w:after="60"/>
                    <w:jc w:val="center"/>
                    <w:rPr>
                      <w:iCs/>
                      <w:sz w:val="20"/>
                      <w:szCs w:val="20"/>
                    </w:rPr>
                  </w:pPr>
                  <w:r w:rsidRPr="006E733E">
                    <w:rPr>
                      <w:iCs/>
                      <w:sz w:val="20"/>
                      <w:szCs w:val="20"/>
                    </w:rPr>
                    <w:t>fino a          15 punti</w:t>
                  </w:r>
                </w:p>
              </w:tc>
            </w:tr>
            <w:tr w:rsidR="00364EC5" w:rsidRPr="006E733E" w:rsidTr="00364EC5">
              <w:trPr>
                <w:trHeight w:val="570"/>
              </w:trPr>
              <w:tc>
                <w:tcPr>
                  <w:tcW w:w="3079" w:type="dxa"/>
                  <w:vMerge/>
                  <w:tcBorders>
                    <w:top w:val="single" w:sz="6"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p>
              </w:tc>
              <w:tc>
                <w:tcPr>
                  <w:tcW w:w="5568" w:type="dxa"/>
                  <w:tcBorders>
                    <w:top w:val="single" w:sz="6"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Grado di conoscenza del progetto</w:t>
                  </w:r>
                </w:p>
              </w:tc>
              <w:tc>
                <w:tcPr>
                  <w:tcW w:w="992" w:type="dxa"/>
                  <w:tcBorders>
                    <w:top w:val="single" w:sz="6" w:space="0" w:color="auto"/>
                    <w:left w:val="single" w:sz="6" w:space="0" w:color="auto"/>
                    <w:bottom w:val="single" w:sz="6" w:space="0" w:color="auto"/>
                    <w:right w:val="single" w:sz="12" w:space="0" w:color="auto"/>
                  </w:tcBorders>
                  <w:vAlign w:val="center"/>
                </w:tcPr>
                <w:p w:rsidR="00364EC5" w:rsidRDefault="00364EC5" w:rsidP="00364EC5">
                  <w:pPr>
                    <w:jc w:val="center"/>
                    <w:rPr>
                      <w:iCs/>
                      <w:sz w:val="20"/>
                      <w:szCs w:val="20"/>
                    </w:rPr>
                  </w:pPr>
                  <w:r w:rsidRPr="006E733E">
                    <w:rPr>
                      <w:iCs/>
                      <w:sz w:val="20"/>
                      <w:szCs w:val="20"/>
                    </w:rPr>
                    <w:t>fino a</w:t>
                  </w:r>
                </w:p>
                <w:p w:rsidR="00364EC5" w:rsidRPr="006E733E" w:rsidRDefault="00364EC5" w:rsidP="00364EC5">
                  <w:pPr>
                    <w:jc w:val="center"/>
                    <w:rPr>
                      <w:sz w:val="20"/>
                      <w:szCs w:val="20"/>
                    </w:rPr>
                  </w:pPr>
                  <w:r w:rsidRPr="006E733E">
                    <w:rPr>
                      <w:iCs/>
                      <w:sz w:val="20"/>
                      <w:szCs w:val="20"/>
                    </w:rPr>
                    <w:t xml:space="preserve"> 15 punti</w:t>
                  </w:r>
                </w:p>
              </w:tc>
            </w:tr>
            <w:tr w:rsidR="00364EC5" w:rsidRPr="006E733E" w:rsidTr="00364EC5">
              <w:trPr>
                <w:trHeight w:val="600"/>
              </w:trPr>
              <w:tc>
                <w:tcPr>
                  <w:tcW w:w="3079" w:type="dxa"/>
                  <w:vMerge/>
                  <w:tcBorders>
                    <w:top w:val="single" w:sz="6" w:space="0" w:color="auto"/>
                    <w:left w:val="single" w:sz="12" w:space="0" w:color="auto"/>
                    <w:bottom w:val="single" w:sz="6" w:space="0" w:color="auto"/>
                    <w:right w:val="single" w:sz="6" w:space="0" w:color="auto"/>
                  </w:tcBorders>
                  <w:vAlign w:val="center"/>
                </w:tcPr>
                <w:p w:rsidR="00364EC5" w:rsidRPr="006E733E" w:rsidRDefault="00364EC5" w:rsidP="00364EC5">
                  <w:pPr>
                    <w:rPr>
                      <w:iCs/>
                      <w:sz w:val="20"/>
                      <w:szCs w:val="20"/>
                    </w:rPr>
                  </w:pPr>
                </w:p>
              </w:tc>
              <w:tc>
                <w:tcPr>
                  <w:tcW w:w="5568" w:type="dxa"/>
                  <w:tcBorders>
                    <w:top w:val="single" w:sz="6" w:space="0" w:color="auto"/>
                    <w:left w:val="single" w:sz="6" w:space="0" w:color="auto"/>
                    <w:bottom w:val="single" w:sz="6"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Conoscenze Informatiche</w:t>
                  </w:r>
                </w:p>
              </w:tc>
              <w:tc>
                <w:tcPr>
                  <w:tcW w:w="992" w:type="dxa"/>
                  <w:tcBorders>
                    <w:top w:val="single" w:sz="6" w:space="0" w:color="auto"/>
                    <w:left w:val="single" w:sz="6" w:space="0" w:color="auto"/>
                    <w:bottom w:val="single" w:sz="6" w:space="0" w:color="auto"/>
                    <w:right w:val="single" w:sz="12" w:space="0" w:color="auto"/>
                  </w:tcBorders>
                  <w:vAlign w:val="center"/>
                </w:tcPr>
                <w:p w:rsidR="00364EC5" w:rsidRDefault="00364EC5" w:rsidP="00364EC5">
                  <w:pPr>
                    <w:jc w:val="center"/>
                    <w:rPr>
                      <w:iCs/>
                      <w:sz w:val="20"/>
                      <w:szCs w:val="20"/>
                    </w:rPr>
                  </w:pPr>
                  <w:r w:rsidRPr="006E733E">
                    <w:rPr>
                      <w:iCs/>
                      <w:sz w:val="20"/>
                      <w:szCs w:val="20"/>
                    </w:rPr>
                    <w:t xml:space="preserve">fino a </w:t>
                  </w:r>
                </w:p>
                <w:p w:rsidR="00364EC5" w:rsidRPr="006E733E" w:rsidRDefault="00364EC5" w:rsidP="00364EC5">
                  <w:pPr>
                    <w:jc w:val="center"/>
                    <w:rPr>
                      <w:sz w:val="20"/>
                      <w:szCs w:val="20"/>
                    </w:rPr>
                  </w:pPr>
                  <w:r w:rsidRPr="006E733E">
                    <w:rPr>
                      <w:iCs/>
                      <w:sz w:val="20"/>
                      <w:szCs w:val="20"/>
                    </w:rPr>
                    <w:t>15 punti</w:t>
                  </w:r>
                </w:p>
              </w:tc>
            </w:tr>
            <w:tr w:rsidR="00364EC5" w:rsidRPr="006E733E" w:rsidTr="00364EC5">
              <w:trPr>
                <w:trHeight w:val="570"/>
              </w:trPr>
              <w:tc>
                <w:tcPr>
                  <w:tcW w:w="3079" w:type="dxa"/>
                  <w:vMerge/>
                  <w:tcBorders>
                    <w:top w:val="single" w:sz="6" w:space="0" w:color="auto"/>
                    <w:left w:val="single" w:sz="12" w:space="0" w:color="auto"/>
                    <w:bottom w:val="single" w:sz="12" w:space="0" w:color="auto"/>
                    <w:right w:val="single" w:sz="6" w:space="0" w:color="auto"/>
                  </w:tcBorders>
                  <w:vAlign w:val="center"/>
                </w:tcPr>
                <w:p w:rsidR="00364EC5" w:rsidRPr="006E733E" w:rsidRDefault="00364EC5" w:rsidP="00364EC5">
                  <w:pPr>
                    <w:rPr>
                      <w:iCs/>
                      <w:sz w:val="20"/>
                      <w:szCs w:val="20"/>
                    </w:rPr>
                  </w:pPr>
                </w:p>
              </w:tc>
              <w:tc>
                <w:tcPr>
                  <w:tcW w:w="5568" w:type="dxa"/>
                  <w:tcBorders>
                    <w:top w:val="single" w:sz="6" w:space="0" w:color="auto"/>
                    <w:left w:val="single" w:sz="6" w:space="0" w:color="auto"/>
                    <w:bottom w:val="single" w:sz="12" w:space="0" w:color="auto"/>
                    <w:right w:val="single" w:sz="6" w:space="0" w:color="auto"/>
                  </w:tcBorders>
                  <w:vAlign w:val="center"/>
                </w:tcPr>
                <w:p w:rsidR="00364EC5" w:rsidRPr="006E733E" w:rsidRDefault="00364EC5" w:rsidP="00364EC5">
                  <w:pPr>
                    <w:spacing w:before="60" w:after="60"/>
                    <w:rPr>
                      <w:iCs/>
                      <w:sz w:val="20"/>
                      <w:szCs w:val="20"/>
                    </w:rPr>
                  </w:pPr>
                  <w:r w:rsidRPr="006E733E">
                    <w:rPr>
                      <w:iCs/>
                      <w:sz w:val="20"/>
                      <w:szCs w:val="20"/>
                    </w:rPr>
                    <w:t>Capacità di lettura (prova pratica)</w:t>
                  </w:r>
                </w:p>
              </w:tc>
              <w:tc>
                <w:tcPr>
                  <w:tcW w:w="992" w:type="dxa"/>
                  <w:tcBorders>
                    <w:top w:val="single" w:sz="6" w:space="0" w:color="auto"/>
                    <w:left w:val="single" w:sz="6" w:space="0" w:color="auto"/>
                    <w:bottom w:val="single" w:sz="12" w:space="0" w:color="auto"/>
                    <w:right w:val="single" w:sz="12" w:space="0" w:color="auto"/>
                  </w:tcBorders>
                  <w:vAlign w:val="center"/>
                </w:tcPr>
                <w:p w:rsidR="00364EC5" w:rsidRDefault="00364EC5" w:rsidP="00364EC5">
                  <w:pPr>
                    <w:jc w:val="center"/>
                    <w:rPr>
                      <w:iCs/>
                      <w:sz w:val="20"/>
                      <w:szCs w:val="20"/>
                    </w:rPr>
                  </w:pPr>
                  <w:r w:rsidRPr="006E733E">
                    <w:rPr>
                      <w:iCs/>
                      <w:sz w:val="20"/>
                      <w:szCs w:val="20"/>
                    </w:rPr>
                    <w:t>fino a</w:t>
                  </w:r>
                </w:p>
                <w:p w:rsidR="00364EC5" w:rsidRPr="006E733E" w:rsidRDefault="00364EC5" w:rsidP="00364EC5">
                  <w:pPr>
                    <w:jc w:val="center"/>
                    <w:rPr>
                      <w:sz w:val="20"/>
                      <w:szCs w:val="20"/>
                    </w:rPr>
                  </w:pPr>
                  <w:r w:rsidRPr="006E733E">
                    <w:rPr>
                      <w:iCs/>
                      <w:sz w:val="20"/>
                      <w:szCs w:val="20"/>
                    </w:rPr>
                    <w:t xml:space="preserve"> 15 punti</w:t>
                  </w:r>
                </w:p>
              </w:tc>
            </w:tr>
            <w:tr w:rsidR="00364EC5" w:rsidRPr="006E733E" w:rsidTr="00364EC5">
              <w:trPr>
                <w:trHeight w:val="654"/>
              </w:trPr>
              <w:tc>
                <w:tcPr>
                  <w:tcW w:w="3079" w:type="dxa"/>
                  <w:vMerge w:val="restart"/>
                  <w:tcBorders>
                    <w:top w:val="single" w:sz="12" w:space="0" w:color="auto"/>
                    <w:left w:val="single" w:sz="12" w:space="0" w:color="auto"/>
                  </w:tcBorders>
                  <w:vAlign w:val="center"/>
                </w:tcPr>
                <w:p w:rsidR="00364EC5" w:rsidRPr="006E733E" w:rsidRDefault="00364EC5" w:rsidP="00364EC5">
                  <w:pPr>
                    <w:rPr>
                      <w:i/>
                      <w:iCs/>
                      <w:sz w:val="20"/>
                      <w:szCs w:val="20"/>
                    </w:rPr>
                  </w:pPr>
                  <w:r w:rsidRPr="006E733E">
                    <w:rPr>
                      <w:iCs/>
                      <w:sz w:val="20"/>
                      <w:szCs w:val="20"/>
                    </w:rPr>
                    <w:t xml:space="preserve">Area della Disponibilità/Esperienza </w:t>
                  </w:r>
                  <w:r w:rsidRPr="006E733E">
                    <w:rPr>
                      <w:i/>
                      <w:iCs/>
                      <w:sz w:val="20"/>
                      <w:szCs w:val="20"/>
                    </w:rPr>
                    <w:t>(punteggio massimo attribuibile 60 punti)</w:t>
                  </w:r>
                </w:p>
              </w:tc>
              <w:tc>
                <w:tcPr>
                  <w:tcW w:w="5568" w:type="dxa"/>
                  <w:tcBorders>
                    <w:top w:val="single" w:sz="12" w:space="0" w:color="auto"/>
                  </w:tcBorders>
                  <w:vAlign w:val="center"/>
                </w:tcPr>
                <w:p w:rsidR="00364EC5" w:rsidRPr="006E733E" w:rsidRDefault="00364EC5" w:rsidP="00364EC5">
                  <w:pPr>
                    <w:spacing w:before="60" w:after="60"/>
                    <w:rPr>
                      <w:iCs/>
                      <w:sz w:val="20"/>
                      <w:szCs w:val="20"/>
                    </w:rPr>
                  </w:pPr>
                  <w:r w:rsidRPr="006E733E">
                    <w:rPr>
                      <w:iCs/>
                      <w:sz w:val="20"/>
                      <w:szCs w:val="20"/>
                    </w:rPr>
                    <w:t xml:space="preserve">Pregresse esperienze di volontariato </w:t>
                  </w:r>
                </w:p>
              </w:tc>
              <w:tc>
                <w:tcPr>
                  <w:tcW w:w="992" w:type="dxa"/>
                  <w:tcBorders>
                    <w:top w:val="single" w:sz="12" w:space="0" w:color="auto"/>
                    <w:right w:val="single" w:sz="12" w:space="0" w:color="auto"/>
                  </w:tcBorders>
                  <w:vAlign w:val="center"/>
                </w:tcPr>
                <w:p w:rsidR="00364EC5" w:rsidRDefault="00364EC5" w:rsidP="00364EC5">
                  <w:pPr>
                    <w:spacing w:before="60" w:after="60"/>
                    <w:jc w:val="center"/>
                    <w:rPr>
                      <w:iCs/>
                      <w:sz w:val="20"/>
                      <w:szCs w:val="20"/>
                    </w:rPr>
                  </w:pPr>
                  <w:r w:rsidRPr="006E733E">
                    <w:rPr>
                      <w:iCs/>
                      <w:sz w:val="20"/>
                      <w:szCs w:val="20"/>
                    </w:rPr>
                    <w:t>fino a</w:t>
                  </w:r>
                </w:p>
                <w:p w:rsidR="00364EC5" w:rsidRPr="006E733E" w:rsidRDefault="00364EC5" w:rsidP="00364EC5">
                  <w:pPr>
                    <w:spacing w:before="60" w:after="60"/>
                    <w:jc w:val="center"/>
                    <w:rPr>
                      <w:iCs/>
                      <w:sz w:val="20"/>
                      <w:szCs w:val="20"/>
                    </w:rPr>
                  </w:pPr>
                  <w:r w:rsidRPr="006E733E">
                    <w:rPr>
                      <w:iCs/>
                      <w:sz w:val="20"/>
                      <w:szCs w:val="20"/>
                    </w:rPr>
                    <w:t xml:space="preserve"> 15 punti</w:t>
                  </w:r>
                </w:p>
              </w:tc>
            </w:tr>
            <w:tr w:rsidR="00364EC5" w:rsidRPr="006E733E" w:rsidTr="00364EC5">
              <w:trPr>
                <w:trHeight w:val="870"/>
              </w:trPr>
              <w:tc>
                <w:tcPr>
                  <w:tcW w:w="3079" w:type="dxa"/>
                  <w:vMerge/>
                  <w:tcBorders>
                    <w:left w:val="single" w:sz="12" w:space="0" w:color="auto"/>
                  </w:tcBorders>
                  <w:vAlign w:val="center"/>
                </w:tcPr>
                <w:p w:rsidR="00364EC5" w:rsidRPr="006E733E" w:rsidRDefault="00364EC5" w:rsidP="00364EC5">
                  <w:pPr>
                    <w:rPr>
                      <w:iCs/>
                      <w:sz w:val="20"/>
                      <w:szCs w:val="20"/>
                    </w:rPr>
                  </w:pPr>
                </w:p>
              </w:tc>
              <w:tc>
                <w:tcPr>
                  <w:tcW w:w="5568" w:type="dxa"/>
                  <w:vAlign w:val="center"/>
                </w:tcPr>
                <w:p w:rsidR="00364EC5" w:rsidRPr="006E733E" w:rsidRDefault="00364EC5" w:rsidP="00364EC5">
                  <w:pPr>
                    <w:spacing w:before="60" w:after="60"/>
                    <w:rPr>
                      <w:iCs/>
                      <w:sz w:val="20"/>
                      <w:szCs w:val="20"/>
                    </w:rPr>
                  </w:pPr>
                  <w:r w:rsidRPr="006E733E">
                    <w:rPr>
                      <w:iCs/>
                      <w:sz w:val="20"/>
                      <w:szCs w:val="20"/>
                    </w:rPr>
                    <w:t>Disponibilità del candidato (flessibilità oraria, attività in giorni festivi, spostamenti)</w:t>
                  </w:r>
                </w:p>
              </w:tc>
              <w:tc>
                <w:tcPr>
                  <w:tcW w:w="992" w:type="dxa"/>
                  <w:tcBorders>
                    <w:right w:val="single" w:sz="12" w:space="0" w:color="auto"/>
                  </w:tcBorders>
                  <w:vAlign w:val="center"/>
                </w:tcPr>
                <w:p w:rsidR="00364EC5" w:rsidRDefault="00364EC5" w:rsidP="00364EC5">
                  <w:pPr>
                    <w:jc w:val="center"/>
                    <w:rPr>
                      <w:iCs/>
                      <w:sz w:val="20"/>
                      <w:szCs w:val="20"/>
                    </w:rPr>
                  </w:pPr>
                  <w:r w:rsidRPr="006E733E">
                    <w:rPr>
                      <w:iCs/>
                      <w:sz w:val="20"/>
                      <w:szCs w:val="20"/>
                    </w:rPr>
                    <w:t>fino a</w:t>
                  </w:r>
                </w:p>
                <w:p w:rsidR="00364EC5" w:rsidRPr="006E733E" w:rsidRDefault="00364EC5" w:rsidP="00364EC5">
                  <w:pPr>
                    <w:jc w:val="center"/>
                    <w:rPr>
                      <w:sz w:val="20"/>
                      <w:szCs w:val="20"/>
                    </w:rPr>
                  </w:pPr>
                  <w:r w:rsidRPr="006E733E">
                    <w:rPr>
                      <w:iCs/>
                      <w:sz w:val="20"/>
                      <w:szCs w:val="20"/>
                    </w:rPr>
                    <w:t xml:space="preserve"> 15 punti</w:t>
                  </w:r>
                </w:p>
              </w:tc>
            </w:tr>
            <w:tr w:rsidR="00364EC5" w:rsidRPr="006E733E" w:rsidTr="00364EC5">
              <w:trPr>
                <w:trHeight w:val="870"/>
              </w:trPr>
              <w:tc>
                <w:tcPr>
                  <w:tcW w:w="3079" w:type="dxa"/>
                  <w:vMerge/>
                  <w:tcBorders>
                    <w:left w:val="single" w:sz="12" w:space="0" w:color="auto"/>
                  </w:tcBorders>
                  <w:vAlign w:val="center"/>
                </w:tcPr>
                <w:p w:rsidR="00364EC5" w:rsidRPr="006E733E" w:rsidRDefault="00364EC5" w:rsidP="00364EC5">
                  <w:pPr>
                    <w:rPr>
                      <w:iCs/>
                      <w:sz w:val="20"/>
                      <w:szCs w:val="20"/>
                    </w:rPr>
                  </w:pPr>
                </w:p>
              </w:tc>
              <w:tc>
                <w:tcPr>
                  <w:tcW w:w="5568" w:type="dxa"/>
                  <w:vAlign w:val="center"/>
                </w:tcPr>
                <w:p w:rsidR="00364EC5" w:rsidRPr="006E733E" w:rsidRDefault="00364EC5" w:rsidP="00364EC5">
                  <w:pPr>
                    <w:spacing w:before="60" w:after="60"/>
                    <w:rPr>
                      <w:iCs/>
                      <w:sz w:val="20"/>
                      <w:szCs w:val="20"/>
                    </w:rPr>
                  </w:pPr>
                  <w:r w:rsidRPr="006E733E">
                    <w:rPr>
                      <w:iCs/>
                      <w:sz w:val="20"/>
                      <w:szCs w:val="20"/>
                    </w:rPr>
                    <w:t>Disponibilità a continuare le attività di progetto al termine del servizio</w:t>
                  </w:r>
                </w:p>
              </w:tc>
              <w:tc>
                <w:tcPr>
                  <w:tcW w:w="992" w:type="dxa"/>
                  <w:tcBorders>
                    <w:right w:val="single" w:sz="12" w:space="0" w:color="auto"/>
                  </w:tcBorders>
                  <w:vAlign w:val="center"/>
                </w:tcPr>
                <w:p w:rsidR="00364EC5" w:rsidRDefault="00364EC5" w:rsidP="00364EC5">
                  <w:pPr>
                    <w:jc w:val="center"/>
                    <w:rPr>
                      <w:iCs/>
                      <w:sz w:val="20"/>
                      <w:szCs w:val="20"/>
                    </w:rPr>
                  </w:pPr>
                  <w:r w:rsidRPr="006E733E">
                    <w:rPr>
                      <w:iCs/>
                      <w:sz w:val="20"/>
                      <w:szCs w:val="20"/>
                    </w:rPr>
                    <w:t xml:space="preserve">fino a </w:t>
                  </w:r>
                </w:p>
                <w:p w:rsidR="00364EC5" w:rsidRPr="006E733E" w:rsidRDefault="00364EC5" w:rsidP="00364EC5">
                  <w:pPr>
                    <w:jc w:val="center"/>
                    <w:rPr>
                      <w:sz w:val="20"/>
                      <w:szCs w:val="20"/>
                    </w:rPr>
                  </w:pPr>
                  <w:r w:rsidRPr="006E733E">
                    <w:rPr>
                      <w:iCs/>
                      <w:sz w:val="20"/>
                      <w:szCs w:val="20"/>
                    </w:rPr>
                    <w:t>15 punti</w:t>
                  </w:r>
                </w:p>
              </w:tc>
            </w:tr>
            <w:tr w:rsidR="00364EC5" w:rsidRPr="006E733E" w:rsidTr="00364EC5">
              <w:tc>
                <w:tcPr>
                  <w:tcW w:w="3079" w:type="dxa"/>
                  <w:vMerge/>
                  <w:tcBorders>
                    <w:left w:val="single" w:sz="12" w:space="0" w:color="auto"/>
                    <w:bottom w:val="single" w:sz="12" w:space="0" w:color="auto"/>
                  </w:tcBorders>
                  <w:vAlign w:val="center"/>
                </w:tcPr>
                <w:p w:rsidR="00364EC5" w:rsidRPr="006E733E" w:rsidRDefault="00364EC5" w:rsidP="00364EC5">
                  <w:pPr>
                    <w:rPr>
                      <w:iCs/>
                      <w:sz w:val="20"/>
                      <w:szCs w:val="20"/>
                    </w:rPr>
                  </w:pPr>
                </w:p>
              </w:tc>
              <w:tc>
                <w:tcPr>
                  <w:tcW w:w="5568" w:type="dxa"/>
                  <w:tcBorders>
                    <w:bottom w:val="single" w:sz="12" w:space="0" w:color="auto"/>
                  </w:tcBorders>
                </w:tcPr>
                <w:p w:rsidR="00364EC5" w:rsidRPr="006E733E" w:rsidRDefault="00364EC5" w:rsidP="00364EC5">
                  <w:pPr>
                    <w:spacing w:before="60" w:after="60"/>
                    <w:rPr>
                      <w:iCs/>
                      <w:sz w:val="20"/>
                      <w:szCs w:val="20"/>
                    </w:rPr>
                  </w:pPr>
                  <w:r w:rsidRPr="006E733E">
                    <w:rPr>
                      <w:iCs/>
                      <w:sz w:val="20"/>
                      <w:szCs w:val="20"/>
                    </w:rPr>
                    <w:t xml:space="preserve">Altri elementi di valutazione </w:t>
                  </w:r>
                  <w:r w:rsidRPr="006E733E">
                    <w:rPr>
                      <w:i/>
                      <w:iCs/>
                      <w:sz w:val="20"/>
                      <w:szCs w:val="20"/>
                    </w:rPr>
                    <w:t>(bisogna dettagliare gli elementi valutati)</w:t>
                  </w:r>
                </w:p>
              </w:tc>
              <w:tc>
                <w:tcPr>
                  <w:tcW w:w="992" w:type="dxa"/>
                  <w:tcBorders>
                    <w:bottom w:val="single" w:sz="12" w:space="0" w:color="auto"/>
                    <w:right w:val="single" w:sz="12" w:space="0" w:color="auto"/>
                  </w:tcBorders>
                  <w:vAlign w:val="center"/>
                </w:tcPr>
                <w:p w:rsidR="00364EC5" w:rsidRDefault="00364EC5" w:rsidP="00364EC5">
                  <w:pPr>
                    <w:jc w:val="center"/>
                    <w:rPr>
                      <w:iCs/>
                      <w:sz w:val="20"/>
                      <w:szCs w:val="20"/>
                    </w:rPr>
                  </w:pPr>
                  <w:r w:rsidRPr="006E733E">
                    <w:rPr>
                      <w:iCs/>
                      <w:sz w:val="20"/>
                      <w:szCs w:val="20"/>
                    </w:rPr>
                    <w:t>fino a</w:t>
                  </w:r>
                </w:p>
                <w:p w:rsidR="00364EC5" w:rsidRPr="006E733E" w:rsidRDefault="00364EC5" w:rsidP="00364EC5">
                  <w:pPr>
                    <w:jc w:val="center"/>
                    <w:rPr>
                      <w:sz w:val="20"/>
                      <w:szCs w:val="20"/>
                    </w:rPr>
                  </w:pPr>
                  <w:r w:rsidRPr="006E733E">
                    <w:rPr>
                      <w:iCs/>
                      <w:sz w:val="20"/>
                      <w:szCs w:val="20"/>
                    </w:rPr>
                    <w:t xml:space="preserve"> 15 punti</w:t>
                  </w:r>
                </w:p>
              </w:tc>
            </w:tr>
          </w:tbl>
          <w:p w:rsidR="00364EC5" w:rsidRPr="00956867" w:rsidRDefault="00364EC5" w:rsidP="00364EC5">
            <w:pPr>
              <w:jc w:val="both"/>
              <w:rPr>
                <w:iCs/>
                <w:sz w:val="22"/>
                <w:szCs w:val="22"/>
              </w:rPr>
            </w:pPr>
            <w:r w:rsidRPr="00956867">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rsidR="00364EC5" w:rsidRPr="00956867" w:rsidRDefault="00364EC5" w:rsidP="00364EC5">
            <w:pPr>
              <w:jc w:val="both"/>
              <w:rPr>
                <w:iCs/>
                <w:sz w:val="22"/>
                <w:szCs w:val="22"/>
              </w:rPr>
            </w:pPr>
            <w:r w:rsidRPr="00956867">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rsidR="00364EC5" w:rsidRPr="00956867" w:rsidRDefault="00364EC5" w:rsidP="00364EC5">
            <w:pPr>
              <w:ind w:left="1"/>
              <w:jc w:val="both"/>
              <w:rPr>
                <w:iCs/>
                <w:sz w:val="22"/>
                <w:szCs w:val="22"/>
              </w:rPr>
            </w:pPr>
            <w:r w:rsidRPr="00956867">
              <w:rPr>
                <w:iCs/>
                <w:sz w:val="22"/>
                <w:szCs w:val="22"/>
              </w:rPr>
              <w:t>Il punteggio massimo ottenibile dai candidati a conclusione del processo di selezione è pari a 100 (CENTO).</w:t>
            </w:r>
          </w:p>
          <w:p w:rsidR="00364EC5" w:rsidRPr="006E733E" w:rsidRDefault="00364EC5" w:rsidP="00364EC5">
            <w:r w:rsidRPr="00956867">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AE1ED2" w:rsidRPr="00C539EB" w:rsidRDefault="00AE1ED2" w:rsidP="00AE1ED2">
      <w:pPr>
        <w:ind w:left="360"/>
      </w:pPr>
    </w:p>
    <w:p w:rsidR="00AE1ED2" w:rsidRPr="00C539EB" w:rsidRDefault="00AE1ED2" w:rsidP="00364EC5">
      <w:pPr>
        <w:ind w:left="720"/>
        <w:jc w:val="both"/>
        <w:rPr>
          <w:i/>
          <w:iCs/>
        </w:rPr>
      </w:pPr>
      <w:r w:rsidRPr="00C539EB">
        <w:rPr>
          <w:i/>
          <w:iCs/>
        </w:rPr>
        <w:t>Eventuali requisiti richiesti ai canditati per la partecipazione al progetto oltre quelli richiesti dalla legge 6 marzo 2001, n. 64:</w:t>
      </w:r>
    </w:p>
    <w:p w:rsidR="00AE1ED2" w:rsidRPr="00C539EB" w:rsidRDefault="00AE1ED2" w:rsidP="00AE1ED2">
      <w:pPr>
        <w:ind w:left="360"/>
        <w:rPr>
          <w:sz w:val="8"/>
        </w:rPr>
      </w:pPr>
      <w:r w:rsidRPr="00C539E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8"/>
      </w:tblGrid>
      <w:tr w:rsidR="00AE1ED2" w:rsidRPr="00C539EB" w:rsidTr="00364EC5">
        <w:trPr>
          <w:trHeight w:val="306"/>
        </w:trPr>
        <w:tc>
          <w:tcPr>
            <w:tcW w:w="9708" w:type="dxa"/>
          </w:tcPr>
          <w:p w:rsidR="006E733E" w:rsidRPr="006E733E" w:rsidRDefault="006E733E" w:rsidP="006E733E">
            <w:pPr>
              <w:pStyle w:val="Testonotaapidipagina"/>
              <w:jc w:val="both"/>
              <w:rPr>
                <w:sz w:val="22"/>
                <w:szCs w:val="22"/>
              </w:rPr>
            </w:pPr>
            <w:r w:rsidRPr="006E733E">
              <w:rPr>
                <w:sz w:val="22"/>
                <w:szCs w:val="22"/>
              </w:rPr>
              <w:t>Considerata la peculiarità dei servizi e delle attività da porre in essere con la presente iniziativa progettuale, è richiesto agli aspiranti volontari, il possesso di particolari requisiti aggiuntivi, giustificati dal seguente ordine di motivazioni:</w:t>
            </w:r>
          </w:p>
          <w:p w:rsidR="006E733E" w:rsidRPr="006E733E" w:rsidRDefault="006E733E" w:rsidP="006E733E">
            <w:pPr>
              <w:pStyle w:val="Testonotaapidipagina"/>
              <w:numPr>
                <w:ilvl w:val="0"/>
                <w:numId w:val="21"/>
              </w:numPr>
              <w:jc w:val="both"/>
              <w:rPr>
                <w:sz w:val="22"/>
                <w:szCs w:val="22"/>
              </w:rPr>
            </w:pPr>
            <w:r w:rsidRPr="006E733E">
              <w:rPr>
                <w:sz w:val="22"/>
                <w:szCs w:val="22"/>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6E733E" w:rsidRPr="006E733E" w:rsidRDefault="006E733E" w:rsidP="006E733E">
            <w:pPr>
              <w:pStyle w:val="Testonotaapidipagina"/>
              <w:numPr>
                <w:ilvl w:val="0"/>
                <w:numId w:val="21"/>
              </w:numPr>
              <w:jc w:val="both"/>
              <w:rPr>
                <w:sz w:val="22"/>
                <w:szCs w:val="22"/>
              </w:rPr>
            </w:pPr>
            <w:r w:rsidRPr="006E733E">
              <w:rPr>
                <w:sz w:val="22"/>
                <w:szCs w:val="22"/>
              </w:rPr>
              <w:t>Il possesso della patente di guida B costituisce titolo preferenziale, vista la peculiarità dei servizi previsti dal progetto in favore dei non vedenti.</w:t>
            </w:r>
          </w:p>
          <w:p w:rsidR="00AE1ED2" w:rsidRPr="006E733E" w:rsidRDefault="006E733E" w:rsidP="006E733E">
            <w:pPr>
              <w:pStyle w:val="Testonotaapidipagina"/>
              <w:numPr>
                <w:ilvl w:val="0"/>
                <w:numId w:val="21"/>
              </w:numPr>
              <w:jc w:val="both"/>
              <w:rPr>
                <w:rFonts w:ascii="Arial" w:hAnsi="Arial" w:cs="Arial"/>
                <w:sz w:val="22"/>
                <w:szCs w:val="22"/>
              </w:rPr>
            </w:pPr>
            <w:r w:rsidRPr="006E733E">
              <w:rPr>
                <w:sz w:val="22"/>
                <w:szCs w:val="22"/>
              </w:rPr>
              <w:t>Possesso del diploma di scuola media superiore.</w:t>
            </w:r>
          </w:p>
        </w:tc>
      </w:tr>
    </w:tbl>
    <w:p w:rsidR="00AE1ED2" w:rsidRPr="00C539EB" w:rsidRDefault="00AE1ED2" w:rsidP="00AE1ED2">
      <w:pPr>
        <w:ind w:left="360"/>
      </w:pPr>
    </w:p>
    <w:p w:rsidR="00AE1ED2" w:rsidRPr="00C539EB" w:rsidRDefault="00AE1ED2" w:rsidP="00AE1ED2">
      <w:pPr>
        <w:pStyle w:val="Titolo2"/>
      </w:pPr>
      <w:r w:rsidRPr="00C539EB">
        <w:t>CARATTERISTICHE DELLE CONOSCENZE ACQUISIBILI</w:t>
      </w:r>
    </w:p>
    <w:p w:rsidR="00AE1ED2" w:rsidRPr="00C539EB" w:rsidRDefault="00AE1ED2" w:rsidP="00AE1ED2">
      <w:pPr>
        <w:ind w:left="360"/>
        <w:rPr>
          <w:sz w:val="20"/>
        </w:rPr>
      </w:pPr>
    </w:p>
    <w:p w:rsidR="00AE1ED2" w:rsidRPr="00C539EB" w:rsidRDefault="00AE1ED2" w:rsidP="00364EC5">
      <w:pPr>
        <w:ind w:left="720"/>
        <w:jc w:val="both"/>
        <w:rPr>
          <w:i/>
          <w:iCs/>
        </w:rPr>
      </w:pPr>
      <w:r w:rsidRPr="00C539EB">
        <w:rPr>
          <w:i/>
          <w:iCs/>
        </w:rPr>
        <w:t>Eventuali crediti formativi riconosciuti:</w:t>
      </w:r>
    </w:p>
    <w:p w:rsidR="00AE1ED2" w:rsidRPr="00C539EB" w:rsidRDefault="00AE1ED2" w:rsidP="00AE1ED2">
      <w:pPr>
        <w:ind w:left="360"/>
        <w:rPr>
          <w:sz w:val="8"/>
        </w:rPr>
      </w:pPr>
      <w:r w:rsidRPr="00C539EB">
        <w:t xml:space="preserve">     </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8"/>
      </w:tblGrid>
      <w:tr w:rsidR="00364EC5" w:rsidRPr="00C539EB" w:rsidTr="00364EC5">
        <w:trPr>
          <w:trHeight w:val="306"/>
        </w:trPr>
        <w:tc>
          <w:tcPr>
            <w:tcW w:w="9708" w:type="dxa"/>
          </w:tcPr>
          <w:p w:rsidR="00364EC5" w:rsidRPr="00687848" w:rsidRDefault="00364EC5" w:rsidP="006A56B9">
            <w:pPr>
              <w:tabs>
                <w:tab w:val="left" w:pos="840"/>
              </w:tabs>
            </w:pPr>
            <w:r w:rsidRPr="00687848">
              <w:rPr>
                <w:sz w:val="22"/>
              </w:rPr>
              <w:t>La Facoltà di Psicologia della Seconda Università degli Studi di Napoli riconoscerà ai volontari del Servizio Civile che parteciperanno al progetto “camminare insieme, Caserta 2016” a valutare la possibilità di riconoscere le esperienze di servizio civile svolte nell’ambito dei progetti dell’ Unione Italiana dei Ciechi e degli Ipovedenti, approvati dall’Ufficio Nazionale per il Servizio Civile presso la Presidenza del Consiglio dei Ministri, quale parte integrante del percorso formativo dello studente, con valenza di tirocinio, con conseguente eventuale attribuzione di crediti formativi universitari.</w:t>
            </w:r>
          </w:p>
        </w:tc>
      </w:tr>
      <w:tr w:rsidR="00364EC5" w:rsidRPr="00C539EB" w:rsidTr="00364EC5">
        <w:trPr>
          <w:trHeight w:val="306"/>
        </w:trPr>
        <w:tc>
          <w:tcPr>
            <w:tcW w:w="9708" w:type="dxa"/>
          </w:tcPr>
          <w:p w:rsidR="00364EC5" w:rsidRPr="00B01D89" w:rsidRDefault="00364EC5" w:rsidP="006A56B9">
            <w:r w:rsidRPr="00687848">
              <w:rPr>
                <w:sz w:val="22"/>
              </w:rPr>
              <w:t>Il riconoscimento dei crediti formativi universitari potrà avvenire su richiesta espressa da parte dello studente e a seguito della verifica della congruità delle attività con il percorso curriculare e formativo previsto dai regolamenti didattici del corsi di studio, nella misura ritenuta opportuna dalle competenti strutture didattiche della Facoltà di Psicologia della Seconda Università degli studi di Napoli e nel rispetto della vigente normativa universitaria e dei regolamenti di Ateneo.</w:t>
            </w:r>
          </w:p>
        </w:tc>
      </w:tr>
    </w:tbl>
    <w:p w:rsidR="00AE1ED2" w:rsidRPr="00C539EB" w:rsidRDefault="00AE1ED2" w:rsidP="00AE1ED2">
      <w:pPr>
        <w:ind w:left="360"/>
      </w:pPr>
    </w:p>
    <w:p w:rsidR="00AE1ED2" w:rsidRPr="00C539EB" w:rsidRDefault="00AE1ED2" w:rsidP="00364EC5">
      <w:pPr>
        <w:ind w:left="720"/>
        <w:jc w:val="both"/>
        <w:rPr>
          <w:i/>
          <w:iCs/>
        </w:rPr>
      </w:pPr>
      <w:r w:rsidRPr="00C539EB">
        <w:rPr>
          <w:i/>
          <w:iCs/>
        </w:rPr>
        <w:t>Eventuali tirocini riconosciuti :</w:t>
      </w:r>
    </w:p>
    <w:p w:rsidR="00AE1ED2" w:rsidRPr="00C539EB" w:rsidRDefault="00AE1ED2" w:rsidP="00AE1ED2">
      <w:pPr>
        <w:ind w:left="360"/>
        <w:rPr>
          <w:sz w:val="8"/>
        </w:rPr>
      </w:pPr>
      <w:r w:rsidRPr="00C539E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8"/>
      </w:tblGrid>
      <w:tr w:rsidR="00AE1ED2" w:rsidRPr="00C539EB" w:rsidTr="00C547E1">
        <w:trPr>
          <w:trHeight w:val="306"/>
        </w:trPr>
        <w:tc>
          <w:tcPr>
            <w:tcW w:w="9708" w:type="dxa"/>
          </w:tcPr>
          <w:p w:rsidR="00CF6C56" w:rsidRDefault="00CF6C56" w:rsidP="00CF6C56">
            <w:pPr>
              <w:tabs>
                <w:tab w:val="left" w:pos="840"/>
              </w:tabs>
            </w:pPr>
            <w:r>
              <w:rPr>
                <w:sz w:val="22"/>
              </w:rPr>
              <w:t>La Facoltà di Psicologia dell’Università Suor Orsola Benincasa di Napoli riconoscerà ai volontari del Servizio Civile che parteciperanno al progetto “Camminare Insieme Caserta 2016” il riconoscimento delle esperienze di servizio civile svolte nell’ambito dei progetti dell’ Unione Italiana dei Ciechi e degli Ipovedenti, approvati dall’Ufficio Nazionale per il Servizio Civile presso la Presidenza del Consiglio dei Ministri, quale parte integrante del percorso formativo dello studente, con valenza di tirocinio.</w:t>
            </w:r>
          </w:p>
          <w:p w:rsidR="00AE1ED2" w:rsidRPr="00C539EB" w:rsidRDefault="00CF6C56" w:rsidP="00CF6C56">
            <w:r>
              <w:rPr>
                <w:sz w:val="22"/>
              </w:rPr>
              <w:t>Il riconoscimento dei tirocini formativi universitari potrà avvenire su richiesta espressa da parte dello studente e a seguito della verifica della congruità delle attività con il percorso curriculare e formativo previsto dai regolamenti didattici del corsi di studio, nella misura ritenuta opportuna dalle competenti strutture didattiche della Facoltà di Psicologia dell’Università Suor Orsola Benincasa i Napoli e nel rispetto della vigente normativa universitaria e dei regolamenti di Ateneo</w:t>
            </w:r>
          </w:p>
        </w:tc>
      </w:tr>
    </w:tbl>
    <w:p w:rsidR="00AE1ED2" w:rsidRPr="00C539EB" w:rsidRDefault="00AE1ED2" w:rsidP="00AE1ED2">
      <w:pPr>
        <w:ind w:left="360"/>
      </w:pPr>
    </w:p>
    <w:p w:rsidR="00993035" w:rsidRPr="00993035" w:rsidRDefault="00993035" w:rsidP="00C547E1">
      <w:pPr>
        <w:pStyle w:val="Paragrafoelenco"/>
        <w:tabs>
          <w:tab w:val="left" w:pos="840"/>
        </w:tabs>
        <w:ind w:left="426"/>
        <w:jc w:val="both"/>
        <w:rPr>
          <w:i/>
          <w:iCs/>
        </w:rPr>
      </w:pPr>
      <w:r w:rsidRPr="00993035">
        <w:rPr>
          <w:i/>
          <w:iCs/>
        </w:rPr>
        <w:t xml:space="preserve">Attestazione delle conoscenze acquisite in relazione alle attività svolte durante </w:t>
      </w:r>
      <w:r w:rsidR="00EC403C">
        <w:rPr>
          <w:i/>
          <w:iCs/>
        </w:rPr>
        <w:tab/>
      </w:r>
      <w:r w:rsidRPr="00993035">
        <w:rPr>
          <w:i/>
          <w:iCs/>
        </w:rPr>
        <w:t xml:space="preserve">l’espletamento del servizio utili ai fini del </w:t>
      </w:r>
      <w:r w:rsidRPr="00993035">
        <w:rPr>
          <w:i/>
        </w:rPr>
        <w:t>curriculum vitae</w:t>
      </w:r>
      <w:r w:rsidRPr="00993035">
        <w:rPr>
          <w:i/>
          <w:iCs/>
        </w:rPr>
        <w:t>:</w:t>
      </w:r>
    </w:p>
    <w:p w:rsidR="00AE1ED2" w:rsidRPr="00C539EB" w:rsidRDefault="00AE1ED2" w:rsidP="00AE1ED2">
      <w:pPr>
        <w:ind w:left="360"/>
        <w:rPr>
          <w:sz w:val="8"/>
        </w:rPr>
      </w:pPr>
      <w:r w:rsidRPr="00C539EB">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BC71E3">
        <w:trPr>
          <w:trHeight w:val="616"/>
        </w:trPr>
        <w:tc>
          <w:tcPr>
            <w:tcW w:w="9240" w:type="dxa"/>
          </w:tcPr>
          <w:p w:rsidR="00270B4E" w:rsidRPr="00CF6C56" w:rsidRDefault="00453CFF" w:rsidP="00270B4E">
            <w:pPr>
              <w:jc w:val="both"/>
              <w:rPr>
                <w:sz w:val="20"/>
                <w:szCs w:val="20"/>
              </w:rPr>
            </w:pPr>
            <w:r w:rsidRPr="00453CFF">
              <w:rPr>
                <w:color w:val="000000"/>
                <w:sz w:val="20"/>
                <w:szCs w:val="20"/>
              </w:rPr>
              <w:t xml:space="preserve"> </w:t>
            </w:r>
            <w:r w:rsidR="00C547E1">
              <w:rPr>
                <w:color w:val="000000"/>
                <w:sz w:val="20"/>
                <w:szCs w:val="20"/>
              </w:rPr>
              <w:t>000000</w:t>
            </w:r>
          </w:p>
          <w:p w:rsidR="00AE1ED2" w:rsidRPr="00CF6C56" w:rsidRDefault="00AE1ED2" w:rsidP="00CF6C56">
            <w:pPr>
              <w:tabs>
                <w:tab w:val="left" w:pos="1500"/>
              </w:tabs>
              <w:rPr>
                <w:sz w:val="20"/>
                <w:szCs w:val="20"/>
              </w:rPr>
            </w:pPr>
          </w:p>
        </w:tc>
      </w:tr>
    </w:tbl>
    <w:p w:rsidR="00AE1ED2" w:rsidRDefault="00AE1ED2" w:rsidP="00C547E1">
      <w:pPr>
        <w:jc w:val="both"/>
      </w:pPr>
    </w:p>
    <w:p w:rsidR="00C547E1" w:rsidRDefault="00C547E1" w:rsidP="00C547E1">
      <w:pPr>
        <w:pStyle w:val="Titolo3"/>
        <w:rPr>
          <w:rFonts w:ascii="Times New Roman" w:hAnsi="Times New Roman"/>
          <w:sz w:val="24"/>
          <w:szCs w:val="24"/>
        </w:rPr>
      </w:pPr>
      <w:r>
        <w:rPr>
          <w:rFonts w:ascii="Times New Roman" w:hAnsi="Times New Roman"/>
          <w:sz w:val="24"/>
          <w:szCs w:val="24"/>
        </w:rPr>
        <w:t>FORMAZIONE SPECIFICA DEI VOLONTARI</w:t>
      </w:r>
    </w:p>
    <w:p w:rsidR="00C547E1" w:rsidRDefault="00C547E1" w:rsidP="00C547E1">
      <w:pPr>
        <w:ind w:left="360"/>
      </w:pPr>
    </w:p>
    <w:p w:rsidR="00C547E1" w:rsidRDefault="00C547E1" w:rsidP="00C547E1">
      <w:pPr>
        <w:ind w:left="720"/>
        <w:jc w:val="both"/>
        <w:rPr>
          <w:b/>
          <w:i/>
          <w:iCs/>
        </w:rPr>
      </w:pPr>
      <w:r>
        <w:rPr>
          <w:b/>
          <w:i/>
          <w:iCs/>
        </w:rPr>
        <w:t xml:space="preserve">Contenuti della formazione:  </w:t>
      </w:r>
    </w:p>
    <w:p w:rsidR="00C547E1" w:rsidRDefault="00C547E1" w:rsidP="00C547E1">
      <w:pPr>
        <w:jc w:val="both"/>
        <w:rPr>
          <w:i/>
          <w:iCs/>
          <w:sz w:val="8"/>
          <w:szCs w:val="8"/>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0"/>
      </w:tblGrid>
      <w:tr w:rsidR="00C547E1" w:rsidTr="00C547E1">
        <w:trPr>
          <w:trHeight w:val="1562"/>
        </w:trPr>
        <w:tc>
          <w:tcPr>
            <w:tcW w:w="10348" w:type="dxa"/>
            <w:tcBorders>
              <w:top w:val="single" w:sz="4" w:space="0" w:color="auto"/>
              <w:left w:val="single" w:sz="4" w:space="0" w:color="auto"/>
              <w:bottom w:val="single" w:sz="4" w:space="0" w:color="auto"/>
              <w:right w:val="single" w:sz="4" w:space="0" w:color="auto"/>
            </w:tcBorders>
          </w:tcPr>
          <w:p w:rsidR="00C547E1" w:rsidRDefault="00C547E1">
            <w:pPr>
              <w:autoSpaceDE w:val="0"/>
              <w:autoSpaceDN w:val="0"/>
              <w:adjustRightInd w:val="0"/>
              <w:spacing w:line="276" w:lineRule="auto"/>
              <w:jc w:val="both"/>
              <w:rPr>
                <w:sz w:val="22"/>
                <w:szCs w:val="22"/>
                <w:lang w:eastAsia="en-US"/>
              </w:rPr>
            </w:pPr>
            <w:r>
              <w:rPr>
                <w:sz w:val="22"/>
                <w:szCs w:val="22"/>
                <w:lang w:eastAsia="en-US"/>
              </w:rPr>
              <w:t>La metodologia prevista per la formazione specifica è la formazione a distanza on line (FADOL).</w:t>
            </w:r>
          </w:p>
          <w:p w:rsidR="00C547E1" w:rsidRDefault="00C547E1">
            <w:pPr>
              <w:pStyle w:val="Corpodeltesto2"/>
              <w:spacing w:line="240" w:lineRule="auto"/>
              <w:rPr>
                <w:szCs w:val="20"/>
                <w:lang w:eastAsia="x-none"/>
              </w:rPr>
            </w:pPr>
            <w:r>
              <w:t>La formazione specifica fornirà ai giovani volontari informazioni sul mondo dell’handicap visivo in particolare sotto il profilo operativo e sui sussidi tiflotecnici e informatici impiegati, aiutandoli ad acquisire e sviluppare sensibilità, conoscenze e competenze spendibili anche per un futuro inserimento lavorativo in analoghi settori.</w:t>
            </w:r>
          </w:p>
          <w:p w:rsidR="00C547E1" w:rsidRDefault="00C547E1">
            <w:pPr>
              <w:pStyle w:val="Corpodeltesto2"/>
              <w:spacing w:line="240" w:lineRule="auto"/>
            </w:pPr>
            <w:r>
              <w:t>Uno specifico modulo sarà dedicato ai rischi connessi al loro impiego per la realizzazione del presente progetto.</w:t>
            </w:r>
          </w:p>
          <w:p w:rsidR="00C547E1" w:rsidRDefault="00C547E1">
            <w:pPr>
              <w:pStyle w:val="Corpodeltesto2"/>
              <w:spacing w:line="240" w:lineRule="auto"/>
            </w:pPr>
            <w:r>
              <w:t>Oggetto di tale formazione saranno pertanto i seguenti temi:</w:t>
            </w:r>
          </w:p>
          <w:p w:rsidR="00C547E1" w:rsidRDefault="00C547E1">
            <w:pPr>
              <w:pStyle w:val="Corpodeltesto2"/>
              <w:spacing w:line="240" w:lineRule="auto"/>
              <w:rPr>
                <w:sz w:val="8"/>
                <w:szCs w:val="8"/>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6096"/>
              <w:gridCol w:w="992"/>
            </w:tblGrid>
            <w:tr w:rsidR="00C547E1">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jc w:val="center"/>
                    <w:rPr>
                      <w:lang w:eastAsia="en-US"/>
                    </w:rPr>
                  </w:pPr>
                  <w:r>
                    <w:rPr>
                      <w:lang w:eastAsia="en-US"/>
                    </w:rPr>
                    <w:t>ARGOMENTO</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jc w:val="center"/>
                    <w:rPr>
                      <w:lang w:eastAsia="en-US"/>
                    </w:rPr>
                  </w:pPr>
                  <w:r>
                    <w:rPr>
                      <w:lang w:eastAsia="en-US"/>
                    </w:rPr>
                    <w:t>MODULI</w:t>
                  </w:r>
                </w:p>
              </w:tc>
              <w:tc>
                <w:tcPr>
                  <w:tcW w:w="992"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jc w:val="center"/>
                    <w:rPr>
                      <w:lang w:eastAsia="en-US"/>
                    </w:rPr>
                  </w:pPr>
                  <w:r>
                    <w:rPr>
                      <w:lang w:eastAsia="en-US"/>
                    </w:rPr>
                    <w:t>Durata in ore</w:t>
                  </w:r>
                </w:p>
              </w:tc>
            </w:tr>
            <w:tr w:rsidR="00C547E1">
              <w:trPr>
                <w:trHeight w:val="706"/>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Paragrafoelenco"/>
                    <w:tabs>
                      <w:tab w:val="left" w:pos="284"/>
                    </w:tabs>
                    <w:spacing w:line="276" w:lineRule="auto"/>
                    <w:ind w:left="0"/>
                    <w:rPr>
                      <w:lang w:eastAsia="en-US"/>
                    </w:rPr>
                  </w:pPr>
                  <w:r>
                    <w:rPr>
                      <w:i/>
                      <w:lang w:eastAsia="en-US"/>
                    </w:rPr>
                    <w:t>Formazione e informazione sui rischi connessi allo svolgimento delle attività  previste nel progetto.</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175"/>
                    </w:tabs>
                    <w:spacing w:line="240" w:lineRule="auto"/>
                    <w:ind w:left="33"/>
                  </w:pPr>
                  <w:r>
                    <w:t>Informativa sui rischi connessi all’impiego dei volontari nel progetto.</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4</w:t>
                  </w:r>
                </w:p>
              </w:tc>
            </w:tr>
            <w:tr w:rsidR="00C547E1">
              <w:trPr>
                <w:trHeight w:val="488"/>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rsidP="00C547E1">
                  <w:pPr>
                    <w:pStyle w:val="Corpodeltesto2"/>
                    <w:numPr>
                      <w:ilvl w:val="0"/>
                      <w:numId w:val="46"/>
                    </w:numPr>
                    <w:tabs>
                      <w:tab w:val="left" w:pos="284"/>
                    </w:tabs>
                    <w:spacing w:after="0" w:line="240" w:lineRule="auto"/>
                    <w:ind w:left="0" w:firstLine="0"/>
                    <w:rPr>
                      <w:i/>
                    </w:rPr>
                  </w:pPr>
                  <w:r>
                    <w:rPr>
                      <w:i/>
                    </w:rPr>
                    <w:t>L’Unione Italiana dei Ciechi e degli Ipovedenti.</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spacing w:line="240" w:lineRule="auto"/>
                    <w:ind w:left="-3"/>
                  </w:pPr>
                  <w:r>
                    <w:t>- L'Unione Italiana dei Ciechi e degli Ipovedenti: origini, realtà attuale, rappresentatività , risultati.</w:t>
                  </w:r>
                </w:p>
              </w:tc>
              <w:tc>
                <w:tcPr>
                  <w:tcW w:w="992"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jc w:val="center"/>
                    <w:rPr>
                      <w:lang w:eastAsia="en-US"/>
                    </w:rPr>
                  </w:pPr>
                  <w:r>
                    <w:rPr>
                      <w:lang w:eastAsia="en-US"/>
                    </w:rPr>
                    <w:t>8</w:t>
                  </w:r>
                </w:p>
              </w:tc>
            </w:tr>
            <w:tr w:rsidR="00C547E1">
              <w:trPr>
                <w:trHeight w:val="980"/>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284"/>
                    </w:tabs>
                    <w:spacing w:line="240" w:lineRule="auto"/>
                    <w:rPr>
                      <w:i/>
                    </w:rPr>
                  </w:pPr>
                  <w:r>
                    <w:rPr>
                      <w:i/>
                    </w:rPr>
                    <w:t>Funzione e attività dell’Unione Italiana Ciechi e degli Ipovedenti.</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rsidP="00C547E1">
                  <w:pPr>
                    <w:pStyle w:val="Corpodeltesto2"/>
                    <w:numPr>
                      <w:ilvl w:val="0"/>
                      <w:numId w:val="47"/>
                    </w:numPr>
                    <w:tabs>
                      <w:tab w:val="left" w:pos="175"/>
                    </w:tabs>
                    <w:spacing w:after="0" w:line="240" w:lineRule="auto"/>
                    <w:ind w:left="0" w:hanging="3"/>
                    <w:jc w:val="both"/>
                  </w:pPr>
                  <w:r>
                    <w:t xml:space="preserve">Funzione e attività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12</w:t>
                  </w:r>
                </w:p>
              </w:tc>
            </w:tr>
            <w:tr w:rsidR="00C547E1">
              <w:tc>
                <w:tcPr>
                  <w:tcW w:w="3186" w:type="dxa"/>
                  <w:tcBorders>
                    <w:top w:val="single" w:sz="4" w:space="0" w:color="auto"/>
                    <w:left w:val="single" w:sz="4" w:space="0" w:color="auto"/>
                    <w:bottom w:val="single" w:sz="4" w:space="0" w:color="auto"/>
                    <w:right w:val="single" w:sz="4" w:space="0" w:color="auto"/>
                  </w:tcBorders>
                </w:tcPr>
                <w:p w:rsidR="00C547E1" w:rsidRDefault="00C547E1">
                  <w:pPr>
                    <w:pStyle w:val="Corpodeltesto2"/>
                    <w:tabs>
                      <w:tab w:val="left" w:pos="284"/>
                    </w:tabs>
                    <w:spacing w:line="240" w:lineRule="auto"/>
                    <w:rPr>
                      <w:i/>
                      <w:szCs w:val="20"/>
                      <w:lang w:eastAsia="x-none"/>
                    </w:rPr>
                  </w:pPr>
                  <w:r>
                    <w:rPr>
                      <w:i/>
                    </w:rPr>
                    <w:t xml:space="preserve">Istituzioni collegate </w:t>
                  </w:r>
                </w:p>
                <w:p w:rsidR="00C547E1" w:rsidRDefault="00C547E1">
                  <w:pPr>
                    <w:pStyle w:val="Corpodeltesto2"/>
                    <w:tabs>
                      <w:tab w:val="left" w:pos="284"/>
                    </w:tabs>
                    <w:spacing w:line="240" w:lineRule="auto"/>
                    <w:rPr>
                      <w:i/>
                    </w:rPr>
                  </w:pP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spacing w:line="240" w:lineRule="auto"/>
                    <w:ind w:left="720" w:hanging="544"/>
                    <w:rPr>
                      <w:szCs w:val="20"/>
                      <w:lang w:eastAsia="x-none"/>
                    </w:rPr>
                  </w:pPr>
                  <w:r>
                    <w:t>Istituzioni collegate:</w:t>
                  </w:r>
                </w:p>
                <w:p w:rsidR="00C547E1" w:rsidRDefault="00C547E1" w:rsidP="00C547E1">
                  <w:pPr>
                    <w:pStyle w:val="Corpodeltesto2"/>
                    <w:numPr>
                      <w:ilvl w:val="0"/>
                      <w:numId w:val="48"/>
                    </w:numPr>
                    <w:tabs>
                      <w:tab w:val="num" w:pos="175"/>
                    </w:tabs>
                    <w:spacing w:after="0" w:line="240" w:lineRule="auto"/>
                    <w:ind w:left="33" w:firstLine="0"/>
                    <w:jc w:val="both"/>
                  </w:pPr>
                  <w:r>
                    <w:t>La Federazione Nazionale delle Istituzioni Pro – ciechi;</w:t>
                  </w:r>
                </w:p>
                <w:p w:rsidR="00C547E1" w:rsidRDefault="00C547E1" w:rsidP="00C547E1">
                  <w:pPr>
                    <w:pStyle w:val="Corpodeltesto2"/>
                    <w:numPr>
                      <w:ilvl w:val="0"/>
                      <w:numId w:val="48"/>
                    </w:numPr>
                    <w:tabs>
                      <w:tab w:val="num" w:pos="175"/>
                    </w:tabs>
                    <w:spacing w:after="0" w:line="240" w:lineRule="auto"/>
                    <w:ind w:left="33" w:firstLine="0"/>
                    <w:jc w:val="both"/>
                  </w:pPr>
                  <w:r>
                    <w:t>La Biblioteca Italiana per i Ciechi “Regina Margherita”;</w:t>
                  </w:r>
                </w:p>
                <w:p w:rsidR="00C547E1" w:rsidRDefault="00C547E1" w:rsidP="00C547E1">
                  <w:pPr>
                    <w:pStyle w:val="Corpodeltesto2"/>
                    <w:numPr>
                      <w:ilvl w:val="0"/>
                      <w:numId w:val="48"/>
                    </w:numPr>
                    <w:tabs>
                      <w:tab w:val="num" w:pos="175"/>
                    </w:tabs>
                    <w:spacing w:after="0" w:line="240" w:lineRule="auto"/>
                    <w:ind w:left="33" w:firstLine="0"/>
                    <w:jc w:val="both"/>
                  </w:pPr>
                  <w:r>
                    <w:t>L’I.Ri.Fo.R (Istituto per la Ricerca, la Formazione e la Riabilitazione);</w:t>
                  </w:r>
                </w:p>
                <w:p w:rsidR="00C547E1" w:rsidRDefault="00C547E1" w:rsidP="00C547E1">
                  <w:pPr>
                    <w:pStyle w:val="Corpodeltesto2"/>
                    <w:numPr>
                      <w:ilvl w:val="0"/>
                      <w:numId w:val="48"/>
                    </w:numPr>
                    <w:tabs>
                      <w:tab w:val="num" w:pos="175"/>
                    </w:tabs>
                    <w:spacing w:after="0" w:line="240" w:lineRule="auto"/>
                    <w:ind w:left="33" w:firstLine="0"/>
                    <w:jc w:val="both"/>
                  </w:pPr>
                  <w:r>
                    <w:t>L’U.N.I.Vo.C. (Unione Nazionale Italiana Volontari Pro –  Ciechi);</w:t>
                  </w:r>
                </w:p>
                <w:p w:rsidR="00C547E1" w:rsidRDefault="00C547E1" w:rsidP="00C547E1">
                  <w:pPr>
                    <w:pStyle w:val="Corpodeltesto2"/>
                    <w:numPr>
                      <w:ilvl w:val="0"/>
                      <w:numId w:val="48"/>
                    </w:numPr>
                    <w:tabs>
                      <w:tab w:val="num" w:pos="175"/>
                    </w:tabs>
                    <w:spacing w:after="0" w:line="240" w:lineRule="auto"/>
                    <w:ind w:left="33" w:firstLine="0"/>
                    <w:jc w:val="both"/>
                  </w:pPr>
                  <w:r>
                    <w:t>L’I.A.P.B. (Agenzia Internazionale per la Prevenzione della cecità, sezione italiana);</w:t>
                  </w:r>
                </w:p>
                <w:p w:rsidR="00C547E1" w:rsidRDefault="00C547E1" w:rsidP="00C547E1">
                  <w:pPr>
                    <w:pStyle w:val="Corpodeltesto2"/>
                    <w:numPr>
                      <w:ilvl w:val="0"/>
                      <w:numId w:val="48"/>
                    </w:numPr>
                    <w:tabs>
                      <w:tab w:val="num" w:pos="175"/>
                    </w:tabs>
                    <w:spacing w:after="0" w:line="240" w:lineRule="auto"/>
                    <w:ind w:left="33" w:firstLine="0"/>
                    <w:jc w:val="both"/>
                  </w:pPr>
                  <w:r>
                    <w:t>Il Centro Studi e Riabilitazione “Giuseppe Fuca’”.</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p>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8</w:t>
                  </w:r>
                </w:p>
                <w:p w:rsidR="00C547E1" w:rsidRDefault="00C547E1">
                  <w:pPr>
                    <w:spacing w:line="276" w:lineRule="auto"/>
                    <w:jc w:val="center"/>
                    <w:rPr>
                      <w:lang w:eastAsia="en-US"/>
                    </w:rPr>
                  </w:pPr>
                </w:p>
              </w:tc>
            </w:tr>
            <w:tr w:rsidR="00C547E1">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284"/>
                    </w:tabs>
                    <w:spacing w:line="240" w:lineRule="auto"/>
                    <w:rPr>
                      <w:i/>
                    </w:rPr>
                  </w:pPr>
                  <w:r>
                    <w:rPr>
                      <w:i/>
                    </w:rPr>
                    <w:t>Cenni sulla legislazione del settore.</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rsidP="00C547E1">
                  <w:pPr>
                    <w:pStyle w:val="Corpodeltesto2"/>
                    <w:numPr>
                      <w:ilvl w:val="0"/>
                      <w:numId w:val="48"/>
                    </w:numPr>
                    <w:tabs>
                      <w:tab w:val="num" w:pos="33"/>
                      <w:tab w:val="left" w:pos="175"/>
                    </w:tabs>
                    <w:spacing w:after="0" w:line="240" w:lineRule="auto"/>
                    <w:ind w:left="0" w:firstLine="33"/>
                    <w:jc w:val="both"/>
                  </w:pPr>
                  <w:r>
                    <w:t>Tematiche concernenti la minorazione visiva e cenni sulla legislazione di settore riguardanti il lavoro, l’istruzione, la pensionistica, la mobilità e le pari opportunità.</w:t>
                  </w:r>
                </w:p>
              </w:tc>
              <w:tc>
                <w:tcPr>
                  <w:tcW w:w="992"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jc w:val="center"/>
                    <w:rPr>
                      <w:lang w:eastAsia="en-US"/>
                    </w:rPr>
                  </w:pPr>
                  <w:r>
                    <w:rPr>
                      <w:lang w:eastAsia="en-US"/>
                    </w:rPr>
                    <w:t>8</w:t>
                  </w:r>
                </w:p>
              </w:tc>
            </w:tr>
            <w:tr w:rsidR="00C547E1">
              <w:trPr>
                <w:trHeight w:val="284"/>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Paragrafoelenco"/>
                    <w:tabs>
                      <w:tab w:val="left" w:pos="284"/>
                    </w:tabs>
                    <w:spacing w:line="276" w:lineRule="auto"/>
                    <w:ind w:left="0"/>
                    <w:rPr>
                      <w:lang w:eastAsia="en-US"/>
                    </w:rPr>
                  </w:pPr>
                  <w:r>
                    <w:rPr>
                      <w:i/>
                      <w:lang w:eastAsia="en-US"/>
                    </w:rPr>
                    <w:t>Gli ausili per i non vedenti e gli ipovedenti.</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spacing w:line="240" w:lineRule="auto"/>
                    <w:rPr>
                      <w:szCs w:val="20"/>
                      <w:lang w:eastAsia="x-none"/>
                    </w:rPr>
                  </w:pPr>
                  <w:r>
                    <w:t>- I principali ausili tiflotecnici e tiflodidattici;</w:t>
                  </w:r>
                </w:p>
                <w:p w:rsidR="00C547E1" w:rsidRDefault="00C547E1">
                  <w:pPr>
                    <w:pStyle w:val="Corpodeltesto2"/>
                    <w:spacing w:line="240" w:lineRule="auto"/>
                  </w:pPr>
                  <w:r>
                    <w:t>- Organizzazione e ruolo del Centro Nazionale del Libro Parlato.</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8</w:t>
                  </w:r>
                </w:p>
              </w:tc>
            </w:tr>
            <w:tr w:rsidR="00C547E1">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284"/>
                    </w:tabs>
                    <w:spacing w:line="240" w:lineRule="auto"/>
                    <w:rPr>
                      <w:i/>
                    </w:rPr>
                  </w:pPr>
                  <w:r>
                    <w:rPr>
                      <w:i/>
                    </w:rPr>
                    <w:t>Supporto alla programmazione ed alla progettazione di interventi formativi, di aggiornamento, di ricerca e di orientamento.</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176"/>
                    </w:tabs>
                    <w:spacing w:line="240" w:lineRule="auto"/>
                    <w:rPr>
                      <w:szCs w:val="20"/>
                      <w:lang w:eastAsia="x-none"/>
                    </w:rPr>
                  </w:pPr>
                  <w:r>
                    <w:t>- Nozioni sui programmi informatici utili alla progettazione:</w:t>
                  </w:r>
                </w:p>
                <w:p w:rsidR="00C547E1" w:rsidRDefault="00C547E1">
                  <w:pPr>
                    <w:pStyle w:val="Corpodeltesto2"/>
                    <w:tabs>
                      <w:tab w:val="left" w:pos="176"/>
                    </w:tabs>
                    <w:spacing w:line="240" w:lineRule="auto"/>
                  </w:pPr>
                  <w:r>
                    <w:t>word, excell, ecc.</w:t>
                  </w:r>
                </w:p>
                <w:p w:rsidR="00C547E1" w:rsidRDefault="00C547E1">
                  <w:pPr>
                    <w:pStyle w:val="Corpodeltesto2"/>
                    <w:spacing w:line="240" w:lineRule="auto"/>
                  </w:pPr>
                  <w:r>
                    <w:t>- Tecniche e metodologie sulla programmazione e progettazione di interventi formativi (dall’idea al  progetto).</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8</w:t>
                  </w:r>
                </w:p>
              </w:tc>
            </w:tr>
            <w:tr w:rsidR="00C547E1">
              <w:trPr>
                <w:trHeight w:val="284"/>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Paragrafoelenco"/>
                    <w:tabs>
                      <w:tab w:val="left" w:pos="284"/>
                    </w:tabs>
                    <w:spacing w:line="276" w:lineRule="auto"/>
                    <w:ind w:left="0"/>
                    <w:rPr>
                      <w:lang w:eastAsia="en-US"/>
                    </w:rPr>
                  </w:pPr>
                  <w:r>
                    <w:rPr>
                      <w:i/>
                      <w:lang w:eastAsia="en-US"/>
                    </w:rPr>
                    <w:t>Tematiche concernenti la minorazione visiva.</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spacing w:line="240" w:lineRule="auto"/>
                    <w:rPr>
                      <w:szCs w:val="20"/>
                      <w:lang w:eastAsia="x-none"/>
                    </w:rPr>
                  </w:pPr>
                  <w:r>
                    <w:t>- Il contatto relazionale con il cieco: comportamenti adeguati, esigenze specifiche;</w:t>
                  </w:r>
                </w:p>
                <w:p w:rsidR="00C547E1" w:rsidRDefault="00C547E1">
                  <w:pPr>
                    <w:pStyle w:val="Corpodeltesto2"/>
                    <w:spacing w:line="240" w:lineRule="auto"/>
                  </w:pPr>
                  <w:r>
                    <w:t>- Problematiche connesse con il delicato recupero di una vita normale dei soggetti pervenuti alla cecità in  età adulta.</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8</w:t>
                  </w:r>
                </w:p>
              </w:tc>
            </w:tr>
            <w:tr w:rsidR="00C547E1" w:rsidTr="00C547E1">
              <w:trPr>
                <w:trHeight w:val="1759"/>
              </w:trPr>
              <w:tc>
                <w:tcPr>
                  <w:tcW w:w="3186"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tabs>
                      <w:tab w:val="left" w:pos="284"/>
                    </w:tabs>
                    <w:spacing w:line="240" w:lineRule="auto"/>
                    <w:rPr>
                      <w:i/>
                    </w:rPr>
                  </w:pPr>
                  <w:r>
                    <w:rPr>
                      <w:i/>
                    </w:rPr>
                    <w:t xml:space="preserve">Tematiche sull’ipovisione e sulla pluriminorazione </w:t>
                  </w:r>
                </w:p>
              </w:tc>
              <w:tc>
                <w:tcPr>
                  <w:tcW w:w="6095" w:type="dxa"/>
                  <w:tcBorders>
                    <w:top w:val="single" w:sz="4" w:space="0" w:color="auto"/>
                    <w:left w:val="single" w:sz="4" w:space="0" w:color="auto"/>
                    <w:bottom w:val="single" w:sz="4" w:space="0" w:color="auto"/>
                    <w:right w:val="single" w:sz="4" w:space="0" w:color="auto"/>
                  </w:tcBorders>
                  <w:hideMark/>
                </w:tcPr>
                <w:p w:rsidR="00C547E1" w:rsidRDefault="00C547E1">
                  <w:pPr>
                    <w:pStyle w:val="Corpodeltesto2"/>
                    <w:spacing w:line="240" w:lineRule="auto"/>
                    <w:rPr>
                      <w:szCs w:val="20"/>
                      <w:lang w:eastAsia="x-none"/>
                    </w:rPr>
                  </w:pPr>
                  <w:r>
                    <w:t>Cosa s’intende per Ipovedente.</w:t>
                  </w:r>
                </w:p>
                <w:p w:rsidR="00C547E1" w:rsidRDefault="00C547E1">
                  <w:pPr>
                    <w:pStyle w:val="Corpodeltesto2"/>
                    <w:spacing w:line="240" w:lineRule="auto"/>
                  </w:pPr>
                  <w:r>
                    <w:t>- Interventi di riabilitazione funzionale e visiva sia in</w:t>
                  </w:r>
                </w:p>
                <w:p w:rsidR="00C547E1" w:rsidRDefault="00C547E1">
                  <w:pPr>
                    <w:pStyle w:val="Corpodeltesto2"/>
                    <w:spacing w:line="240" w:lineRule="auto"/>
                  </w:pPr>
                  <w:r>
                    <w:t xml:space="preserve">  età evolutiva sia in età adulta;</w:t>
                  </w:r>
                </w:p>
                <w:p w:rsidR="00C547E1" w:rsidRDefault="00C547E1">
                  <w:pPr>
                    <w:pStyle w:val="Corpodeltesto2"/>
                    <w:spacing w:line="240" w:lineRule="auto"/>
                  </w:pPr>
                  <w:r>
                    <w:t>- Il concetto di pluriminorazione: il ruolo della famiglia, della scuola e della riabilitazione;</w:t>
                  </w:r>
                </w:p>
                <w:p w:rsidR="00C547E1" w:rsidRDefault="00C547E1">
                  <w:pPr>
                    <w:pStyle w:val="Corpodeltesto2"/>
                    <w:spacing w:line="240" w:lineRule="auto"/>
                  </w:pPr>
                  <w:r>
                    <w:t>- La sordo-cecità: problematiche connesse</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8</w:t>
                  </w:r>
                </w:p>
                <w:p w:rsidR="00C547E1" w:rsidRDefault="00C547E1">
                  <w:pPr>
                    <w:spacing w:line="276" w:lineRule="auto"/>
                    <w:jc w:val="center"/>
                    <w:rPr>
                      <w:lang w:eastAsia="en-US"/>
                    </w:rPr>
                  </w:pPr>
                </w:p>
              </w:tc>
            </w:tr>
          </w:tbl>
          <w:p w:rsidR="00C547E1" w:rsidRDefault="00C547E1">
            <w:pPr>
              <w:spacing w:line="276" w:lineRule="auto"/>
              <w:rPr>
                <w:lang w:eastAsia="en-US"/>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7514"/>
              <w:gridCol w:w="992"/>
            </w:tblGrid>
            <w:tr w:rsidR="00C547E1">
              <w:tc>
                <w:tcPr>
                  <w:tcW w:w="1768"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rPr>
                      <w:i/>
                      <w:lang w:eastAsia="en-US"/>
                    </w:rPr>
                  </w:pPr>
                  <w:r>
                    <w:rPr>
                      <w:i/>
                      <w:lang w:eastAsia="en-US"/>
                    </w:rPr>
                    <w:t xml:space="preserve">Conclusioni </w:t>
                  </w:r>
                </w:p>
              </w:tc>
              <w:tc>
                <w:tcPr>
                  <w:tcW w:w="7513"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rPr>
                      <w:lang w:eastAsia="en-US"/>
                    </w:rPr>
                  </w:pPr>
                  <w:r>
                    <w:rPr>
                      <w:i/>
                      <w:lang w:eastAsia="en-US"/>
                    </w:rPr>
                    <w:t>A conclusione del corso si svolgerà un incontro sulla rubrica “Parla con l’Unione” che consentirà  il dialogo e il confronto diretto dei volontari con i docenti con eventuali approfondimenti sulle materie trattate.</w:t>
                  </w:r>
                </w:p>
              </w:tc>
              <w:tc>
                <w:tcPr>
                  <w:tcW w:w="992" w:type="dxa"/>
                  <w:tcBorders>
                    <w:top w:val="single" w:sz="4" w:space="0" w:color="auto"/>
                    <w:left w:val="single" w:sz="4" w:space="0" w:color="auto"/>
                    <w:bottom w:val="single" w:sz="4" w:space="0" w:color="auto"/>
                    <w:right w:val="single" w:sz="4" w:space="0" w:color="auto"/>
                  </w:tcBorders>
                </w:tcPr>
                <w:p w:rsidR="00C547E1" w:rsidRDefault="00C547E1">
                  <w:pPr>
                    <w:spacing w:line="276" w:lineRule="auto"/>
                    <w:jc w:val="center"/>
                    <w:rPr>
                      <w:lang w:eastAsia="en-US"/>
                    </w:rPr>
                  </w:pPr>
                </w:p>
                <w:p w:rsidR="00C547E1" w:rsidRDefault="00C547E1">
                  <w:pPr>
                    <w:spacing w:line="276" w:lineRule="auto"/>
                    <w:jc w:val="center"/>
                    <w:rPr>
                      <w:lang w:eastAsia="en-US"/>
                    </w:rPr>
                  </w:pPr>
                  <w:r>
                    <w:rPr>
                      <w:lang w:eastAsia="en-US"/>
                    </w:rPr>
                    <w:t>3</w:t>
                  </w:r>
                </w:p>
              </w:tc>
            </w:tr>
          </w:tbl>
          <w:p w:rsidR="00C547E1" w:rsidRDefault="00C547E1">
            <w:pPr>
              <w:pStyle w:val="Corpodeltesto2"/>
              <w:spacing w:line="240" w:lineRule="auto"/>
              <w:ind w:left="720"/>
              <w:rPr>
                <w:i/>
                <w:iCs/>
              </w:rPr>
            </w:pPr>
          </w:p>
        </w:tc>
      </w:tr>
    </w:tbl>
    <w:p w:rsidR="00C547E1" w:rsidRDefault="00C547E1" w:rsidP="00C547E1">
      <w:pPr>
        <w:ind w:left="360"/>
      </w:pPr>
      <w:r>
        <w:t xml:space="preserve">     </w:t>
      </w:r>
    </w:p>
    <w:p w:rsidR="00C547E1" w:rsidRDefault="00C547E1" w:rsidP="00C547E1">
      <w:pPr>
        <w:ind w:left="720"/>
        <w:jc w:val="both"/>
        <w:rPr>
          <w:b/>
          <w:i/>
          <w:iCs/>
        </w:rPr>
      </w:pPr>
      <w:r>
        <w:rPr>
          <w:b/>
          <w:i/>
          <w:iCs/>
        </w:rPr>
        <w:t xml:space="preserve">Durata: </w:t>
      </w:r>
    </w:p>
    <w:p w:rsidR="00C547E1" w:rsidRDefault="00C547E1" w:rsidP="00C547E1">
      <w:pPr>
        <w:ind w:left="360"/>
        <w:rPr>
          <w:sz w:val="8"/>
          <w:szCs w:val="8"/>
        </w:rPr>
      </w:pPr>
      <w:r>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8"/>
      </w:tblGrid>
      <w:tr w:rsidR="00C547E1" w:rsidTr="00C547E1">
        <w:trPr>
          <w:trHeight w:val="306"/>
        </w:trPr>
        <w:tc>
          <w:tcPr>
            <w:tcW w:w="10348" w:type="dxa"/>
            <w:tcBorders>
              <w:top w:val="single" w:sz="4" w:space="0" w:color="auto"/>
              <w:left w:val="single" w:sz="4" w:space="0" w:color="auto"/>
              <w:bottom w:val="single" w:sz="4" w:space="0" w:color="auto"/>
              <w:right w:val="single" w:sz="4" w:space="0" w:color="auto"/>
            </w:tcBorders>
            <w:hideMark/>
          </w:tcPr>
          <w:p w:rsidR="00C547E1" w:rsidRDefault="00C547E1">
            <w:pPr>
              <w:spacing w:line="276" w:lineRule="auto"/>
              <w:rPr>
                <w:lang w:eastAsia="en-US"/>
              </w:rPr>
            </w:pPr>
            <w:r>
              <w:rPr>
                <w:b/>
                <w:lang w:eastAsia="en-US"/>
              </w:rPr>
              <w:t xml:space="preserve">La formazione specifica avrà la durata complessiva di </w:t>
            </w:r>
            <w:r>
              <w:rPr>
                <w:b/>
                <w:bCs/>
                <w:lang w:eastAsia="en-US"/>
              </w:rPr>
              <w:t xml:space="preserve">75 ore e sarà </w:t>
            </w:r>
            <w:r>
              <w:rPr>
                <w:b/>
                <w:lang w:eastAsia="en-US"/>
              </w:rPr>
              <w:t>erogata entro il 90° giorno dall’avvio del progetto</w:t>
            </w:r>
            <w:r>
              <w:rPr>
                <w:b/>
                <w:bCs/>
                <w:lang w:eastAsia="en-US"/>
              </w:rPr>
              <w:t>.</w:t>
            </w:r>
          </w:p>
        </w:tc>
      </w:tr>
    </w:tbl>
    <w:p w:rsidR="00C547E1" w:rsidRDefault="00C547E1" w:rsidP="00C547E1"/>
    <w:p w:rsidR="00C547E1" w:rsidRPr="00C539EB" w:rsidRDefault="00C547E1" w:rsidP="00C547E1">
      <w:pPr>
        <w:jc w:val="both"/>
      </w:pPr>
      <w:bookmarkStart w:id="0" w:name="_GoBack"/>
      <w:bookmarkEnd w:id="0"/>
    </w:p>
    <w:sectPr w:rsidR="00C547E1" w:rsidRPr="00C539EB" w:rsidSect="00B42D45">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84" w:rsidRDefault="009C1584">
      <w:r>
        <w:separator/>
      </w:r>
    </w:p>
  </w:endnote>
  <w:endnote w:type="continuationSeparator" w:id="0">
    <w:p w:rsidR="009C1584" w:rsidRDefault="009C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5" w:rsidRDefault="00364EC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64EC5" w:rsidRDefault="00364EC5">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25221"/>
      <w:docPartObj>
        <w:docPartGallery w:val="Page Numbers (Bottom of Page)"/>
        <w:docPartUnique/>
      </w:docPartObj>
    </w:sdtPr>
    <w:sdtContent>
      <w:p w:rsidR="00364EC5" w:rsidRDefault="00364EC5">
        <w:pPr>
          <w:pStyle w:val="Pidipagina"/>
          <w:jc w:val="right"/>
        </w:pPr>
        <w:r>
          <w:fldChar w:fldCharType="begin"/>
        </w:r>
        <w:r>
          <w:instrText>PAGE   \* MERGEFORMAT</w:instrText>
        </w:r>
        <w:r>
          <w:fldChar w:fldCharType="separate"/>
        </w:r>
        <w:r w:rsidR="009C1584">
          <w:rPr>
            <w:noProof/>
          </w:rPr>
          <w:t>1</w:t>
        </w:r>
        <w:r>
          <w:rPr>
            <w:noProof/>
          </w:rPr>
          <w:fldChar w:fldCharType="end"/>
        </w:r>
      </w:p>
    </w:sdtContent>
  </w:sdt>
  <w:p w:rsidR="00364EC5" w:rsidRDefault="00364EC5">
    <w:pPr>
      <w:pStyle w:val="Pidipa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84" w:rsidRDefault="009C1584">
      <w:r>
        <w:separator/>
      </w:r>
    </w:p>
  </w:footnote>
  <w:footnote w:type="continuationSeparator" w:id="0">
    <w:p w:rsidR="009C1584" w:rsidRDefault="009C1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5pt;height:11.55pt" o:bullet="t">
        <v:imagedata r:id="rId1" o:title=""/>
      </v:shape>
    </w:pict>
  </w:numPicBullet>
  <w:abstractNum w:abstractNumId="0">
    <w:nsid w:val="00B00AAD"/>
    <w:multiLevelType w:val="hybridMultilevel"/>
    <w:tmpl w:val="7556C18E"/>
    <w:lvl w:ilvl="0" w:tplc="04100007">
      <w:start w:val="1"/>
      <w:numFmt w:val="bullet"/>
      <w:lvlText w:val=""/>
      <w:lvlPicBulletId w:val="0"/>
      <w:lvlJc w:val="left"/>
      <w:pPr>
        <w:tabs>
          <w:tab w:val="num" w:pos="830"/>
        </w:tabs>
        <w:ind w:left="83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6634111"/>
    <w:multiLevelType w:val="hybridMultilevel"/>
    <w:tmpl w:val="094CFD68"/>
    <w:lvl w:ilvl="0" w:tplc="04100017">
      <w:start w:val="1"/>
      <w:numFmt w:val="lowerLetter"/>
      <w:lvlText w:val="%1)"/>
      <w:lvlJc w:val="left"/>
      <w:pPr>
        <w:tabs>
          <w:tab w:val="num" w:pos="720"/>
        </w:tabs>
        <w:ind w:left="720" w:hanging="360"/>
      </w:pPr>
    </w:lvl>
    <w:lvl w:ilvl="1" w:tplc="0FB26012">
      <w:start w:val="26"/>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C252426"/>
    <w:multiLevelType w:val="hybridMultilevel"/>
    <w:tmpl w:val="7F6A8456"/>
    <w:lvl w:ilvl="0" w:tplc="535686BE">
      <w:start w:val="35"/>
      <w:numFmt w:val="decimal"/>
      <w:lvlText w:val="%1)"/>
      <w:lvlJc w:val="left"/>
      <w:pPr>
        <w:tabs>
          <w:tab w:val="num" w:pos="720"/>
        </w:tabs>
        <w:ind w:left="720" w:hanging="360"/>
      </w:pPr>
      <w:rPr>
        <w:rFonts w:cs="Times New Roman" w:hint="default"/>
        <w:i w:val="0"/>
      </w:rPr>
    </w:lvl>
    <w:lvl w:ilvl="1" w:tplc="04100005">
      <w:start w:val="1"/>
      <w:numFmt w:val="bullet"/>
      <w:lvlText w:val=""/>
      <w:lvlJc w:val="left"/>
      <w:pPr>
        <w:tabs>
          <w:tab w:val="num" w:pos="1440"/>
        </w:tabs>
        <w:ind w:left="1440" w:hanging="360"/>
      </w:pPr>
      <w:rPr>
        <w:rFonts w:ascii="Wingdings" w:hAnsi="Wingdings" w:hint="default"/>
      </w:rPr>
    </w:lvl>
    <w:lvl w:ilvl="2" w:tplc="04100019">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59D52B5"/>
    <w:multiLevelType w:val="hybridMultilevel"/>
    <w:tmpl w:val="089E0C3A"/>
    <w:lvl w:ilvl="0" w:tplc="04100001">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ind w:left="1800" w:hanging="360"/>
      </w:pPr>
      <w:rPr>
        <w:rFonts w:cs="Times New Roman" w:hint="default"/>
      </w:rPr>
    </w:lvl>
    <w:lvl w:ilvl="2" w:tplc="A8C2A63A">
      <w:start w:val="20"/>
      <w:numFmt w:val="decimal"/>
      <w:lvlText w:val="%3."/>
      <w:lvlJc w:val="left"/>
      <w:pPr>
        <w:tabs>
          <w:tab w:val="num" w:pos="2520"/>
        </w:tabs>
        <w:ind w:left="2520" w:hanging="360"/>
      </w:pPr>
      <w:rPr>
        <w:rFonts w:cs="Times New Roman" w:hint="default"/>
      </w:rPr>
    </w:lvl>
    <w:lvl w:ilvl="3" w:tplc="4C80603C">
      <w:start w:val="2"/>
      <w:numFmt w:val="decimal"/>
      <w:lvlText w:val="%4)"/>
      <w:lvlJc w:val="left"/>
      <w:pPr>
        <w:tabs>
          <w:tab w:val="num" w:pos="3240"/>
        </w:tabs>
        <w:ind w:left="3240" w:hanging="360"/>
      </w:pPr>
      <w:rPr>
        <w:rFonts w:cs="Times New Roman"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82C06F4"/>
    <w:multiLevelType w:val="hybridMultilevel"/>
    <w:tmpl w:val="14BCAFF0"/>
    <w:lvl w:ilvl="0" w:tplc="8690E72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AB24756"/>
    <w:multiLevelType w:val="hybridMultilevel"/>
    <w:tmpl w:val="0596B40E"/>
    <w:lvl w:ilvl="0" w:tplc="04100011">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D032E55"/>
    <w:multiLevelType w:val="hybridMultilevel"/>
    <w:tmpl w:val="459CE64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FB52A3D"/>
    <w:multiLevelType w:val="hybridMultilevel"/>
    <w:tmpl w:val="2CD44A84"/>
    <w:lvl w:ilvl="0" w:tplc="04100007">
      <w:start w:val="1"/>
      <w:numFmt w:val="bullet"/>
      <w:lvlText w:val=""/>
      <w:lvlPicBulletId w:val="0"/>
      <w:lvlJc w:val="left"/>
      <w:pPr>
        <w:tabs>
          <w:tab w:val="num" w:pos="830"/>
        </w:tabs>
        <w:ind w:left="83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0633A55"/>
    <w:multiLevelType w:val="hybridMultilevel"/>
    <w:tmpl w:val="41A4A35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9">
    <w:nsid w:val="25FB49D8"/>
    <w:multiLevelType w:val="hybridMultilevel"/>
    <w:tmpl w:val="2EB646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cs="Times New Roman" w:hint="default"/>
        <w:i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D13E81"/>
    <w:multiLevelType w:val="hybridMultilevel"/>
    <w:tmpl w:val="B38CA6E4"/>
    <w:lvl w:ilvl="0" w:tplc="0410000B">
      <w:start w:val="1"/>
      <w:numFmt w:val="bullet"/>
      <w:lvlText w:val=""/>
      <w:lvlJc w:val="left"/>
      <w:pPr>
        <w:tabs>
          <w:tab w:val="num" w:pos="1860"/>
        </w:tabs>
        <w:ind w:left="1860" w:hanging="360"/>
      </w:pPr>
      <w:rPr>
        <w:rFonts w:ascii="Wingdings" w:hAnsi="Wingdings" w:hint="default"/>
      </w:rPr>
    </w:lvl>
    <w:lvl w:ilvl="1" w:tplc="1EFC03A8">
      <w:start w:val="1"/>
      <w:numFmt w:val="decimal"/>
      <w:lvlText w:val="%2)"/>
      <w:lvlJc w:val="left"/>
      <w:pPr>
        <w:tabs>
          <w:tab w:val="num" w:pos="2580"/>
        </w:tabs>
        <w:ind w:left="2503" w:hanging="283"/>
      </w:pPr>
      <w:rPr>
        <w:rFonts w:cs="Times New Roman" w:hint="default"/>
        <w:b w:val="0"/>
        <w:i w:val="0"/>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12">
    <w:nsid w:val="2BEA7B0B"/>
    <w:multiLevelType w:val="hybridMultilevel"/>
    <w:tmpl w:val="A12ED12A"/>
    <w:lvl w:ilvl="0" w:tplc="04100001">
      <w:start w:val="1"/>
      <w:numFmt w:val="bullet"/>
      <w:lvlText w:val=""/>
      <w:lvlJc w:val="left"/>
      <w:pPr>
        <w:tabs>
          <w:tab w:val="num" w:pos="1440"/>
        </w:tabs>
        <w:ind w:left="1440" w:hanging="360"/>
      </w:pPr>
      <w:rPr>
        <w:rFonts w:ascii="Symbol" w:hAnsi="Symbol" w:hint="default"/>
      </w:rPr>
    </w:lvl>
    <w:lvl w:ilvl="1" w:tplc="0410000F">
      <w:start w:val="1"/>
      <w:numFmt w:val="decimal"/>
      <w:lvlText w:val="%2."/>
      <w:lvlJc w:val="left"/>
      <w:pPr>
        <w:tabs>
          <w:tab w:val="num" w:pos="2160"/>
        </w:tabs>
        <w:ind w:left="2160" w:hanging="360"/>
      </w:pPr>
      <w:rPr>
        <w:rFonts w:cs="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nsid w:val="2D392C90"/>
    <w:multiLevelType w:val="hybridMultilevel"/>
    <w:tmpl w:val="BC8032A8"/>
    <w:lvl w:ilvl="0" w:tplc="D9DA15A6">
      <w:start w:val="1"/>
      <w:numFmt w:val="decimal"/>
      <w:lvlText w:val="%1)"/>
      <w:lvlJc w:val="left"/>
      <w:pPr>
        <w:tabs>
          <w:tab w:val="num" w:pos="720"/>
        </w:tabs>
        <w:ind w:left="720" w:hanging="360"/>
      </w:pPr>
      <w:rPr>
        <w:rFonts w:cs="Times New Roman"/>
        <w:strike w:val="0"/>
        <w:dstrike w:val="0"/>
        <w:u w:val="none"/>
        <w:effect w:val="none"/>
      </w:rPr>
    </w:lvl>
    <w:lvl w:ilvl="1" w:tplc="5D8051A0">
      <w:start w:val="2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342A7E10"/>
    <w:multiLevelType w:val="hybridMultilevel"/>
    <w:tmpl w:val="669CCF8C"/>
    <w:lvl w:ilvl="0" w:tplc="04100011">
      <w:start w:val="1"/>
      <w:numFmt w:val="decimal"/>
      <w:lvlText w:val="%1)"/>
      <w:lvlJc w:val="left"/>
      <w:pPr>
        <w:tabs>
          <w:tab w:val="num" w:pos="720"/>
        </w:tabs>
        <w:ind w:left="720" w:hanging="360"/>
      </w:pPr>
      <w:rPr>
        <w:rFonts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7420AFD"/>
    <w:multiLevelType w:val="hybridMultilevel"/>
    <w:tmpl w:val="6BAAD1E4"/>
    <w:lvl w:ilvl="0" w:tplc="0ABE8C5E">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3BFB3941"/>
    <w:multiLevelType w:val="hybridMultilevel"/>
    <w:tmpl w:val="597C85A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977C6A"/>
    <w:multiLevelType w:val="hybridMultilevel"/>
    <w:tmpl w:val="9D5ECF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CC7EF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D52A3A"/>
    <w:multiLevelType w:val="hybridMultilevel"/>
    <w:tmpl w:val="60F654B6"/>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3F182F67"/>
    <w:multiLevelType w:val="hybridMultilevel"/>
    <w:tmpl w:val="87484FD6"/>
    <w:lvl w:ilvl="0" w:tplc="04100007">
      <w:start w:val="1"/>
      <w:numFmt w:val="bullet"/>
      <w:lvlText w:val=""/>
      <w:lvlPicBulletId w:val="0"/>
      <w:lvlJc w:val="left"/>
      <w:pPr>
        <w:tabs>
          <w:tab w:val="num" w:pos="830"/>
        </w:tabs>
        <w:ind w:left="83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3FFF4AE6"/>
    <w:multiLevelType w:val="hybridMultilevel"/>
    <w:tmpl w:val="D84A4822"/>
    <w:lvl w:ilvl="0" w:tplc="0C962428">
      <w:start w:val="7"/>
      <w:numFmt w:val="decimal"/>
      <w:lvlText w:val="%1)"/>
      <w:lvlJc w:val="left"/>
      <w:pPr>
        <w:tabs>
          <w:tab w:val="num" w:pos="928"/>
        </w:tabs>
        <w:ind w:left="928" w:hanging="360"/>
      </w:pPr>
      <w:rPr>
        <w:rFonts w:cs="Times New Roman" w:hint="default"/>
      </w:rPr>
    </w:lvl>
    <w:lvl w:ilvl="1" w:tplc="1EFC03A8">
      <w:start w:val="1"/>
      <w:numFmt w:val="decimal"/>
      <w:lvlText w:val="%2)"/>
      <w:lvlJc w:val="left"/>
      <w:pPr>
        <w:tabs>
          <w:tab w:val="num" w:pos="1440"/>
        </w:tabs>
        <w:ind w:left="1363" w:hanging="283"/>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4989593E"/>
    <w:multiLevelType w:val="hybridMultilevel"/>
    <w:tmpl w:val="CF884D0E"/>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CD5530B"/>
    <w:multiLevelType w:val="hybridMultilevel"/>
    <w:tmpl w:val="D3D887F8"/>
    <w:lvl w:ilvl="0" w:tplc="F5764594">
      <w:start w:val="2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cs="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26">
    <w:nsid w:val="4E07225B"/>
    <w:multiLevelType w:val="hybridMultilevel"/>
    <w:tmpl w:val="F60CE3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E6B2B4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966C66"/>
    <w:multiLevelType w:val="hybridMultilevel"/>
    <w:tmpl w:val="87368684"/>
    <w:lvl w:ilvl="0" w:tplc="04100007">
      <w:start w:val="1"/>
      <w:numFmt w:val="bullet"/>
      <w:lvlText w:val=""/>
      <w:lvlPicBulletId w:val="0"/>
      <w:lvlJc w:val="left"/>
      <w:pPr>
        <w:tabs>
          <w:tab w:val="num" w:pos="830"/>
        </w:tabs>
        <w:ind w:left="83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9">
    <w:nsid w:val="54AC0E53"/>
    <w:multiLevelType w:val="hybridMultilevel"/>
    <w:tmpl w:val="9260036A"/>
    <w:lvl w:ilvl="0" w:tplc="1EFC03A8">
      <w:start w:val="1"/>
      <w:numFmt w:val="decimal"/>
      <w:lvlText w:val="%1)"/>
      <w:lvlJc w:val="left"/>
      <w:pPr>
        <w:tabs>
          <w:tab w:val="num" w:pos="644"/>
        </w:tabs>
        <w:ind w:left="567" w:hanging="283"/>
      </w:pPr>
      <w:rPr>
        <w:rFonts w:cs="Times New Roman"/>
        <w:b w:val="0"/>
        <w:i w:val="0"/>
      </w:rPr>
    </w:lvl>
    <w:lvl w:ilvl="1" w:tplc="67B295A8">
      <w:start w:val="1"/>
      <w:numFmt w:val="decimal"/>
      <w:lvlText w:val="%2)"/>
      <w:lvlJc w:val="left"/>
      <w:pPr>
        <w:tabs>
          <w:tab w:val="num" w:pos="1440"/>
        </w:tabs>
        <w:ind w:left="1440" w:hanging="360"/>
      </w:pPr>
      <w:rPr>
        <w:rFonts w:cs="Times New Roman" w:hint="default"/>
        <w:b w:val="0"/>
        <w:i w:val="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58AE4EC7"/>
    <w:multiLevelType w:val="hybridMultilevel"/>
    <w:tmpl w:val="200CF4A4"/>
    <w:lvl w:ilvl="0" w:tplc="34808B1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A401AE8"/>
    <w:multiLevelType w:val="hybridMultilevel"/>
    <w:tmpl w:val="A7BED460"/>
    <w:lvl w:ilvl="0" w:tplc="2AFA1686">
      <w:start w:val="1"/>
      <w:numFmt w:val="lowerLetter"/>
      <w:lvlText w:val="%1)"/>
      <w:lvlJc w:val="left"/>
      <w:pPr>
        <w:tabs>
          <w:tab w:val="num" w:pos="780"/>
        </w:tabs>
        <w:ind w:left="780" w:hanging="360"/>
      </w:pPr>
      <w:rPr>
        <w:rFonts w:cs="Times New Roman" w:hint="default"/>
      </w:rPr>
    </w:lvl>
    <w:lvl w:ilvl="1" w:tplc="04100001">
      <w:start w:val="1"/>
      <w:numFmt w:val="bullet"/>
      <w:lvlText w:val=""/>
      <w:lvlJc w:val="left"/>
      <w:pPr>
        <w:tabs>
          <w:tab w:val="num" w:pos="1500"/>
        </w:tabs>
        <w:ind w:left="1500" w:hanging="360"/>
      </w:pPr>
      <w:rPr>
        <w:rFonts w:ascii="Symbol" w:hAnsi="Symbol" w:hint="default"/>
      </w:rPr>
    </w:lvl>
    <w:lvl w:ilvl="2" w:tplc="EE12AE56">
      <w:start w:val="32"/>
      <w:numFmt w:val="decimal"/>
      <w:lvlText w:val="%3."/>
      <w:lvlJc w:val="left"/>
      <w:pPr>
        <w:tabs>
          <w:tab w:val="num" w:pos="2400"/>
        </w:tabs>
        <w:ind w:left="2400" w:hanging="360"/>
      </w:pPr>
      <w:rPr>
        <w:rFonts w:cs="Times New Roman" w:hint="default"/>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32">
    <w:nsid w:val="5B3379C0"/>
    <w:multiLevelType w:val="hybridMultilevel"/>
    <w:tmpl w:val="34762392"/>
    <w:lvl w:ilvl="0" w:tplc="2250CE7E">
      <w:start w:val="1"/>
      <w:numFmt w:val="decimal"/>
      <w:lvlText w:val="%1)"/>
      <w:lvlJc w:val="left"/>
      <w:pPr>
        <w:tabs>
          <w:tab w:val="num" w:pos="1080"/>
        </w:tabs>
        <w:ind w:left="1080" w:hanging="360"/>
      </w:pPr>
      <w:rPr>
        <w:rFonts w:hint="default"/>
        <w:i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3">
    <w:nsid w:val="62D377CE"/>
    <w:multiLevelType w:val="hybridMultilevel"/>
    <w:tmpl w:val="1BDAFA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4">
    <w:nsid w:val="6ABF7D53"/>
    <w:multiLevelType w:val="hybridMultilevel"/>
    <w:tmpl w:val="E29E7D56"/>
    <w:lvl w:ilvl="0" w:tplc="23F0FE28">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6BBE25C4"/>
    <w:multiLevelType w:val="hybridMultilevel"/>
    <w:tmpl w:val="056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DE95220"/>
    <w:multiLevelType w:val="hybridMultilevel"/>
    <w:tmpl w:val="97F895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0F11778"/>
    <w:multiLevelType w:val="hybridMultilevel"/>
    <w:tmpl w:val="A74EC706"/>
    <w:lvl w:ilvl="0" w:tplc="CCBAACB6">
      <w:start w:val="10"/>
      <w:numFmt w:val="decimal"/>
      <w:lvlText w:val="%1)"/>
      <w:lvlJc w:val="left"/>
      <w:pPr>
        <w:tabs>
          <w:tab w:val="num" w:pos="786"/>
        </w:tabs>
        <w:ind w:left="786"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1E36677"/>
    <w:multiLevelType w:val="hybridMultilevel"/>
    <w:tmpl w:val="6B5E899A"/>
    <w:lvl w:ilvl="0" w:tplc="04100007">
      <w:start w:val="1"/>
      <w:numFmt w:val="bullet"/>
      <w:lvlText w:val=""/>
      <w:lvlPicBulletId w:val="0"/>
      <w:lvlJc w:val="left"/>
      <w:pPr>
        <w:tabs>
          <w:tab w:val="num" w:pos="830"/>
        </w:tabs>
        <w:ind w:left="83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0">
    <w:nsid w:val="71E77F1C"/>
    <w:multiLevelType w:val="hybridMultilevel"/>
    <w:tmpl w:val="E7B80E46"/>
    <w:lvl w:ilvl="0" w:tplc="04100017">
      <w:start w:val="1"/>
      <w:numFmt w:val="lowerLetter"/>
      <w:lvlText w:val="%1)"/>
      <w:lvlJc w:val="left"/>
      <w:pPr>
        <w:tabs>
          <w:tab w:val="num" w:pos="720"/>
        </w:tabs>
        <w:ind w:left="720" w:hanging="360"/>
      </w:pPr>
    </w:lvl>
    <w:lvl w:ilvl="1" w:tplc="007848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501694C"/>
    <w:multiLevelType w:val="multilevel"/>
    <w:tmpl w:val="16540384"/>
    <w:lvl w:ilvl="0">
      <w:start w:val="1"/>
      <w:numFmt w:val="decimal"/>
      <w:lvlText w:val="%1"/>
      <w:lvlJc w:val="left"/>
      <w:pPr>
        <w:ind w:left="1551" w:hanging="360"/>
      </w:pPr>
      <w:rPr>
        <w:rFonts w:hint="default"/>
      </w:rPr>
    </w:lvl>
    <w:lvl w:ilvl="1">
      <w:start w:val="1"/>
      <w:numFmt w:val="decimal"/>
      <w:isLgl/>
      <w:lvlText w:val="%1.%2"/>
      <w:lvlJc w:val="left"/>
      <w:pPr>
        <w:ind w:left="1551" w:hanging="360"/>
      </w:pPr>
      <w:rPr>
        <w:rFonts w:hint="default"/>
        <w:i/>
      </w:rPr>
    </w:lvl>
    <w:lvl w:ilvl="2">
      <w:start w:val="1"/>
      <w:numFmt w:val="decimal"/>
      <w:isLgl/>
      <w:lvlText w:val="%1.%2.%3"/>
      <w:lvlJc w:val="left"/>
      <w:pPr>
        <w:ind w:left="1911" w:hanging="720"/>
      </w:pPr>
      <w:rPr>
        <w:rFonts w:hint="default"/>
        <w:i/>
      </w:rPr>
    </w:lvl>
    <w:lvl w:ilvl="3">
      <w:start w:val="1"/>
      <w:numFmt w:val="decimal"/>
      <w:isLgl/>
      <w:lvlText w:val="%1.%2.%3.%4"/>
      <w:lvlJc w:val="left"/>
      <w:pPr>
        <w:ind w:left="1911" w:hanging="720"/>
      </w:pPr>
      <w:rPr>
        <w:rFonts w:hint="default"/>
        <w:i/>
      </w:rPr>
    </w:lvl>
    <w:lvl w:ilvl="4">
      <w:start w:val="1"/>
      <w:numFmt w:val="decimal"/>
      <w:isLgl/>
      <w:lvlText w:val="%1.%2.%3.%4.%5"/>
      <w:lvlJc w:val="left"/>
      <w:pPr>
        <w:ind w:left="2271" w:hanging="1080"/>
      </w:pPr>
      <w:rPr>
        <w:rFonts w:hint="default"/>
        <w:i/>
      </w:rPr>
    </w:lvl>
    <w:lvl w:ilvl="5">
      <w:start w:val="1"/>
      <w:numFmt w:val="decimal"/>
      <w:isLgl/>
      <w:lvlText w:val="%1.%2.%3.%4.%5.%6"/>
      <w:lvlJc w:val="left"/>
      <w:pPr>
        <w:ind w:left="2271" w:hanging="1080"/>
      </w:pPr>
      <w:rPr>
        <w:rFonts w:hint="default"/>
        <w:i/>
      </w:rPr>
    </w:lvl>
    <w:lvl w:ilvl="6">
      <w:start w:val="1"/>
      <w:numFmt w:val="decimal"/>
      <w:isLgl/>
      <w:lvlText w:val="%1.%2.%3.%4.%5.%6.%7"/>
      <w:lvlJc w:val="left"/>
      <w:pPr>
        <w:ind w:left="2631" w:hanging="1440"/>
      </w:pPr>
      <w:rPr>
        <w:rFonts w:hint="default"/>
        <w:i/>
      </w:rPr>
    </w:lvl>
    <w:lvl w:ilvl="7">
      <w:start w:val="1"/>
      <w:numFmt w:val="decimal"/>
      <w:isLgl/>
      <w:lvlText w:val="%1.%2.%3.%4.%5.%6.%7.%8"/>
      <w:lvlJc w:val="left"/>
      <w:pPr>
        <w:ind w:left="2631" w:hanging="1440"/>
      </w:pPr>
      <w:rPr>
        <w:rFonts w:hint="default"/>
        <w:i/>
      </w:rPr>
    </w:lvl>
    <w:lvl w:ilvl="8">
      <w:start w:val="1"/>
      <w:numFmt w:val="decimal"/>
      <w:isLgl/>
      <w:lvlText w:val="%1.%2.%3.%4.%5.%6.%7.%8.%9"/>
      <w:lvlJc w:val="left"/>
      <w:pPr>
        <w:ind w:left="2991" w:hanging="1800"/>
      </w:pPr>
      <w:rPr>
        <w:rFonts w:hint="default"/>
        <w:i/>
      </w:rPr>
    </w:lvl>
  </w:abstractNum>
  <w:abstractNum w:abstractNumId="42">
    <w:nsid w:val="756E5E39"/>
    <w:multiLevelType w:val="hybridMultilevel"/>
    <w:tmpl w:val="E46C96C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3">
    <w:nsid w:val="7DA15E0E"/>
    <w:multiLevelType w:val="hybridMultilevel"/>
    <w:tmpl w:val="08C246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3"/>
  </w:num>
  <w:num w:numId="4">
    <w:abstractNumId w:val="14"/>
  </w:num>
  <w:num w:numId="5">
    <w:abstractNumId w:val="43"/>
  </w:num>
  <w:num w:numId="6">
    <w:abstractNumId w:val="31"/>
  </w:num>
  <w:num w:numId="7">
    <w:abstractNumId w:val="12"/>
  </w:num>
  <w:num w:numId="8">
    <w:abstractNumId w:val="42"/>
  </w:num>
  <w:num w:numId="9">
    <w:abstractNumId w:val="11"/>
  </w:num>
  <w:num w:numId="10">
    <w:abstractNumId w:val="21"/>
  </w:num>
  <w:num w:numId="11">
    <w:abstractNumId w:val="38"/>
  </w:num>
  <w:num w:numId="12">
    <w:abstractNumId w:val="2"/>
  </w:num>
  <w:num w:numId="13">
    <w:abstractNumId w:val="34"/>
  </w:num>
  <w:num w:numId="14">
    <w:abstractNumId w:val="23"/>
  </w:num>
  <w:num w:numId="15">
    <w:abstractNumId w:val="35"/>
  </w:num>
  <w:num w:numId="16">
    <w:abstractNumId w:val="4"/>
  </w:num>
  <w:num w:numId="17">
    <w:abstractNumId w:val="9"/>
  </w:num>
  <w:num w:numId="18">
    <w:abstractNumId w:val="8"/>
  </w:num>
  <w:num w:numId="19">
    <w:abstractNumId w:val="32"/>
  </w:num>
  <w:num w:numId="20">
    <w:abstractNumId w:val="37"/>
  </w:num>
  <w:num w:numId="21">
    <w:abstractNumId w:val="5"/>
  </w:num>
  <w:num w:numId="22">
    <w:abstractNumId w:val="33"/>
  </w:num>
  <w:num w:numId="23">
    <w:abstractNumId w:val="36"/>
  </w:num>
  <w:num w:numId="24">
    <w:abstractNumId w:val="17"/>
  </w:num>
  <w:num w:numId="25">
    <w:abstractNumId w:val="16"/>
  </w:num>
  <w:num w:numId="26">
    <w:abstractNumId w:val="41"/>
  </w:num>
  <w:num w:numId="27">
    <w:abstractNumId w:val="26"/>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0"/>
  </w:num>
  <w:num w:numId="32">
    <w:abstractNumId w:val="18"/>
  </w:num>
  <w:num w:numId="33">
    <w:abstractNumId w:val="27"/>
  </w:num>
  <w:num w:numId="34">
    <w:abstractNumId w:val="25"/>
  </w:num>
  <w:num w:numId="35">
    <w:abstractNumId w:val="15"/>
  </w:num>
  <w:num w:numId="36">
    <w:abstractNumId w:val="13"/>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Override w:ilvl="1"/>
    <w:lvlOverride w:ilvl="2"/>
    <w:lvlOverride w:ilvl="3"/>
    <w:lvlOverride w:ilvl="4"/>
    <w:lvlOverride w:ilvl="5"/>
    <w:lvlOverride w:ilvl="6"/>
    <w:lvlOverride w:ilvl="7"/>
    <w:lvlOverride w:ilvl="8"/>
  </w:num>
  <w:num w:numId="4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E1ED2"/>
    <w:rsid w:val="000010DC"/>
    <w:rsid w:val="00045EE8"/>
    <w:rsid w:val="00046E76"/>
    <w:rsid w:val="00087C8B"/>
    <w:rsid w:val="000C4CEE"/>
    <w:rsid w:val="001017C8"/>
    <w:rsid w:val="001238F9"/>
    <w:rsid w:val="001440D9"/>
    <w:rsid w:val="00146413"/>
    <w:rsid w:val="00147912"/>
    <w:rsid w:val="00156BDA"/>
    <w:rsid w:val="0015720F"/>
    <w:rsid w:val="00191652"/>
    <w:rsid w:val="0019687E"/>
    <w:rsid w:val="001A1B4A"/>
    <w:rsid w:val="001A6FD6"/>
    <w:rsid w:val="001F2612"/>
    <w:rsid w:val="00270B4E"/>
    <w:rsid w:val="00296092"/>
    <w:rsid w:val="002D4E4B"/>
    <w:rsid w:val="002E1CBB"/>
    <w:rsid w:val="002F42F8"/>
    <w:rsid w:val="002F682D"/>
    <w:rsid w:val="0034350F"/>
    <w:rsid w:val="00354A9D"/>
    <w:rsid w:val="003555EB"/>
    <w:rsid w:val="00364EC5"/>
    <w:rsid w:val="003905C3"/>
    <w:rsid w:val="003D190C"/>
    <w:rsid w:val="003D5524"/>
    <w:rsid w:val="003F5EC4"/>
    <w:rsid w:val="00435AFF"/>
    <w:rsid w:val="00440905"/>
    <w:rsid w:val="00441F40"/>
    <w:rsid w:val="00445F14"/>
    <w:rsid w:val="00453CFF"/>
    <w:rsid w:val="00483DC6"/>
    <w:rsid w:val="004B7145"/>
    <w:rsid w:val="004C748B"/>
    <w:rsid w:val="004D7312"/>
    <w:rsid w:val="00506BEE"/>
    <w:rsid w:val="00511F2F"/>
    <w:rsid w:val="00517489"/>
    <w:rsid w:val="005808AC"/>
    <w:rsid w:val="005944BD"/>
    <w:rsid w:val="005D56FE"/>
    <w:rsid w:val="005E34BD"/>
    <w:rsid w:val="00606552"/>
    <w:rsid w:val="006977AC"/>
    <w:rsid w:val="006A56B9"/>
    <w:rsid w:val="006C1483"/>
    <w:rsid w:val="006E0B74"/>
    <w:rsid w:val="006E4D54"/>
    <w:rsid w:val="006E733E"/>
    <w:rsid w:val="006F4259"/>
    <w:rsid w:val="00710820"/>
    <w:rsid w:val="00737FBE"/>
    <w:rsid w:val="00762125"/>
    <w:rsid w:val="00777220"/>
    <w:rsid w:val="007D2817"/>
    <w:rsid w:val="007E1721"/>
    <w:rsid w:val="00811D8A"/>
    <w:rsid w:val="00883891"/>
    <w:rsid w:val="008E3FF1"/>
    <w:rsid w:val="00956867"/>
    <w:rsid w:val="00987AC2"/>
    <w:rsid w:val="00993035"/>
    <w:rsid w:val="009C1584"/>
    <w:rsid w:val="00A06A5B"/>
    <w:rsid w:val="00A32026"/>
    <w:rsid w:val="00AC17A3"/>
    <w:rsid w:val="00AE1ED2"/>
    <w:rsid w:val="00B42D45"/>
    <w:rsid w:val="00B51E9F"/>
    <w:rsid w:val="00B65D16"/>
    <w:rsid w:val="00BB4D2E"/>
    <w:rsid w:val="00BC71E3"/>
    <w:rsid w:val="00BE0448"/>
    <w:rsid w:val="00BE394F"/>
    <w:rsid w:val="00C31908"/>
    <w:rsid w:val="00C547E1"/>
    <w:rsid w:val="00C66629"/>
    <w:rsid w:val="00C77256"/>
    <w:rsid w:val="00CB793C"/>
    <w:rsid w:val="00CF6C56"/>
    <w:rsid w:val="00D02A79"/>
    <w:rsid w:val="00D0351B"/>
    <w:rsid w:val="00D50607"/>
    <w:rsid w:val="00D76B6D"/>
    <w:rsid w:val="00D859FB"/>
    <w:rsid w:val="00DA1258"/>
    <w:rsid w:val="00DA26A9"/>
    <w:rsid w:val="00DC7AF8"/>
    <w:rsid w:val="00E10B7A"/>
    <w:rsid w:val="00E22C75"/>
    <w:rsid w:val="00E564D3"/>
    <w:rsid w:val="00E652B2"/>
    <w:rsid w:val="00E65EE8"/>
    <w:rsid w:val="00E8631E"/>
    <w:rsid w:val="00E96431"/>
    <w:rsid w:val="00EC403C"/>
    <w:rsid w:val="00EE11E9"/>
    <w:rsid w:val="00EF2239"/>
    <w:rsid w:val="00F16980"/>
    <w:rsid w:val="00F572A1"/>
    <w:rsid w:val="00F64D0C"/>
    <w:rsid w:val="00F81CFE"/>
    <w:rsid w:val="00FD5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ED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1ED2"/>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AE1ED2"/>
    <w:pPr>
      <w:keepNext/>
      <w:outlineLvl w:val="1"/>
    </w:pPr>
    <w:rPr>
      <w:rFonts w:ascii="Arial" w:hAnsi="Arial"/>
      <w:b/>
      <w:iCs/>
      <w:sz w:val="28"/>
    </w:rPr>
  </w:style>
  <w:style w:type="paragraph" w:styleId="Titolo3">
    <w:name w:val="heading 3"/>
    <w:basedOn w:val="Normale"/>
    <w:next w:val="Normale"/>
    <w:link w:val="Titolo3Carattere"/>
    <w:uiPriority w:val="99"/>
    <w:qFormat/>
    <w:rsid w:val="00AE1ED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E1ED2"/>
    <w:pPr>
      <w:keepNext/>
      <w:outlineLvl w:val="3"/>
    </w:pPr>
    <w:rPr>
      <w:rFonts w:ascii="Arial" w:hAnsi="Arial"/>
      <w:i/>
      <w:iCs/>
    </w:rPr>
  </w:style>
  <w:style w:type="paragraph" w:styleId="Titolo5">
    <w:name w:val="heading 5"/>
    <w:basedOn w:val="Normale"/>
    <w:next w:val="Normale"/>
    <w:link w:val="Titolo5Carattere"/>
    <w:uiPriority w:val="99"/>
    <w:qFormat/>
    <w:rsid w:val="00AE1ED2"/>
    <w:pPr>
      <w:keepNext/>
      <w:jc w:val="center"/>
      <w:outlineLvl w:val="4"/>
    </w:pPr>
    <w:rPr>
      <w:i/>
      <w:iCs/>
    </w:rPr>
  </w:style>
  <w:style w:type="paragraph" w:styleId="Titolo6">
    <w:name w:val="heading 6"/>
    <w:basedOn w:val="Normale"/>
    <w:next w:val="Normale"/>
    <w:link w:val="Titolo6Carattere"/>
    <w:uiPriority w:val="99"/>
    <w:qFormat/>
    <w:rsid w:val="00AE1ED2"/>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1ED2"/>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rsid w:val="00AE1ED2"/>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rsid w:val="00AE1ED2"/>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9"/>
    <w:rsid w:val="00AE1ED2"/>
    <w:rPr>
      <w:rFonts w:ascii="Arial" w:eastAsia="Times New Roman" w:hAnsi="Arial" w:cs="Times New Roman"/>
      <w:i/>
      <w:iCs/>
      <w:sz w:val="24"/>
      <w:szCs w:val="24"/>
      <w:lang w:eastAsia="it-IT"/>
    </w:rPr>
  </w:style>
  <w:style w:type="character" w:customStyle="1" w:styleId="Titolo5Carattere">
    <w:name w:val="Titolo 5 Carattere"/>
    <w:basedOn w:val="Carpredefinitoparagrafo"/>
    <w:link w:val="Titolo5"/>
    <w:uiPriority w:val="99"/>
    <w:rsid w:val="00AE1ED2"/>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AE1ED2"/>
    <w:rPr>
      <w:rFonts w:ascii="Times New Roman" w:eastAsia="Times New Roman" w:hAnsi="Times New Roman" w:cs="Times New Roman"/>
      <w:i/>
      <w:iCs/>
      <w:sz w:val="20"/>
      <w:szCs w:val="24"/>
      <w:lang w:eastAsia="it-IT"/>
    </w:rPr>
  </w:style>
  <w:style w:type="paragraph" w:styleId="Rientrocorpodeltesto">
    <w:name w:val="Body Text Indent"/>
    <w:basedOn w:val="Normale"/>
    <w:link w:val="RientrocorpodeltestoCarattere"/>
    <w:semiHidden/>
    <w:rsid w:val="00AE1ED2"/>
    <w:pPr>
      <w:ind w:left="360"/>
    </w:pPr>
  </w:style>
  <w:style w:type="character" w:customStyle="1" w:styleId="RientrocorpodeltestoCarattere">
    <w:name w:val="Rientro corpo del testo Carattere"/>
    <w:basedOn w:val="Carpredefinitoparagrafo"/>
    <w:link w:val="Rientrocorpodeltesto"/>
    <w:semiHidden/>
    <w:rsid w:val="00AE1E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AE1ED2"/>
    <w:pPr>
      <w:tabs>
        <w:tab w:val="center" w:pos="4819"/>
        <w:tab w:val="right" w:pos="9638"/>
      </w:tabs>
    </w:pPr>
  </w:style>
  <w:style w:type="character" w:customStyle="1" w:styleId="PidipaginaCarattere">
    <w:name w:val="Piè di pagina Carattere"/>
    <w:basedOn w:val="Carpredefinitoparagrafo"/>
    <w:link w:val="Pidipagina"/>
    <w:uiPriority w:val="99"/>
    <w:rsid w:val="00AE1ED2"/>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AE1ED2"/>
    <w:rPr>
      <w:rFonts w:cs="Times New Roman"/>
    </w:rPr>
  </w:style>
  <w:style w:type="paragraph" w:styleId="Sommario1">
    <w:name w:val="toc 1"/>
    <w:basedOn w:val="Normale"/>
    <w:next w:val="Normale"/>
    <w:autoRedefine/>
    <w:uiPriority w:val="99"/>
    <w:semiHidden/>
    <w:rsid w:val="00AE1ED2"/>
  </w:style>
  <w:style w:type="paragraph" w:styleId="Testofumetto">
    <w:name w:val="Balloon Text"/>
    <w:basedOn w:val="Normale"/>
    <w:link w:val="TestofumettoCarattere"/>
    <w:uiPriority w:val="99"/>
    <w:semiHidden/>
    <w:unhideWhenUsed/>
    <w:rsid w:val="00BE39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94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E394F"/>
    <w:pPr>
      <w:tabs>
        <w:tab w:val="center" w:pos="4819"/>
        <w:tab w:val="right" w:pos="9638"/>
      </w:tabs>
    </w:pPr>
  </w:style>
  <w:style w:type="character" w:customStyle="1" w:styleId="IntestazioneCarattere">
    <w:name w:val="Intestazione Carattere"/>
    <w:basedOn w:val="Carpredefinitoparagrafo"/>
    <w:link w:val="Intestazione"/>
    <w:uiPriority w:val="99"/>
    <w:rsid w:val="00BE394F"/>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6E733E"/>
    <w:rPr>
      <w:color w:val="0000FF"/>
      <w:u w:val="single"/>
    </w:rPr>
  </w:style>
  <w:style w:type="table" w:styleId="Grigliatabella">
    <w:name w:val="Table Grid"/>
    <w:basedOn w:val="Tabellanormale"/>
    <w:uiPriority w:val="59"/>
    <w:rsid w:val="006E733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E733E"/>
    <w:pPr>
      <w:spacing w:after="120" w:line="480" w:lineRule="auto"/>
    </w:pPr>
  </w:style>
  <w:style w:type="character" w:customStyle="1" w:styleId="Corpodeltesto2Carattere">
    <w:name w:val="Corpo del testo 2 Carattere"/>
    <w:basedOn w:val="Carpredefinitoparagrafo"/>
    <w:link w:val="Corpodeltesto2"/>
    <w:rsid w:val="006E733E"/>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6E733E"/>
    <w:rPr>
      <w:sz w:val="20"/>
      <w:szCs w:val="20"/>
    </w:rPr>
  </w:style>
  <w:style w:type="character" w:customStyle="1" w:styleId="TestonotaapidipaginaCarattere">
    <w:name w:val="Testo nota a piè di pagina Carattere"/>
    <w:basedOn w:val="Carpredefinitoparagrafo"/>
    <w:link w:val="Testonotaapidipagina"/>
    <w:semiHidden/>
    <w:rsid w:val="006E733E"/>
    <w:rPr>
      <w:rFonts w:ascii="Times New Roman" w:eastAsia="Times New Roman" w:hAnsi="Times New Roman" w:cs="Times New Roman"/>
      <w:sz w:val="20"/>
      <w:szCs w:val="20"/>
      <w:lang w:eastAsia="it-IT"/>
    </w:rPr>
  </w:style>
  <w:style w:type="paragraph" w:styleId="NormaleWeb">
    <w:name w:val="Normal (Web)"/>
    <w:basedOn w:val="Normale"/>
    <w:rsid w:val="00453CFF"/>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53CFF"/>
    <w:rPr>
      <w:i/>
      <w:iCs/>
    </w:rPr>
  </w:style>
  <w:style w:type="character" w:styleId="Enfasigrassetto">
    <w:name w:val="Strong"/>
    <w:basedOn w:val="Carpredefinitoparagrafo"/>
    <w:qFormat/>
    <w:rsid w:val="00453CFF"/>
    <w:rPr>
      <w:b/>
      <w:bCs/>
    </w:rPr>
  </w:style>
  <w:style w:type="character" w:customStyle="1" w:styleId="titolo10">
    <w:name w:val="titolo1"/>
    <w:basedOn w:val="Carpredefinitoparagrafo"/>
    <w:rsid w:val="00453CFF"/>
    <w:rPr>
      <w:rFonts w:ascii="Arial" w:hAnsi="Arial" w:cs="Arial" w:hint="default"/>
      <w:b/>
      <w:bCs/>
      <w:color w:val="FF0000"/>
      <w:sz w:val="24"/>
      <w:szCs w:val="24"/>
    </w:rPr>
  </w:style>
  <w:style w:type="character" w:customStyle="1" w:styleId="titolonero">
    <w:name w:val="titolonero"/>
    <w:basedOn w:val="Carpredefinitoparagrafo"/>
    <w:rsid w:val="008E3FF1"/>
  </w:style>
  <w:style w:type="paragraph" w:styleId="Corpotesto">
    <w:name w:val="Body Text"/>
    <w:basedOn w:val="Normale"/>
    <w:link w:val="CorpotestoCarattere"/>
    <w:rsid w:val="008E3FF1"/>
    <w:pPr>
      <w:spacing w:after="120"/>
    </w:pPr>
  </w:style>
  <w:style w:type="character" w:customStyle="1" w:styleId="CorpotestoCarattere">
    <w:name w:val="Corpo testo Carattere"/>
    <w:basedOn w:val="Carpredefinitoparagrafo"/>
    <w:link w:val="Corpotesto"/>
    <w:rsid w:val="008E3FF1"/>
    <w:rPr>
      <w:rFonts w:ascii="Times New Roman" w:eastAsia="Times New Roman" w:hAnsi="Times New Roman" w:cs="Times New Roman"/>
      <w:sz w:val="24"/>
      <w:szCs w:val="24"/>
      <w:lang w:eastAsia="it-IT"/>
    </w:rPr>
  </w:style>
  <w:style w:type="paragraph" w:styleId="Nessunaspaziatura">
    <w:name w:val="No Spacing"/>
    <w:uiPriority w:val="1"/>
    <w:qFormat/>
    <w:rsid w:val="008E3FF1"/>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ED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1ED2"/>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AE1ED2"/>
    <w:pPr>
      <w:keepNext/>
      <w:outlineLvl w:val="1"/>
    </w:pPr>
    <w:rPr>
      <w:rFonts w:ascii="Arial" w:hAnsi="Arial"/>
      <w:b/>
      <w:iCs/>
      <w:sz w:val="28"/>
    </w:rPr>
  </w:style>
  <w:style w:type="paragraph" w:styleId="Titolo3">
    <w:name w:val="heading 3"/>
    <w:basedOn w:val="Normale"/>
    <w:next w:val="Normale"/>
    <w:link w:val="Titolo3Carattere"/>
    <w:uiPriority w:val="99"/>
    <w:qFormat/>
    <w:rsid w:val="00AE1ED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E1ED2"/>
    <w:pPr>
      <w:keepNext/>
      <w:outlineLvl w:val="3"/>
    </w:pPr>
    <w:rPr>
      <w:rFonts w:ascii="Arial" w:hAnsi="Arial"/>
      <w:i/>
      <w:iCs/>
    </w:rPr>
  </w:style>
  <w:style w:type="paragraph" w:styleId="Titolo5">
    <w:name w:val="heading 5"/>
    <w:basedOn w:val="Normale"/>
    <w:next w:val="Normale"/>
    <w:link w:val="Titolo5Carattere"/>
    <w:uiPriority w:val="99"/>
    <w:qFormat/>
    <w:rsid w:val="00AE1ED2"/>
    <w:pPr>
      <w:keepNext/>
      <w:jc w:val="center"/>
      <w:outlineLvl w:val="4"/>
    </w:pPr>
    <w:rPr>
      <w:i/>
      <w:iCs/>
    </w:rPr>
  </w:style>
  <w:style w:type="paragraph" w:styleId="Titolo6">
    <w:name w:val="heading 6"/>
    <w:basedOn w:val="Normale"/>
    <w:next w:val="Normale"/>
    <w:link w:val="Titolo6Carattere"/>
    <w:uiPriority w:val="99"/>
    <w:qFormat/>
    <w:rsid w:val="00AE1ED2"/>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1ED2"/>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rsid w:val="00AE1ED2"/>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rsid w:val="00AE1ED2"/>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9"/>
    <w:rsid w:val="00AE1ED2"/>
    <w:rPr>
      <w:rFonts w:ascii="Arial" w:eastAsia="Times New Roman" w:hAnsi="Arial" w:cs="Times New Roman"/>
      <w:i/>
      <w:iCs/>
      <w:sz w:val="24"/>
      <w:szCs w:val="24"/>
      <w:lang w:eastAsia="it-IT"/>
    </w:rPr>
  </w:style>
  <w:style w:type="character" w:customStyle="1" w:styleId="Titolo5Carattere">
    <w:name w:val="Titolo 5 Carattere"/>
    <w:basedOn w:val="Carpredefinitoparagrafo"/>
    <w:link w:val="Titolo5"/>
    <w:uiPriority w:val="99"/>
    <w:rsid w:val="00AE1ED2"/>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AE1ED2"/>
    <w:rPr>
      <w:rFonts w:ascii="Times New Roman" w:eastAsia="Times New Roman" w:hAnsi="Times New Roman" w:cs="Times New Roman"/>
      <w:i/>
      <w:iCs/>
      <w:sz w:val="20"/>
      <w:szCs w:val="24"/>
      <w:lang w:eastAsia="it-IT"/>
    </w:rPr>
  </w:style>
  <w:style w:type="paragraph" w:styleId="Rientrocorpodeltesto">
    <w:name w:val="Body Text Indent"/>
    <w:basedOn w:val="Normale"/>
    <w:link w:val="RientrocorpodeltestoCarattere"/>
    <w:semiHidden/>
    <w:rsid w:val="00AE1ED2"/>
    <w:pPr>
      <w:ind w:left="360"/>
    </w:pPr>
  </w:style>
  <w:style w:type="character" w:customStyle="1" w:styleId="RientrocorpodeltestoCarattere">
    <w:name w:val="Rientro corpo del testo Carattere"/>
    <w:basedOn w:val="Carpredefinitoparagrafo"/>
    <w:link w:val="Rientrocorpodeltesto"/>
    <w:semiHidden/>
    <w:rsid w:val="00AE1E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AE1ED2"/>
    <w:pPr>
      <w:tabs>
        <w:tab w:val="center" w:pos="4819"/>
        <w:tab w:val="right" w:pos="9638"/>
      </w:tabs>
    </w:pPr>
  </w:style>
  <w:style w:type="character" w:customStyle="1" w:styleId="PidipaginaCarattere">
    <w:name w:val="Piè di pagina Carattere"/>
    <w:basedOn w:val="Carpredefinitoparagrafo"/>
    <w:link w:val="Pidipagina"/>
    <w:uiPriority w:val="99"/>
    <w:rsid w:val="00AE1ED2"/>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AE1ED2"/>
    <w:rPr>
      <w:rFonts w:cs="Times New Roman"/>
    </w:rPr>
  </w:style>
  <w:style w:type="paragraph" w:styleId="Sommario1">
    <w:name w:val="toc 1"/>
    <w:basedOn w:val="Normale"/>
    <w:next w:val="Normale"/>
    <w:autoRedefine/>
    <w:uiPriority w:val="99"/>
    <w:semiHidden/>
    <w:rsid w:val="00AE1ED2"/>
  </w:style>
  <w:style w:type="paragraph" w:styleId="Testofumetto">
    <w:name w:val="Balloon Text"/>
    <w:basedOn w:val="Normale"/>
    <w:link w:val="TestofumettoCarattere"/>
    <w:uiPriority w:val="99"/>
    <w:semiHidden/>
    <w:unhideWhenUsed/>
    <w:rsid w:val="00BE39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94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E394F"/>
    <w:pPr>
      <w:tabs>
        <w:tab w:val="center" w:pos="4819"/>
        <w:tab w:val="right" w:pos="9638"/>
      </w:tabs>
    </w:pPr>
  </w:style>
  <w:style w:type="character" w:customStyle="1" w:styleId="IntestazioneCarattere">
    <w:name w:val="Intestazione Carattere"/>
    <w:basedOn w:val="Carpredefinitoparagrafo"/>
    <w:link w:val="Intestazione"/>
    <w:uiPriority w:val="99"/>
    <w:rsid w:val="00BE394F"/>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6E733E"/>
    <w:rPr>
      <w:color w:val="0000FF"/>
      <w:u w:val="single"/>
    </w:rPr>
  </w:style>
  <w:style w:type="table" w:styleId="Grigliatabella">
    <w:name w:val="Table Grid"/>
    <w:basedOn w:val="Tabellanormale"/>
    <w:uiPriority w:val="59"/>
    <w:rsid w:val="006E733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E733E"/>
    <w:pPr>
      <w:spacing w:after="120" w:line="480" w:lineRule="auto"/>
    </w:pPr>
  </w:style>
  <w:style w:type="character" w:customStyle="1" w:styleId="Corpodeltesto2Carattere">
    <w:name w:val="Corpo del testo 2 Carattere"/>
    <w:basedOn w:val="Carpredefinitoparagrafo"/>
    <w:link w:val="Corpodeltesto2"/>
    <w:rsid w:val="006E733E"/>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6E733E"/>
    <w:rPr>
      <w:sz w:val="20"/>
      <w:szCs w:val="20"/>
    </w:rPr>
  </w:style>
  <w:style w:type="character" w:customStyle="1" w:styleId="TestonotaapidipaginaCarattere">
    <w:name w:val="Testo nota a piè di pagina Carattere"/>
    <w:basedOn w:val="Carpredefinitoparagrafo"/>
    <w:link w:val="Testonotaapidipagina"/>
    <w:semiHidden/>
    <w:rsid w:val="006E733E"/>
    <w:rPr>
      <w:rFonts w:ascii="Times New Roman" w:eastAsia="Times New Roman" w:hAnsi="Times New Roman" w:cs="Times New Roman"/>
      <w:sz w:val="20"/>
      <w:szCs w:val="20"/>
      <w:lang w:eastAsia="it-IT"/>
    </w:rPr>
  </w:style>
  <w:style w:type="paragraph" w:styleId="NormaleWeb">
    <w:name w:val="Normal (Web)"/>
    <w:basedOn w:val="Normale"/>
    <w:rsid w:val="00453CFF"/>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53CFF"/>
    <w:rPr>
      <w:i/>
      <w:iCs/>
    </w:rPr>
  </w:style>
  <w:style w:type="character" w:styleId="Enfasigrassetto">
    <w:name w:val="Strong"/>
    <w:basedOn w:val="Carpredefinitoparagrafo"/>
    <w:qFormat/>
    <w:rsid w:val="00453CFF"/>
    <w:rPr>
      <w:b/>
      <w:bCs/>
    </w:rPr>
  </w:style>
  <w:style w:type="character" w:customStyle="1" w:styleId="titolo10">
    <w:name w:val="titolo1"/>
    <w:basedOn w:val="Carpredefinitoparagrafo"/>
    <w:rsid w:val="00453CFF"/>
    <w:rPr>
      <w:rFonts w:ascii="Arial" w:hAnsi="Arial" w:cs="Arial" w:hint="default"/>
      <w:b/>
      <w:bCs/>
      <w:color w:val="FF0000"/>
      <w:sz w:val="24"/>
      <w:szCs w:val="24"/>
    </w:rPr>
  </w:style>
  <w:style w:type="character" w:customStyle="1" w:styleId="titolonero">
    <w:name w:val="titolonero"/>
    <w:basedOn w:val="Carpredefinitoparagrafo"/>
    <w:rsid w:val="008E3FF1"/>
  </w:style>
  <w:style w:type="paragraph" w:styleId="Corpotesto">
    <w:name w:val="Body Text"/>
    <w:basedOn w:val="Normale"/>
    <w:link w:val="CorpotestoCarattere"/>
    <w:rsid w:val="008E3FF1"/>
    <w:pPr>
      <w:spacing w:after="120"/>
    </w:pPr>
  </w:style>
  <w:style w:type="character" w:customStyle="1" w:styleId="CorpotestoCarattere">
    <w:name w:val="Corpo testo Carattere"/>
    <w:basedOn w:val="Carpredefinitoparagrafo"/>
    <w:link w:val="Corpotesto"/>
    <w:rsid w:val="008E3FF1"/>
    <w:rPr>
      <w:rFonts w:ascii="Times New Roman" w:eastAsia="Times New Roman" w:hAnsi="Times New Roman" w:cs="Times New Roman"/>
      <w:sz w:val="24"/>
      <w:szCs w:val="24"/>
      <w:lang w:eastAsia="it-IT"/>
    </w:rPr>
  </w:style>
  <w:style w:type="paragraph" w:styleId="Nessunaspaziatura">
    <w:name w:val="No Spacing"/>
    <w:uiPriority w:val="1"/>
    <w:qFormat/>
    <w:rsid w:val="008E3FF1"/>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ce@uiciech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3862</Words>
  <Characters>22020</Characters>
  <Application>Microsoft Office Word</Application>
  <DocSecurity>0</DocSecurity>
  <Lines>183</Lines>
  <Paragraphs>51</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SCHEDA PROGETTO PER L’IMPIEGO DI VOLONTARI IN SERVIZIO CIVILE IN ITALIA NELLE </vt:lpstr>
      <vt:lpstr/>
      <vt:lpstr>    ELEMENTI ESSENZIALI</vt:lpstr>
      <vt:lpstr>    CARATTERISTICHE DELLE CONOSCENZE ACQUISIBILI</vt:lpstr>
      <vt:lpstr>    Formazione generale dei volontari</vt:lpstr>
      <vt:lpstr>        Formazione specifica (relativa al singolo progetto) dei volontari</vt:lpstr>
      <vt:lpstr>        </vt:lpstr>
      <vt:lpstr>        Altri elementi della formazione</vt:lpstr>
    </vt:vector>
  </TitlesOfParts>
  <Company>Hewlett-Packard</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calogero</dc:creator>
  <cp:lastModifiedBy>calogero</cp:lastModifiedBy>
  <cp:revision>15</cp:revision>
  <cp:lastPrinted>2018-01-29T15:54:00Z</cp:lastPrinted>
  <dcterms:created xsi:type="dcterms:W3CDTF">2018-01-29T08:51:00Z</dcterms:created>
  <dcterms:modified xsi:type="dcterms:W3CDTF">2018-05-01T14:27:00Z</dcterms:modified>
</cp:coreProperties>
</file>