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BE" w:rsidRDefault="009167BE" w:rsidP="009167BE">
      <w:pPr>
        <w:pStyle w:val="Default"/>
      </w:pPr>
    </w:p>
    <w:p w:rsidR="009167BE" w:rsidRDefault="009167BE" w:rsidP="009167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XXIV CONGRESSO NAZIONALE UICI</w:t>
      </w:r>
    </w:p>
    <w:p w:rsidR="009167BE" w:rsidRDefault="009167BE" w:rsidP="009167BE">
      <w:pPr>
        <w:pStyle w:val="Default"/>
        <w:jc w:val="center"/>
        <w:rPr>
          <w:b/>
          <w:bCs/>
          <w:sz w:val="23"/>
          <w:szCs w:val="23"/>
        </w:rPr>
      </w:pPr>
    </w:p>
    <w:p w:rsidR="009167BE" w:rsidRDefault="009167BE" w:rsidP="009167BE">
      <w:pPr>
        <w:pStyle w:val="Default"/>
        <w:jc w:val="center"/>
        <w:rPr>
          <w:b/>
          <w:bCs/>
          <w:sz w:val="23"/>
          <w:szCs w:val="23"/>
        </w:rPr>
      </w:pPr>
    </w:p>
    <w:p w:rsidR="009167BE" w:rsidRPr="009167BE" w:rsidRDefault="009167BE" w:rsidP="009167BE">
      <w:pPr>
        <w:pStyle w:val="Default"/>
        <w:jc w:val="center"/>
      </w:pPr>
      <w:r w:rsidRPr="009167BE">
        <w:rPr>
          <w:b/>
          <w:bCs/>
        </w:rPr>
        <w:t>III SEMINARIO TEMATICO</w:t>
      </w:r>
    </w:p>
    <w:p w:rsidR="009167BE" w:rsidRPr="009167BE" w:rsidRDefault="009167BE" w:rsidP="009167BE">
      <w:pPr>
        <w:pStyle w:val="Default"/>
        <w:jc w:val="center"/>
        <w:rPr>
          <w:b/>
          <w:bCs/>
        </w:rPr>
      </w:pPr>
    </w:p>
    <w:p w:rsidR="009167BE" w:rsidRDefault="009167BE" w:rsidP="009167B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13 ottobre 2020</w:t>
      </w:r>
    </w:p>
    <w:p w:rsidR="009167BE" w:rsidRDefault="009167BE" w:rsidP="009167BE">
      <w:pPr>
        <w:pStyle w:val="Default"/>
        <w:jc w:val="center"/>
        <w:rPr>
          <w:b/>
          <w:bCs/>
          <w:sz w:val="22"/>
          <w:szCs w:val="22"/>
        </w:rPr>
      </w:pPr>
    </w:p>
    <w:p w:rsidR="009167BE" w:rsidRDefault="009167BE" w:rsidP="009167B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Coordinatore: Giovanni Taverna</w:t>
      </w:r>
    </w:p>
    <w:p w:rsidR="009167BE" w:rsidRDefault="009167BE" w:rsidP="009167BE">
      <w:pPr>
        <w:pStyle w:val="Default"/>
        <w:jc w:val="center"/>
        <w:rPr>
          <w:sz w:val="22"/>
          <w:szCs w:val="22"/>
        </w:rPr>
      </w:pPr>
    </w:p>
    <w:p w:rsidR="009167BE" w:rsidRPr="009167BE" w:rsidRDefault="009167BE" w:rsidP="009167BE">
      <w:pPr>
        <w:pStyle w:val="Default"/>
        <w:ind w:left="-284" w:right="-285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Relatrice: Stefania Mazza - </w:t>
      </w:r>
      <w:r w:rsidRPr="009167BE">
        <w:rPr>
          <w:sz w:val="20"/>
          <w:szCs w:val="20"/>
        </w:rPr>
        <w:t>Facoltà di Scienze della Formazione - Università Cattolica del Sacro Cuore - Sede di Piacenza</w:t>
      </w:r>
    </w:p>
    <w:p w:rsidR="009167BE" w:rsidRDefault="009167BE" w:rsidP="009167BE">
      <w:pPr>
        <w:spacing w:after="0" w:line="240" w:lineRule="auto"/>
        <w:ind w:left="-567" w:right="-568"/>
        <w:jc w:val="center"/>
        <w:rPr>
          <w:b/>
          <w:bCs/>
        </w:rPr>
      </w:pPr>
    </w:p>
    <w:p w:rsidR="009167BE" w:rsidRDefault="009167BE" w:rsidP="009167BE">
      <w:pPr>
        <w:spacing w:after="0" w:line="240" w:lineRule="auto"/>
        <w:ind w:left="-567" w:right="-568"/>
        <w:jc w:val="center"/>
        <w:rPr>
          <w:b/>
          <w:bCs/>
        </w:rPr>
      </w:pPr>
    </w:p>
    <w:p w:rsidR="009167BE" w:rsidRDefault="009167BE" w:rsidP="009167BE">
      <w:pPr>
        <w:spacing w:after="0" w:line="240" w:lineRule="auto"/>
        <w:ind w:left="-567" w:right="-568"/>
        <w:jc w:val="center"/>
        <w:rPr>
          <w:b/>
          <w:bCs/>
        </w:rPr>
      </w:pPr>
    </w:p>
    <w:p w:rsidR="009167BE" w:rsidRDefault="009167BE" w:rsidP="009167BE">
      <w:pPr>
        <w:spacing w:after="0" w:line="240" w:lineRule="auto"/>
        <w:ind w:left="-567" w:right="-568"/>
        <w:jc w:val="center"/>
        <w:rPr>
          <w:b/>
          <w:bCs/>
        </w:rPr>
      </w:pPr>
    </w:p>
    <w:p w:rsidR="009167BE" w:rsidRDefault="009167BE" w:rsidP="009167BE">
      <w:pPr>
        <w:spacing w:after="0" w:line="240" w:lineRule="auto"/>
        <w:ind w:left="-567" w:right="-568"/>
        <w:jc w:val="center"/>
        <w:rPr>
          <w:b/>
          <w:bCs/>
        </w:rPr>
      </w:pPr>
    </w:p>
    <w:p w:rsidR="00E87FD1" w:rsidRPr="002644D9" w:rsidRDefault="009167BE" w:rsidP="009167BE">
      <w:pPr>
        <w:spacing w:after="0" w:line="240" w:lineRule="auto"/>
        <w:ind w:left="-567" w:right="-568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</w:rPr>
        <w:t>PROPOSTE</w:t>
      </w:r>
    </w:p>
    <w:p w:rsidR="000A17AB" w:rsidRPr="002644D9" w:rsidRDefault="000A17AB" w:rsidP="009167BE">
      <w:pPr>
        <w:spacing w:after="0" w:line="240" w:lineRule="auto"/>
        <w:jc w:val="center"/>
        <w:rPr>
          <w:b/>
        </w:rPr>
      </w:pPr>
    </w:p>
    <w:p w:rsidR="000A17AB" w:rsidRDefault="000A17AB" w:rsidP="009167BE">
      <w:pPr>
        <w:spacing w:after="0" w:line="240" w:lineRule="auto"/>
        <w:jc w:val="center"/>
      </w:pPr>
    </w:p>
    <w:p w:rsidR="00E87FD1" w:rsidRDefault="00E87FD1" w:rsidP="008B5065">
      <w:pPr>
        <w:pStyle w:val="Paragrafoelenco"/>
        <w:spacing w:after="0" w:line="240" w:lineRule="auto"/>
        <w:ind w:left="0"/>
        <w:jc w:val="both"/>
      </w:pPr>
    </w:p>
    <w:p w:rsidR="00DA69F1" w:rsidRDefault="00DA69F1" w:rsidP="008B5065">
      <w:pPr>
        <w:pStyle w:val="Paragrafoelenco"/>
        <w:spacing w:after="0" w:line="240" w:lineRule="auto"/>
        <w:ind w:left="0"/>
        <w:jc w:val="both"/>
      </w:pPr>
    </w:p>
    <w:p w:rsidR="00DA69F1" w:rsidRDefault="00DA69F1" w:rsidP="008B5065">
      <w:pPr>
        <w:pStyle w:val="Paragrafoelenco"/>
        <w:spacing w:after="0" w:line="240" w:lineRule="auto"/>
        <w:ind w:left="0"/>
        <w:jc w:val="both"/>
      </w:pPr>
    </w:p>
    <w:p w:rsidR="00CF64B6" w:rsidRDefault="00CF64B6" w:rsidP="008B506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b/>
          <w:caps/>
        </w:rPr>
      </w:pPr>
      <w:r w:rsidRPr="009E1940">
        <w:rPr>
          <w:b/>
          <w:caps/>
        </w:rPr>
        <w:t>Organizzazione</w:t>
      </w:r>
    </w:p>
    <w:p w:rsidR="00DA69F1" w:rsidRDefault="00DA69F1" w:rsidP="008B5065">
      <w:pPr>
        <w:pStyle w:val="Paragrafoelenco"/>
        <w:spacing w:after="0" w:line="240" w:lineRule="auto"/>
        <w:ind w:left="360"/>
        <w:jc w:val="both"/>
        <w:rPr>
          <w:b/>
          <w:caps/>
        </w:rPr>
      </w:pPr>
    </w:p>
    <w:p w:rsidR="009E1940" w:rsidRPr="009E1940" w:rsidRDefault="009E1940" w:rsidP="008B5065">
      <w:pPr>
        <w:pStyle w:val="Paragrafoelenco"/>
        <w:spacing w:after="0" w:line="240" w:lineRule="auto"/>
        <w:ind w:left="360"/>
        <w:jc w:val="both"/>
        <w:rPr>
          <w:b/>
          <w:caps/>
        </w:rPr>
      </w:pPr>
    </w:p>
    <w:p w:rsidR="00E23A78" w:rsidRDefault="0007210D" w:rsidP="008B5065">
      <w:pPr>
        <w:pStyle w:val="Paragrafoelenco"/>
        <w:numPr>
          <w:ilvl w:val="1"/>
          <w:numId w:val="28"/>
        </w:numPr>
        <w:spacing w:after="0" w:line="240" w:lineRule="auto"/>
        <w:jc w:val="both"/>
        <w:rPr>
          <w:b/>
        </w:rPr>
      </w:pPr>
      <w:r>
        <w:rPr>
          <w:b/>
        </w:rPr>
        <w:t>Realizzare a</w:t>
      </w:r>
      <w:r w:rsidR="00E23A78" w:rsidRPr="009E1940">
        <w:rPr>
          <w:b/>
        </w:rPr>
        <w:t>ttività di accompagnamento e formazione</w:t>
      </w:r>
      <w:r>
        <w:rPr>
          <w:b/>
        </w:rPr>
        <w:t xml:space="preserve"> per:</w:t>
      </w:r>
    </w:p>
    <w:p w:rsidR="00DA69F1" w:rsidRDefault="00DA69F1" w:rsidP="008B5065">
      <w:pPr>
        <w:pStyle w:val="Paragrafoelenco"/>
        <w:spacing w:after="0" w:line="240" w:lineRule="auto"/>
        <w:ind w:left="792"/>
        <w:jc w:val="both"/>
        <w:rPr>
          <w:sz w:val="20"/>
          <w:szCs w:val="20"/>
        </w:rPr>
      </w:pPr>
    </w:p>
    <w:p w:rsidR="009E1940" w:rsidRDefault="00DA69F1" w:rsidP="008B5065">
      <w:pPr>
        <w:pStyle w:val="Paragrafoelenco"/>
        <w:spacing w:after="0" w:line="240" w:lineRule="auto"/>
        <w:ind w:left="426"/>
        <w:jc w:val="both"/>
        <w:rPr>
          <w:sz w:val="20"/>
          <w:szCs w:val="20"/>
        </w:rPr>
      </w:pPr>
      <w:r w:rsidRPr="00DA69F1">
        <w:rPr>
          <w:sz w:val="20"/>
          <w:szCs w:val="20"/>
        </w:rPr>
        <w:t xml:space="preserve">(Contributi: Stefania Mazza, Eugenio </w:t>
      </w:r>
      <w:proofErr w:type="spellStart"/>
      <w:r w:rsidRPr="00DA69F1">
        <w:rPr>
          <w:sz w:val="20"/>
          <w:szCs w:val="20"/>
        </w:rPr>
        <w:t>Saltarel</w:t>
      </w:r>
      <w:proofErr w:type="spellEnd"/>
      <w:r w:rsidRPr="00DA69F1">
        <w:rPr>
          <w:sz w:val="20"/>
          <w:szCs w:val="20"/>
        </w:rPr>
        <w:t xml:space="preserve">, Annamaria </w:t>
      </w:r>
      <w:proofErr w:type="spellStart"/>
      <w:r w:rsidRPr="00DA69F1">
        <w:rPr>
          <w:sz w:val="20"/>
          <w:szCs w:val="20"/>
        </w:rPr>
        <w:t>Palummo</w:t>
      </w:r>
      <w:proofErr w:type="spellEnd"/>
      <w:r w:rsidRPr="00DA69F1">
        <w:rPr>
          <w:sz w:val="20"/>
          <w:szCs w:val="20"/>
        </w:rPr>
        <w:t xml:space="preserve">, Roberto </w:t>
      </w:r>
      <w:proofErr w:type="spellStart"/>
      <w:r w:rsidRPr="00DA69F1">
        <w:rPr>
          <w:sz w:val="20"/>
          <w:szCs w:val="20"/>
        </w:rPr>
        <w:t>Callegaro</w:t>
      </w:r>
      <w:proofErr w:type="spellEnd"/>
      <w:r w:rsidRPr="00DA69F1">
        <w:rPr>
          <w:sz w:val="20"/>
          <w:szCs w:val="20"/>
        </w:rPr>
        <w:t>)</w:t>
      </w:r>
    </w:p>
    <w:p w:rsidR="00DA69F1" w:rsidRPr="00DA69F1" w:rsidRDefault="00DA69F1" w:rsidP="008B5065">
      <w:pPr>
        <w:pStyle w:val="Paragrafoelenco"/>
        <w:spacing w:after="0" w:line="240" w:lineRule="auto"/>
        <w:ind w:left="792"/>
        <w:jc w:val="both"/>
        <w:rPr>
          <w:sz w:val="20"/>
          <w:szCs w:val="20"/>
        </w:rPr>
      </w:pPr>
    </w:p>
    <w:p w:rsidR="00CF64B6" w:rsidRDefault="0007210D" w:rsidP="008B5065">
      <w:pPr>
        <w:pStyle w:val="Paragrafoelenco"/>
        <w:numPr>
          <w:ilvl w:val="0"/>
          <w:numId w:val="29"/>
        </w:numPr>
        <w:spacing w:after="0" w:line="240" w:lineRule="auto"/>
        <w:ind w:left="851" w:hanging="425"/>
        <w:jc w:val="both"/>
      </w:pPr>
      <w:r>
        <w:t>I</w:t>
      </w:r>
      <w:r w:rsidR="00E23A78" w:rsidRPr="00E23A78">
        <w:t xml:space="preserve"> Soci</w:t>
      </w:r>
      <w:r w:rsidR="00E23A78">
        <w:t>, i Familiari dei Soci, i Volontari</w:t>
      </w:r>
    </w:p>
    <w:p w:rsidR="00E23A78" w:rsidRPr="00E23A78" w:rsidRDefault="00230420" w:rsidP="008B5065">
      <w:pPr>
        <w:spacing w:after="0" w:line="240" w:lineRule="auto"/>
        <w:ind w:left="851"/>
        <w:jc w:val="both"/>
      </w:pPr>
      <w:r>
        <w:t>Finalità:</w:t>
      </w:r>
      <w:r w:rsidR="00E23A78">
        <w:t xml:space="preserve"> Motivazionale</w:t>
      </w:r>
    </w:p>
    <w:p w:rsidR="00CA7FCB" w:rsidRDefault="00CA7FCB" w:rsidP="008B5065">
      <w:pPr>
        <w:spacing w:after="0" w:line="240" w:lineRule="auto"/>
        <w:ind w:left="851"/>
        <w:jc w:val="both"/>
      </w:pPr>
      <w:r w:rsidRPr="00CA7FCB">
        <w:t>Obiettivo: Sviluppare il senso di appartenenza</w:t>
      </w:r>
    </w:p>
    <w:p w:rsidR="009E1940" w:rsidRDefault="009E1940" w:rsidP="008B5065">
      <w:pPr>
        <w:spacing w:after="0" w:line="240" w:lineRule="auto"/>
        <w:ind w:left="851" w:hanging="425"/>
        <w:jc w:val="both"/>
      </w:pPr>
    </w:p>
    <w:p w:rsidR="00E23A78" w:rsidRDefault="0007210D" w:rsidP="008B5065">
      <w:pPr>
        <w:pStyle w:val="Paragrafoelenco"/>
        <w:numPr>
          <w:ilvl w:val="0"/>
          <w:numId w:val="29"/>
        </w:numPr>
        <w:spacing w:after="0" w:line="240" w:lineRule="auto"/>
        <w:ind w:left="851" w:hanging="425"/>
        <w:jc w:val="both"/>
      </w:pPr>
      <w:r>
        <w:t>I</w:t>
      </w:r>
      <w:r w:rsidR="00E23A78">
        <w:t xml:space="preserve"> Dirigenti Sezionali</w:t>
      </w:r>
    </w:p>
    <w:p w:rsidR="00E23A78" w:rsidRDefault="00230420" w:rsidP="008B5065">
      <w:pPr>
        <w:spacing w:after="0" w:line="240" w:lineRule="auto"/>
        <w:ind w:left="851"/>
        <w:jc w:val="both"/>
      </w:pPr>
      <w:r w:rsidRPr="00230420">
        <w:t>Finalità</w:t>
      </w:r>
      <w:r w:rsidR="00E23A78">
        <w:t>: Manageriale</w:t>
      </w:r>
    </w:p>
    <w:p w:rsidR="00CA7FCB" w:rsidRDefault="008B7C6F" w:rsidP="008B5065">
      <w:pPr>
        <w:spacing w:after="0" w:line="240" w:lineRule="auto"/>
        <w:ind w:left="851"/>
        <w:jc w:val="both"/>
      </w:pPr>
      <w:r>
        <w:t xml:space="preserve">Obiettivo: Sviluppare le capacità </w:t>
      </w:r>
      <w:r w:rsidR="00CA7FCB">
        <w:t xml:space="preserve">di </w:t>
      </w:r>
      <w:r w:rsidR="000A1F7B">
        <w:t xml:space="preserve">riconoscimento e classificazione dei bisogni -  Sviluppare le capacità di </w:t>
      </w:r>
      <w:r w:rsidR="00CA7FCB">
        <w:t>programmazione - Sviluppare le capacità di intervento</w:t>
      </w:r>
    </w:p>
    <w:p w:rsidR="009E1940" w:rsidRDefault="009E1940" w:rsidP="008B5065">
      <w:pPr>
        <w:spacing w:after="0" w:line="240" w:lineRule="auto"/>
        <w:ind w:left="851" w:hanging="425"/>
        <w:jc w:val="both"/>
      </w:pPr>
    </w:p>
    <w:p w:rsidR="00CA7FCB" w:rsidRPr="00E23A78" w:rsidRDefault="0007210D" w:rsidP="008B5065">
      <w:pPr>
        <w:pStyle w:val="Paragrafoelenco"/>
        <w:numPr>
          <w:ilvl w:val="0"/>
          <w:numId w:val="29"/>
        </w:numPr>
        <w:spacing w:after="0" w:line="240" w:lineRule="auto"/>
        <w:ind w:left="851" w:hanging="425"/>
        <w:jc w:val="both"/>
      </w:pPr>
      <w:r>
        <w:t>I</w:t>
      </w:r>
      <w:r w:rsidR="00E23A78" w:rsidRPr="00E23A78">
        <w:t xml:space="preserve"> Dirigenti Regionali</w:t>
      </w:r>
    </w:p>
    <w:p w:rsidR="00E23A78" w:rsidRDefault="00230420" w:rsidP="008B5065">
      <w:pPr>
        <w:spacing w:after="0" w:line="240" w:lineRule="auto"/>
        <w:ind w:left="851"/>
        <w:jc w:val="both"/>
      </w:pPr>
      <w:r w:rsidRPr="00230420">
        <w:t>Finalità</w:t>
      </w:r>
      <w:r w:rsidR="00E23A78">
        <w:t>: Manageriale</w:t>
      </w:r>
    </w:p>
    <w:p w:rsidR="000A1F7B" w:rsidRDefault="000A1F7B" w:rsidP="008B5065">
      <w:pPr>
        <w:spacing w:after="0" w:line="240" w:lineRule="auto"/>
        <w:ind w:left="851"/>
        <w:jc w:val="both"/>
      </w:pPr>
      <w:r>
        <w:t>Obiettivo: Sviluppare le capacità di riconoscimento e classificazione dei bisogni -  Sviluppare le capacità di programmazione - Sviluppare le capacità di intervento</w:t>
      </w:r>
    </w:p>
    <w:p w:rsidR="009E1940" w:rsidRDefault="009E1940" w:rsidP="008B5065">
      <w:pPr>
        <w:spacing w:after="0" w:line="240" w:lineRule="auto"/>
        <w:ind w:left="851" w:hanging="425"/>
        <w:jc w:val="both"/>
      </w:pPr>
    </w:p>
    <w:p w:rsidR="00E23A78" w:rsidRDefault="0007210D" w:rsidP="008B5065">
      <w:pPr>
        <w:pStyle w:val="Paragrafoelenco"/>
        <w:numPr>
          <w:ilvl w:val="0"/>
          <w:numId w:val="29"/>
        </w:numPr>
        <w:spacing w:after="0" w:line="240" w:lineRule="auto"/>
        <w:ind w:left="851" w:hanging="425"/>
        <w:jc w:val="both"/>
      </w:pPr>
      <w:r>
        <w:t xml:space="preserve">I </w:t>
      </w:r>
      <w:r w:rsidR="00E23A78">
        <w:t>Dirigenti Nazionali</w:t>
      </w:r>
    </w:p>
    <w:p w:rsidR="00E23A78" w:rsidRDefault="00230420" w:rsidP="008B5065">
      <w:pPr>
        <w:spacing w:after="0" w:line="240" w:lineRule="auto"/>
        <w:ind w:left="851"/>
        <w:jc w:val="both"/>
      </w:pPr>
      <w:r w:rsidRPr="00230420">
        <w:t xml:space="preserve">Finalità: </w:t>
      </w:r>
      <w:r w:rsidR="00E23A78">
        <w:t>Manageriale</w:t>
      </w:r>
    </w:p>
    <w:p w:rsidR="000A1F7B" w:rsidRDefault="00E23A78" w:rsidP="008B5065">
      <w:pPr>
        <w:spacing w:after="0" w:line="240" w:lineRule="auto"/>
        <w:ind w:left="851"/>
        <w:jc w:val="both"/>
      </w:pPr>
      <w:r>
        <w:t xml:space="preserve">Obiettivo: </w:t>
      </w:r>
      <w:r w:rsidR="000A1F7B">
        <w:t xml:space="preserve">Sviluppare le capacità di riconoscimento e classificazione dei bisogni -  Sviluppare le capacità di programmazione - Sviluppare le capacità di intervento </w:t>
      </w:r>
    </w:p>
    <w:p w:rsidR="004759FF" w:rsidRDefault="004759FF" w:rsidP="008B5065">
      <w:pPr>
        <w:spacing w:after="0" w:line="240" w:lineRule="auto"/>
        <w:ind w:left="708"/>
        <w:jc w:val="both"/>
      </w:pPr>
    </w:p>
    <w:p w:rsidR="00C306A7" w:rsidRDefault="003B7034" w:rsidP="008B5065">
      <w:pPr>
        <w:pStyle w:val="Paragrafoelenco"/>
        <w:numPr>
          <w:ilvl w:val="1"/>
          <w:numId w:val="28"/>
        </w:numPr>
        <w:spacing w:after="0" w:line="240" w:lineRule="auto"/>
        <w:jc w:val="both"/>
        <w:rPr>
          <w:b/>
        </w:rPr>
      </w:pPr>
      <w:r>
        <w:rPr>
          <w:b/>
        </w:rPr>
        <w:t>Avvalersi di</w:t>
      </w:r>
      <w:r w:rsidR="00D66729">
        <w:rPr>
          <w:b/>
        </w:rPr>
        <w:t xml:space="preserve"> a</w:t>
      </w:r>
      <w:r w:rsidR="00C306A7" w:rsidRPr="00C306A7">
        <w:rPr>
          <w:b/>
        </w:rPr>
        <w:t xml:space="preserve">ttività </w:t>
      </w:r>
      <w:r w:rsidR="00C306A7">
        <w:rPr>
          <w:b/>
        </w:rPr>
        <w:t>di consulenza e di proposta</w:t>
      </w:r>
    </w:p>
    <w:p w:rsidR="00DA69F1" w:rsidRDefault="00DA69F1" w:rsidP="008B5065">
      <w:pPr>
        <w:pStyle w:val="Paragrafoelenco"/>
        <w:spacing w:after="0" w:line="240" w:lineRule="auto"/>
        <w:ind w:left="360"/>
        <w:jc w:val="both"/>
      </w:pPr>
    </w:p>
    <w:p w:rsidR="00DA69F1" w:rsidRPr="00DA69F1" w:rsidRDefault="00DA69F1" w:rsidP="008B5065">
      <w:pPr>
        <w:pStyle w:val="Paragrafoelenco"/>
        <w:spacing w:after="0" w:line="240" w:lineRule="auto"/>
        <w:ind w:left="360"/>
        <w:jc w:val="both"/>
        <w:rPr>
          <w:sz w:val="20"/>
          <w:szCs w:val="20"/>
        </w:rPr>
      </w:pPr>
      <w:r w:rsidRPr="00DA69F1">
        <w:rPr>
          <w:sz w:val="20"/>
          <w:szCs w:val="20"/>
        </w:rPr>
        <w:t>(Contributi: Euge</w:t>
      </w:r>
      <w:r>
        <w:rPr>
          <w:sz w:val="20"/>
          <w:szCs w:val="20"/>
        </w:rPr>
        <w:t xml:space="preserve">nio </w:t>
      </w:r>
      <w:proofErr w:type="spellStart"/>
      <w:r>
        <w:rPr>
          <w:sz w:val="20"/>
          <w:szCs w:val="20"/>
        </w:rPr>
        <w:t>Saltarel</w:t>
      </w:r>
      <w:proofErr w:type="spellEnd"/>
      <w:r>
        <w:rPr>
          <w:sz w:val="20"/>
          <w:szCs w:val="20"/>
        </w:rPr>
        <w:t>, Giovanni Taverna)</w:t>
      </w:r>
    </w:p>
    <w:p w:rsidR="00C306A7" w:rsidRDefault="00C306A7" w:rsidP="008B5065">
      <w:pPr>
        <w:spacing w:after="0" w:line="240" w:lineRule="auto"/>
        <w:ind w:left="360"/>
        <w:jc w:val="both"/>
        <w:rPr>
          <w:b/>
        </w:rPr>
      </w:pPr>
    </w:p>
    <w:p w:rsidR="00983B84" w:rsidRDefault="001314B2" w:rsidP="008B5065">
      <w:pPr>
        <w:pStyle w:val="Paragrafoelenco"/>
        <w:numPr>
          <w:ilvl w:val="2"/>
          <w:numId w:val="32"/>
        </w:numPr>
        <w:spacing w:after="0" w:line="240" w:lineRule="auto"/>
        <w:ind w:left="1134" w:hanging="708"/>
        <w:jc w:val="both"/>
      </w:pPr>
      <w:r>
        <w:lastRenderedPageBreak/>
        <w:t xml:space="preserve">Istituire Commissioni di lavoro per tutte e sole le materie, che per complessità o per specificità, richiedono studi di approfondimento </w:t>
      </w:r>
    </w:p>
    <w:p w:rsidR="00983B84" w:rsidRDefault="00983B84" w:rsidP="008B5065">
      <w:pPr>
        <w:pStyle w:val="Paragrafoelenco"/>
        <w:spacing w:after="0" w:line="240" w:lineRule="auto"/>
        <w:ind w:left="435" w:hanging="708"/>
        <w:jc w:val="both"/>
      </w:pPr>
    </w:p>
    <w:p w:rsidR="00AE0282" w:rsidRDefault="00AE0282" w:rsidP="008B5065">
      <w:pPr>
        <w:pStyle w:val="Paragrafoelenco"/>
        <w:numPr>
          <w:ilvl w:val="2"/>
          <w:numId w:val="38"/>
        </w:numPr>
        <w:spacing w:after="0" w:line="240" w:lineRule="auto"/>
        <w:jc w:val="both"/>
      </w:pPr>
      <w:r>
        <w:t>Per evitare sovraccarichi funzionali, a</w:t>
      </w:r>
      <w:r w:rsidR="001314B2">
        <w:t>ffidare il coordinamento d</w:t>
      </w:r>
      <w:r>
        <w:t>elle</w:t>
      </w:r>
      <w:r w:rsidR="001314B2">
        <w:t xml:space="preserve"> Commissioni a componenti del Consiglio Nazionale </w:t>
      </w:r>
      <w:r>
        <w:t>e</w:t>
      </w:r>
      <w:r w:rsidR="001314B2">
        <w:t xml:space="preserve"> dei Consigli Regionali, </w:t>
      </w:r>
      <w:r>
        <w:t>invece che della Direzione</w:t>
      </w:r>
    </w:p>
    <w:p w:rsidR="00AE0282" w:rsidRDefault="00AE0282" w:rsidP="008B5065">
      <w:pPr>
        <w:spacing w:after="0" w:line="240" w:lineRule="auto"/>
        <w:ind w:left="708"/>
        <w:jc w:val="both"/>
      </w:pPr>
    </w:p>
    <w:p w:rsidR="00C306A7" w:rsidRPr="004E3897" w:rsidRDefault="00C306A7" w:rsidP="008B5065">
      <w:pPr>
        <w:pStyle w:val="Paragrafoelenco"/>
        <w:numPr>
          <w:ilvl w:val="1"/>
          <w:numId w:val="38"/>
        </w:numPr>
        <w:spacing w:after="0" w:line="240" w:lineRule="auto"/>
        <w:ind w:left="426" w:hanging="426"/>
        <w:jc w:val="both"/>
        <w:rPr>
          <w:b/>
        </w:rPr>
      </w:pPr>
      <w:r w:rsidRPr="004E3897">
        <w:rPr>
          <w:b/>
        </w:rPr>
        <w:t>Modifica</w:t>
      </w:r>
      <w:r w:rsidR="00D66729" w:rsidRPr="004E3897">
        <w:rPr>
          <w:b/>
        </w:rPr>
        <w:t xml:space="preserve">re </w:t>
      </w:r>
      <w:r w:rsidRPr="004E3897">
        <w:rPr>
          <w:b/>
        </w:rPr>
        <w:t>i criteri di composizione delle Direzioni Regionali</w:t>
      </w:r>
    </w:p>
    <w:p w:rsidR="00736D3D" w:rsidRDefault="00736D3D" w:rsidP="008B5065">
      <w:pPr>
        <w:spacing w:after="0" w:line="240" w:lineRule="auto"/>
        <w:ind w:left="84" w:firstLine="342"/>
        <w:jc w:val="both"/>
        <w:rPr>
          <w:b/>
        </w:rPr>
      </w:pPr>
    </w:p>
    <w:p w:rsidR="00DA69F1" w:rsidRPr="00DA69F1" w:rsidRDefault="00DA69F1" w:rsidP="008B5065">
      <w:pPr>
        <w:spacing w:after="0" w:line="240" w:lineRule="auto"/>
        <w:ind w:left="84" w:firstLine="342"/>
        <w:jc w:val="both"/>
        <w:rPr>
          <w:sz w:val="20"/>
          <w:szCs w:val="20"/>
        </w:rPr>
      </w:pPr>
      <w:r w:rsidRPr="00DA69F1">
        <w:rPr>
          <w:sz w:val="20"/>
          <w:szCs w:val="20"/>
        </w:rPr>
        <w:t xml:space="preserve">(Contributi: Roberto </w:t>
      </w:r>
      <w:proofErr w:type="spellStart"/>
      <w:r w:rsidRPr="00DA69F1">
        <w:rPr>
          <w:sz w:val="20"/>
          <w:szCs w:val="20"/>
        </w:rPr>
        <w:t>Callegaro</w:t>
      </w:r>
      <w:proofErr w:type="spellEnd"/>
      <w:r w:rsidRPr="00DA69F1">
        <w:rPr>
          <w:sz w:val="20"/>
          <w:szCs w:val="20"/>
        </w:rPr>
        <w:t>, Giovanni Taverna)</w:t>
      </w:r>
    </w:p>
    <w:p w:rsidR="00DA69F1" w:rsidRDefault="00DA69F1" w:rsidP="008B5065">
      <w:pPr>
        <w:spacing w:after="0" w:line="240" w:lineRule="auto"/>
        <w:ind w:left="426"/>
        <w:jc w:val="both"/>
      </w:pPr>
    </w:p>
    <w:p w:rsidR="00C306A7" w:rsidRPr="009E1940" w:rsidRDefault="00C306A7" w:rsidP="008B5065">
      <w:pPr>
        <w:spacing w:after="0" w:line="240" w:lineRule="auto"/>
        <w:ind w:left="426"/>
        <w:jc w:val="both"/>
      </w:pPr>
      <w:r w:rsidRPr="009E1940">
        <w:t>Abroga</w:t>
      </w:r>
      <w:r w:rsidR="008C62C8">
        <w:t>re l</w:t>
      </w:r>
      <w:r w:rsidRPr="009E1940">
        <w:t xml:space="preserve">a norma statutaria che </w:t>
      </w:r>
      <w:r w:rsidR="000D7B52">
        <w:t xml:space="preserve">dispone che solo i </w:t>
      </w:r>
      <w:r w:rsidR="000D7B52" w:rsidRPr="000D7B52">
        <w:t>componenti</w:t>
      </w:r>
      <w:r w:rsidR="000D7B52">
        <w:t xml:space="preserve"> di provenienza elettiva </w:t>
      </w:r>
      <w:r w:rsidR="000D7B52" w:rsidRPr="000D7B52">
        <w:t>de</w:t>
      </w:r>
      <w:r w:rsidR="000D7B52">
        <w:t>i Consigli Regionali possono essere eletti membri delle Direzioni Regionali</w:t>
      </w:r>
      <w:r w:rsidRPr="009E1940">
        <w:t>.</w:t>
      </w:r>
    </w:p>
    <w:p w:rsidR="00D66729" w:rsidRDefault="00D66729" w:rsidP="008B5065">
      <w:pPr>
        <w:spacing w:after="0" w:line="240" w:lineRule="auto"/>
        <w:ind w:left="426"/>
        <w:jc w:val="both"/>
      </w:pPr>
    </w:p>
    <w:p w:rsidR="002C5053" w:rsidRDefault="004E3897" w:rsidP="008B5065">
      <w:pPr>
        <w:pStyle w:val="Paragrafoelenco"/>
        <w:numPr>
          <w:ilvl w:val="1"/>
          <w:numId w:val="38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Realizzare a</w:t>
      </w:r>
      <w:r w:rsidR="002C5053">
        <w:rPr>
          <w:b/>
        </w:rPr>
        <w:t>ttività di monitoraggio</w:t>
      </w:r>
    </w:p>
    <w:p w:rsidR="00DA69F1" w:rsidRDefault="00DA69F1" w:rsidP="008B5065">
      <w:pPr>
        <w:pStyle w:val="Paragrafoelenco"/>
        <w:spacing w:after="0" w:line="240" w:lineRule="auto"/>
        <w:ind w:left="360"/>
        <w:jc w:val="both"/>
        <w:rPr>
          <w:b/>
        </w:rPr>
      </w:pPr>
    </w:p>
    <w:p w:rsidR="00DA69F1" w:rsidRPr="00DA69F1" w:rsidRDefault="00DA69F1" w:rsidP="008B5065">
      <w:pPr>
        <w:pStyle w:val="Paragrafoelenco"/>
        <w:spacing w:after="0" w:line="240" w:lineRule="auto"/>
        <w:ind w:left="360"/>
        <w:jc w:val="both"/>
        <w:rPr>
          <w:sz w:val="20"/>
          <w:szCs w:val="20"/>
        </w:rPr>
      </w:pPr>
      <w:r w:rsidRPr="00DA69F1">
        <w:rPr>
          <w:sz w:val="20"/>
          <w:szCs w:val="20"/>
        </w:rPr>
        <w:t xml:space="preserve">(Contributi: Roberto </w:t>
      </w:r>
      <w:proofErr w:type="spellStart"/>
      <w:r w:rsidRPr="00DA69F1">
        <w:rPr>
          <w:sz w:val="20"/>
          <w:szCs w:val="20"/>
        </w:rPr>
        <w:t>Callegaro</w:t>
      </w:r>
      <w:proofErr w:type="spellEnd"/>
      <w:r w:rsidRPr="00DA69F1">
        <w:rPr>
          <w:sz w:val="20"/>
          <w:szCs w:val="20"/>
        </w:rPr>
        <w:t>)</w:t>
      </w:r>
    </w:p>
    <w:p w:rsidR="002C5053" w:rsidRDefault="002C5053" w:rsidP="008B5065">
      <w:pPr>
        <w:pStyle w:val="Paragrafoelenco"/>
        <w:spacing w:after="0" w:line="240" w:lineRule="auto"/>
        <w:ind w:left="792"/>
        <w:jc w:val="both"/>
        <w:rPr>
          <w:b/>
        </w:rPr>
      </w:pPr>
    </w:p>
    <w:p w:rsidR="00402C1A" w:rsidRDefault="002C5053" w:rsidP="008B5065">
      <w:pPr>
        <w:pStyle w:val="Paragrafoelenco"/>
        <w:numPr>
          <w:ilvl w:val="2"/>
          <w:numId w:val="38"/>
        </w:numPr>
        <w:spacing w:after="0" w:line="240" w:lineRule="auto"/>
        <w:jc w:val="both"/>
      </w:pPr>
      <w:r w:rsidRPr="002C5053">
        <w:t xml:space="preserve">Monitorare </w:t>
      </w:r>
      <w:r w:rsidR="00402C1A">
        <w:t xml:space="preserve">e sottoporre ad analisi statistica i dati relativi ai </w:t>
      </w:r>
      <w:r>
        <w:t>tesseramenti</w:t>
      </w:r>
    </w:p>
    <w:p w:rsidR="004E3897" w:rsidRDefault="004E3897" w:rsidP="008B5065">
      <w:pPr>
        <w:pStyle w:val="Paragrafoelenco"/>
        <w:spacing w:after="0" w:line="240" w:lineRule="auto"/>
        <w:ind w:left="1134" w:hanging="708"/>
        <w:jc w:val="both"/>
      </w:pPr>
    </w:p>
    <w:p w:rsidR="00402C1A" w:rsidRDefault="00402C1A" w:rsidP="008B5065">
      <w:pPr>
        <w:pStyle w:val="Paragrafoelenco"/>
        <w:numPr>
          <w:ilvl w:val="2"/>
          <w:numId w:val="38"/>
        </w:numPr>
        <w:spacing w:after="0" w:line="240" w:lineRule="auto"/>
        <w:ind w:left="1134" w:hanging="708"/>
        <w:jc w:val="both"/>
      </w:pPr>
      <w:r>
        <w:t>Promuovere attività di rilancio nei territori con riduzioni significative degli Iscritti</w:t>
      </w:r>
    </w:p>
    <w:p w:rsidR="004E3897" w:rsidRDefault="004E3897" w:rsidP="008B5065">
      <w:pPr>
        <w:pStyle w:val="Paragrafoelenco"/>
        <w:ind w:left="1134" w:hanging="708"/>
        <w:jc w:val="both"/>
      </w:pPr>
    </w:p>
    <w:p w:rsidR="00DA21C5" w:rsidRDefault="00402C1A" w:rsidP="008B5065">
      <w:pPr>
        <w:pStyle w:val="Paragrafoelenco"/>
        <w:numPr>
          <w:ilvl w:val="2"/>
          <w:numId w:val="38"/>
        </w:numPr>
        <w:spacing w:after="0" w:line="240" w:lineRule="auto"/>
        <w:ind w:left="1134" w:hanging="708"/>
        <w:jc w:val="both"/>
      </w:pPr>
      <w:r>
        <w:t>Individuare e diffondere eventuali buone prassi</w:t>
      </w:r>
    </w:p>
    <w:p w:rsidR="009E1940" w:rsidRDefault="009E1940" w:rsidP="008B5065">
      <w:pPr>
        <w:pStyle w:val="Paragrafoelenco"/>
        <w:spacing w:after="0" w:line="240" w:lineRule="auto"/>
        <w:ind w:left="0"/>
        <w:jc w:val="both"/>
        <w:rPr>
          <w:b/>
        </w:rPr>
      </w:pPr>
    </w:p>
    <w:p w:rsidR="00DA69F1" w:rsidRDefault="00DA69F1" w:rsidP="008B5065">
      <w:pPr>
        <w:pStyle w:val="Paragrafoelenco"/>
        <w:spacing w:after="0" w:line="240" w:lineRule="auto"/>
        <w:ind w:left="0"/>
        <w:jc w:val="both"/>
        <w:rPr>
          <w:b/>
        </w:rPr>
      </w:pPr>
    </w:p>
    <w:p w:rsidR="00DA69F1" w:rsidRDefault="00DA69F1" w:rsidP="008B5065">
      <w:pPr>
        <w:pStyle w:val="Paragrafoelenco"/>
        <w:spacing w:after="0" w:line="240" w:lineRule="auto"/>
        <w:ind w:left="0"/>
        <w:jc w:val="both"/>
        <w:rPr>
          <w:b/>
        </w:rPr>
      </w:pPr>
    </w:p>
    <w:p w:rsidR="00DA69F1" w:rsidRDefault="00DA69F1" w:rsidP="008B5065">
      <w:pPr>
        <w:pStyle w:val="Paragrafoelenco"/>
        <w:spacing w:after="0" w:line="240" w:lineRule="auto"/>
        <w:ind w:left="0"/>
        <w:jc w:val="both"/>
        <w:rPr>
          <w:b/>
        </w:rPr>
      </w:pPr>
    </w:p>
    <w:p w:rsidR="009E1940" w:rsidRDefault="009E1940" w:rsidP="008B5065">
      <w:pPr>
        <w:pStyle w:val="Paragrafoelenco"/>
        <w:spacing w:after="0" w:line="240" w:lineRule="auto"/>
        <w:ind w:left="0"/>
        <w:jc w:val="both"/>
        <w:rPr>
          <w:b/>
        </w:rPr>
      </w:pPr>
    </w:p>
    <w:p w:rsidR="000A17AB" w:rsidRDefault="000A17AB" w:rsidP="008B5065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b/>
        </w:rPr>
      </w:pPr>
      <w:r>
        <w:rPr>
          <w:b/>
        </w:rPr>
        <w:t xml:space="preserve">STATO </w:t>
      </w:r>
      <w:r w:rsidR="00CD6AA7" w:rsidRPr="00CD6AA7">
        <w:rPr>
          <w:b/>
        </w:rPr>
        <w:t>PATRIMONI</w:t>
      </w:r>
      <w:r>
        <w:rPr>
          <w:b/>
        </w:rPr>
        <w:t>ALE</w:t>
      </w:r>
      <w:r w:rsidR="008F5889">
        <w:rPr>
          <w:b/>
        </w:rPr>
        <w:t xml:space="preserve"> </w:t>
      </w:r>
    </w:p>
    <w:p w:rsidR="009E1940" w:rsidRDefault="009E1940" w:rsidP="008B5065">
      <w:pPr>
        <w:pStyle w:val="Paragrafoelenco"/>
        <w:spacing w:after="0" w:line="240" w:lineRule="auto"/>
        <w:ind w:left="0"/>
        <w:jc w:val="both"/>
      </w:pPr>
    </w:p>
    <w:p w:rsidR="000A17AB" w:rsidRPr="00CD4899" w:rsidRDefault="00CD4899" w:rsidP="008B5065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2.1.</w:t>
      </w:r>
      <w:r>
        <w:rPr>
          <w:b/>
        </w:rPr>
        <w:tab/>
      </w:r>
      <w:r w:rsidR="000A17AB" w:rsidRPr="00CD4899">
        <w:rPr>
          <w:b/>
        </w:rPr>
        <w:t>Soste</w:t>
      </w:r>
      <w:r w:rsidR="004E3897" w:rsidRPr="00CD4899">
        <w:rPr>
          <w:b/>
        </w:rPr>
        <w:t xml:space="preserve">nere </w:t>
      </w:r>
      <w:r w:rsidR="000A17AB" w:rsidRPr="00CD4899">
        <w:rPr>
          <w:b/>
        </w:rPr>
        <w:t>l’autonomia patrimoniale delle strutture UICI</w:t>
      </w:r>
    </w:p>
    <w:p w:rsidR="00DA69F1" w:rsidRDefault="00DA69F1" w:rsidP="008B5065">
      <w:pPr>
        <w:spacing w:after="0" w:line="240" w:lineRule="auto"/>
        <w:ind w:firstLine="426"/>
        <w:jc w:val="both"/>
        <w:rPr>
          <w:sz w:val="20"/>
          <w:szCs w:val="20"/>
        </w:rPr>
      </w:pPr>
    </w:p>
    <w:p w:rsidR="00DA69F1" w:rsidRPr="00DA69F1" w:rsidRDefault="00DA69F1" w:rsidP="008B5065">
      <w:pPr>
        <w:spacing w:after="0" w:line="240" w:lineRule="auto"/>
        <w:ind w:firstLine="426"/>
        <w:jc w:val="both"/>
        <w:rPr>
          <w:sz w:val="20"/>
          <w:szCs w:val="20"/>
        </w:rPr>
      </w:pPr>
      <w:r w:rsidRPr="00DA69F1">
        <w:rPr>
          <w:sz w:val="20"/>
          <w:szCs w:val="20"/>
        </w:rPr>
        <w:t xml:space="preserve">(Contributi: Eugenio </w:t>
      </w:r>
      <w:proofErr w:type="spellStart"/>
      <w:r w:rsidRPr="00DA69F1">
        <w:rPr>
          <w:sz w:val="20"/>
          <w:szCs w:val="20"/>
        </w:rPr>
        <w:t>Saltarel</w:t>
      </w:r>
      <w:proofErr w:type="spellEnd"/>
      <w:r>
        <w:rPr>
          <w:sz w:val="20"/>
          <w:szCs w:val="20"/>
        </w:rPr>
        <w:t>, Giovanni Taverna</w:t>
      </w:r>
      <w:r w:rsidRPr="00DA69F1">
        <w:rPr>
          <w:sz w:val="20"/>
          <w:szCs w:val="20"/>
        </w:rPr>
        <w:t>)</w:t>
      </w:r>
    </w:p>
    <w:p w:rsidR="009E1940" w:rsidRPr="009E1940" w:rsidRDefault="009E1940" w:rsidP="008B5065">
      <w:pPr>
        <w:pStyle w:val="Paragrafoelenco"/>
        <w:spacing w:after="0" w:line="240" w:lineRule="auto"/>
        <w:ind w:left="792"/>
        <w:jc w:val="both"/>
        <w:rPr>
          <w:b/>
        </w:rPr>
      </w:pPr>
    </w:p>
    <w:p w:rsidR="00CD6AA7" w:rsidRDefault="00CD4899" w:rsidP="008B5065">
      <w:pPr>
        <w:tabs>
          <w:tab w:val="left" w:pos="1134"/>
        </w:tabs>
        <w:spacing w:after="0" w:line="240" w:lineRule="auto"/>
        <w:ind w:left="426"/>
        <w:jc w:val="both"/>
      </w:pPr>
      <w:r>
        <w:t>2.1.1.</w:t>
      </w:r>
      <w:r>
        <w:tab/>
      </w:r>
      <w:r w:rsidR="00230420" w:rsidRPr="009E1940">
        <w:t>Increment</w:t>
      </w:r>
      <w:r w:rsidR="0007210D">
        <w:t>are il</w:t>
      </w:r>
      <w:r w:rsidR="00230420" w:rsidRPr="009E1940">
        <w:t xml:space="preserve"> Fondo Sociale</w:t>
      </w:r>
    </w:p>
    <w:p w:rsidR="004E3897" w:rsidRDefault="004E3897" w:rsidP="008B5065">
      <w:pPr>
        <w:pStyle w:val="Paragrafoelenco"/>
        <w:spacing w:after="0" w:line="240" w:lineRule="auto"/>
        <w:ind w:left="1212" w:hanging="786"/>
        <w:jc w:val="both"/>
      </w:pPr>
    </w:p>
    <w:p w:rsidR="004E3897" w:rsidRDefault="0007210D" w:rsidP="008B5065">
      <w:pPr>
        <w:pStyle w:val="Paragrafoelenco"/>
        <w:numPr>
          <w:ilvl w:val="2"/>
          <w:numId w:val="39"/>
        </w:numPr>
        <w:tabs>
          <w:tab w:val="left" w:pos="1134"/>
        </w:tabs>
        <w:spacing w:after="0" w:line="240" w:lineRule="auto"/>
        <w:ind w:hanging="294"/>
        <w:jc w:val="both"/>
      </w:pPr>
      <w:r>
        <w:t>Realizzare a</w:t>
      </w:r>
      <w:r w:rsidR="00230420" w:rsidRPr="009E1940">
        <w:t>ttività di accompagnamento e formazione (</w:t>
      </w:r>
      <w:r w:rsidR="009E1940">
        <w:t>CFR. P</w:t>
      </w:r>
      <w:r w:rsidR="00230420" w:rsidRPr="009E1940">
        <w:t>unti 1</w:t>
      </w:r>
      <w:r w:rsidR="009E1940">
        <w:t>.1.2, 1.1.3, 1.1.4)</w:t>
      </w:r>
    </w:p>
    <w:p w:rsidR="00DA69F1" w:rsidRDefault="00DA69F1" w:rsidP="008B5065">
      <w:pPr>
        <w:spacing w:after="0" w:line="240" w:lineRule="auto"/>
        <w:ind w:left="708"/>
        <w:jc w:val="both"/>
      </w:pPr>
    </w:p>
    <w:p w:rsidR="0036577C" w:rsidRDefault="0007210D" w:rsidP="008B5065">
      <w:pPr>
        <w:pStyle w:val="Paragrafoelenco"/>
        <w:numPr>
          <w:ilvl w:val="2"/>
          <w:numId w:val="39"/>
        </w:numPr>
        <w:tabs>
          <w:tab w:val="left" w:pos="1134"/>
        </w:tabs>
        <w:spacing w:after="0" w:line="240" w:lineRule="auto"/>
        <w:ind w:left="1134" w:hanging="708"/>
        <w:jc w:val="both"/>
      </w:pPr>
      <w:r>
        <w:t xml:space="preserve">Accorpare </w:t>
      </w:r>
      <w:r w:rsidR="0036577C" w:rsidRPr="009E1940">
        <w:t>le Relazioni P</w:t>
      </w:r>
      <w:r w:rsidR="001E21CC" w:rsidRPr="009E1940">
        <w:t xml:space="preserve">rogrammatiche e </w:t>
      </w:r>
      <w:r w:rsidR="0036577C" w:rsidRPr="009E1940">
        <w:t>le Relazioni Morali in una Relazione unica annuale, che dia indicazione delle Attività concluse, delle Attività in atto e delle Attività</w:t>
      </w:r>
      <w:r w:rsidR="0033409B" w:rsidRPr="009E1940">
        <w:t xml:space="preserve"> in fase di programmazione e specifichi, per ciascuna di esse, </w:t>
      </w:r>
      <w:r w:rsidR="0036577C" w:rsidRPr="009E1940">
        <w:t>obiettivi, esiti (</w:t>
      </w:r>
      <w:r w:rsidR="008607D4">
        <w:t xml:space="preserve">conseguiti e/o </w:t>
      </w:r>
      <w:r w:rsidR="0036577C" w:rsidRPr="009E1940">
        <w:t>attesi)</w:t>
      </w:r>
      <w:r w:rsidR="0033409B" w:rsidRPr="009E1940">
        <w:t>,</w:t>
      </w:r>
      <w:r w:rsidR="0036577C" w:rsidRPr="009E1940">
        <w:t xml:space="preserve"> costi</w:t>
      </w:r>
      <w:r w:rsidR="004E3897">
        <w:t xml:space="preserve"> e coperture</w:t>
      </w:r>
    </w:p>
    <w:p w:rsidR="004E3897" w:rsidRDefault="004E3897" w:rsidP="008B5065">
      <w:pPr>
        <w:pStyle w:val="Paragrafoelenco"/>
        <w:spacing w:after="0" w:line="240" w:lineRule="auto"/>
        <w:ind w:left="1212"/>
        <w:jc w:val="both"/>
      </w:pPr>
    </w:p>
    <w:p w:rsidR="008607D4" w:rsidRDefault="0007210D" w:rsidP="008B5065">
      <w:pPr>
        <w:pStyle w:val="Paragrafoelenco"/>
        <w:numPr>
          <w:ilvl w:val="2"/>
          <w:numId w:val="39"/>
        </w:numPr>
        <w:tabs>
          <w:tab w:val="left" w:pos="1134"/>
        </w:tabs>
        <w:spacing w:after="0" w:line="240" w:lineRule="auto"/>
        <w:ind w:left="1134" w:hanging="708"/>
        <w:jc w:val="both"/>
      </w:pPr>
      <w:r>
        <w:t>Svolgere a</w:t>
      </w:r>
      <w:r w:rsidR="008607D4">
        <w:t>zion</w:t>
      </w:r>
      <w:r>
        <w:t>i</w:t>
      </w:r>
      <w:r w:rsidR="008607D4">
        <w:t xml:space="preserve"> di pressing finalizzat</w:t>
      </w:r>
      <w:r>
        <w:t>e</w:t>
      </w:r>
      <w:r w:rsidR="008607D4">
        <w:t xml:space="preserve"> a che, con i decreti attuativi del </w:t>
      </w:r>
      <w:r w:rsidR="008607D4" w:rsidRPr="008607D4">
        <w:t xml:space="preserve">Codice del Terzo Settore </w:t>
      </w:r>
      <w:r w:rsidR="008607D4">
        <w:t xml:space="preserve">(d.lgs. </w:t>
      </w:r>
      <w:r w:rsidR="008607D4" w:rsidRPr="008607D4">
        <w:t>3 luglio 2017</w:t>
      </w:r>
      <w:r w:rsidR="008607D4">
        <w:t xml:space="preserve">, </w:t>
      </w:r>
      <w:r w:rsidR="008607D4" w:rsidRPr="008607D4">
        <w:t>n.</w:t>
      </w:r>
      <w:r w:rsidR="008607D4">
        <w:t xml:space="preserve"> </w:t>
      </w:r>
      <w:r w:rsidR="008607D4" w:rsidRPr="008607D4">
        <w:t xml:space="preserve">117 e </w:t>
      </w:r>
      <w:proofErr w:type="spellStart"/>
      <w:r w:rsidR="008607D4" w:rsidRPr="008607D4">
        <w:t>ss.mm.ii</w:t>
      </w:r>
      <w:proofErr w:type="spellEnd"/>
      <w:r w:rsidR="008607D4" w:rsidRPr="008607D4">
        <w:t>.</w:t>
      </w:r>
      <w:r w:rsidR="008607D4">
        <w:t xml:space="preserve">), </w:t>
      </w:r>
      <w:r w:rsidR="002644D9">
        <w:t xml:space="preserve">a </w:t>
      </w:r>
      <w:r w:rsidR="002A3C42">
        <w:t xml:space="preserve">fini di </w:t>
      </w:r>
      <w:r w:rsidR="008607D4">
        <w:t>semplificazione e</w:t>
      </w:r>
      <w:r w:rsidR="002A3C42">
        <w:t xml:space="preserve"> </w:t>
      </w:r>
      <w:r w:rsidR="008607D4">
        <w:t xml:space="preserve">di trasparenza, </w:t>
      </w:r>
      <w:r w:rsidR="00666259">
        <w:t>ai Soggetti con entrate non superiori a 150 mila euro</w:t>
      </w:r>
      <w:r w:rsidR="002644D9" w:rsidRPr="002644D9">
        <w:t xml:space="preserve"> </w:t>
      </w:r>
      <w:r w:rsidR="002644D9">
        <w:t>sia consentita</w:t>
      </w:r>
      <w:r w:rsidR="002644D9" w:rsidRPr="002644D9">
        <w:t xml:space="preserve"> </w:t>
      </w:r>
      <w:r w:rsidR="002644D9">
        <w:t>la tenuta dei registri contabili mediante fogli Excel</w:t>
      </w:r>
    </w:p>
    <w:p w:rsidR="009038E8" w:rsidRDefault="009038E8" w:rsidP="008B5065">
      <w:pPr>
        <w:pStyle w:val="Paragrafoelenco"/>
        <w:spacing w:after="0" w:line="240" w:lineRule="auto"/>
        <w:jc w:val="both"/>
      </w:pPr>
    </w:p>
    <w:p w:rsidR="00666259" w:rsidRDefault="00666259" w:rsidP="008B5065">
      <w:pPr>
        <w:pStyle w:val="Paragrafoelenco"/>
        <w:numPr>
          <w:ilvl w:val="2"/>
          <w:numId w:val="39"/>
        </w:numPr>
        <w:tabs>
          <w:tab w:val="left" w:pos="1134"/>
        </w:tabs>
        <w:spacing w:after="0" w:line="240" w:lineRule="auto"/>
        <w:ind w:left="1134" w:hanging="708"/>
        <w:jc w:val="both"/>
      </w:pPr>
      <w:r>
        <w:t>Defini</w:t>
      </w:r>
      <w:r w:rsidR="0007210D">
        <w:t>re le</w:t>
      </w:r>
      <w:r>
        <w:t xml:space="preserve"> modalità di trascrizione delle registrazioni contabili di cui al punto precedente nel bilancio consolidato della Sede Nazionale</w:t>
      </w:r>
    </w:p>
    <w:p w:rsidR="00230420" w:rsidRPr="00230420" w:rsidRDefault="00230420" w:rsidP="008B5065">
      <w:pPr>
        <w:tabs>
          <w:tab w:val="left" w:pos="1134"/>
        </w:tabs>
        <w:spacing w:after="0" w:line="240" w:lineRule="auto"/>
        <w:ind w:left="329"/>
        <w:jc w:val="both"/>
      </w:pPr>
    </w:p>
    <w:p w:rsidR="00716B64" w:rsidRPr="003E7DFE" w:rsidRDefault="003B7034" w:rsidP="008B5065">
      <w:pPr>
        <w:pStyle w:val="Paragrafoelenco"/>
        <w:numPr>
          <w:ilvl w:val="1"/>
          <w:numId w:val="39"/>
        </w:numPr>
        <w:tabs>
          <w:tab w:val="left" w:pos="1134"/>
        </w:tabs>
        <w:spacing w:after="0" w:line="240" w:lineRule="auto"/>
        <w:jc w:val="both"/>
        <w:rPr>
          <w:b/>
        </w:rPr>
      </w:pPr>
      <w:r>
        <w:rPr>
          <w:b/>
        </w:rPr>
        <w:t xml:space="preserve">Valorizzare il </w:t>
      </w:r>
      <w:r w:rsidR="008F5889" w:rsidRPr="003E7DFE">
        <w:rPr>
          <w:b/>
        </w:rPr>
        <w:t>Patrimonio immobiliare</w:t>
      </w:r>
    </w:p>
    <w:p w:rsidR="002A3C42" w:rsidRDefault="002A3C42" w:rsidP="008B5065">
      <w:pPr>
        <w:pStyle w:val="Paragrafoelenco"/>
        <w:tabs>
          <w:tab w:val="left" w:pos="1134"/>
        </w:tabs>
        <w:spacing w:after="0" w:line="240" w:lineRule="auto"/>
        <w:ind w:left="0"/>
        <w:jc w:val="both"/>
      </w:pPr>
    </w:p>
    <w:p w:rsidR="00DA69F1" w:rsidRPr="00674E69" w:rsidRDefault="00674E69" w:rsidP="008B5065">
      <w:pPr>
        <w:pStyle w:val="Paragrafoelenco"/>
        <w:tabs>
          <w:tab w:val="left" w:pos="1134"/>
        </w:tabs>
        <w:spacing w:after="0" w:line="240" w:lineRule="auto"/>
        <w:ind w:left="426"/>
        <w:jc w:val="both"/>
        <w:rPr>
          <w:sz w:val="20"/>
          <w:szCs w:val="20"/>
        </w:rPr>
      </w:pPr>
      <w:r w:rsidRPr="00674E69">
        <w:rPr>
          <w:sz w:val="20"/>
          <w:szCs w:val="20"/>
        </w:rPr>
        <w:t xml:space="preserve">(Contributi: Eugenio </w:t>
      </w:r>
      <w:proofErr w:type="spellStart"/>
      <w:r w:rsidRPr="00674E69">
        <w:rPr>
          <w:sz w:val="20"/>
          <w:szCs w:val="20"/>
        </w:rPr>
        <w:t>Saltarel</w:t>
      </w:r>
      <w:proofErr w:type="spellEnd"/>
      <w:r w:rsidRPr="00674E69">
        <w:rPr>
          <w:sz w:val="20"/>
          <w:szCs w:val="20"/>
        </w:rPr>
        <w:t xml:space="preserve">, Giovanni Taverna, Stefano </w:t>
      </w:r>
      <w:proofErr w:type="spellStart"/>
      <w:r w:rsidRPr="00674E69">
        <w:rPr>
          <w:sz w:val="20"/>
          <w:szCs w:val="20"/>
        </w:rPr>
        <w:t>Borella</w:t>
      </w:r>
      <w:proofErr w:type="spellEnd"/>
      <w:r w:rsidRPr="00674E69">
        <w:rPr>
          <w:sz w:val="20"/>
          <w:szCs w:val="20"/>
        </w:rPr>
        <w:t xml:space="preserve">, Giuseppe </w:t>
      </w:r>
      <w:proofErr w:type="spellStart"/>
      <w:r w:rsidRPr="00674E69">
        <w:rPr>
          <w:sz w:val="20"/>
          <w:szCs w:val="20"/>
        </w:rPr>
        <w:t>Iuzzolino</w:t>
      </w:r>
      <w:proofErr w:type="spellEnd"/>
      <w:r w:rsidRPr="00674E69">
        <w:rPr>
          <w:sz w:val="20"/>
          <w:szCs w:val="20"/>
        </w:rPr>
        <w:t>, Massimo Vita)</w:t>
      </w:r>
    </w:p>
    <w:p w:rsidR="00DA69F1" w:rsidRDefault="00DA69F1" w:rsidP="008B5065">
      <w:pPr>
        <w:pStyle w:val="Paragrafoelenco"/>
        <w:tabs>
          <w:tab w:val="left" w:pos="1134"/>
        </w:tabs>
        <w:spacing w:after="0" w:line="240" w:lineRule="auto"/>
        <w:ind w:left="0"/>
        <w:jc w:val="both"/>
      </w:pPr>
    </w:p>
    <w:p w:rsidR="003E7DFE" w:rsidRDefault="003E7DFE" w:rsidP="008B5065">
      <w:pPr>
        <w:tabs>
          <w:tab w:val="left" w:pos="1134"/>
          <w:tab w:val="left" w:pos="1276"/>
        </w:tabs>
        <w:spacing w:after="0" w:line="240" w:lineRule="auto"/>
        <w:ind w:left="426"/>
        <w:jc w:val="both"/>
      </w:pPr>
      <w:r>
        <w:t>Costitu</w:t>
      </w:r>
      <w:r w:rsidR="0007210D">
        <w:t>ire</w:t>
      </w:r>
      <w:r>
        <w:t xml:space="preserve"> una Commissione di studio per la valorizzazione del Patrimonio immobiliare</w:t>
      </w:r>
    </w:p>
    <w:p w:rsidR="003E7DFE" w:rsidRDefault="003E7DFE" w:rsidP="008B5065">
      <w:pPr>
        <w:pStyle w:val="Paragrafoelenco"/>
        <w:spacing w:after="0" w:line="240" w:lineRule="auto"/>
        <w:ind w:left="567" w:hanging="141"/>
        <w:jc w:val="both"/>
      </w:pPr>
      <w:r>
        <w:t xml:space="preserve">Obiettivi: </w:t>
      </w:r>
    </w:p>
    <w:p w:rsidR="0016255F" w:rsidRDefault="002A3C42" w:rsidP="008B5065">
      <w:pPr>
        <w:pStyle w:val="Paragrafoelenco"/>
        <w:spacing w:after="0" w:line="240" w:lineRule="auto"/>
        <w:ind w:left="426"/>
        <w:jc w:val="both"/>
      </w:pPr>
      <w:r>
        <w:t>Rilevazione del Patrimonio</w:t>
      </w:r>
      <w:r w:rsidR="00665B98">
        <w:t xml:space="preserve"> per consistenza, valore catastale, valore di mercato, destinazione d’</w:t>
      </w:r>
      <w:r w:rsidR="0016255F">
        <w:t>uso</w:t>
      </w:r>
      <w:r w:rsidR="00241332">
        <w:t>, costi di gestione</w:t>
      </w:r>
      <w:r w:rsidR="001C0AC5">
        <w:t>, ricavi</w:t>
      </w:r>
      <w:r w:rsidR="00241332">
        <w:t xml:space="preserve">, spese </w:t>
      </w:r>
      <w:r w:rsidR="001C0AC5">
        <w:t xml:space="preserve">di </w:t>
      </w:r>
      <w:proofErr w:type="spellStart"/>
      <w:r w:rsidR="00241332">
        <w:t>efficientamento</w:t>
      </w:r>
      <w:proofErr w:type="spellEnd"/>
      <w:r w:rsidR="001C0AC5">
        <w:t xml:space="preserve"> </w:t>
      </w:r>
    </w:p>
    <w:p w:rsidR="00736D3D" w:rsidRDefault="0016255F" w:rsidP="008B5065">
      <w:pPr>
        <w:pStyle w:val="Paragrafoelenco"/>
        <w:spacing w:after="0" w:line="240" w:lineRule="auto"/>
        <w:ind w:left="567" w:hanging="141"/>
        <w:jc w:val="both"/>
      </w:pPr>
      <w:r>
        <w:t xml:space="preserve">Studio degli istituti: </w:t>
      </w:r>
      <w:r w:rsidR="00AE0282">
        <w:t xml:space="preserve">Fondazione </w:t>
      </w:r>
      <w:r w:rsidR="00666259">
        <w:t>/</w:t>
      </w:r>
      <w:r w:rsidR="00AE0282">
        <w:t xml:space="preserve"> </w:t>
      </w:r>
      <w:r w:rsidR="00736D3D">
        <w:t>Società di gestione immobiliare</w:t>
      </w:r>
    </w:p>
    <w:p w:rsidR="00763556" w:rsidRDefault="00666259" w:rsidP="008B5065">
      <w:pPr>
        <w:pStyle w:val="Paragrafoelenco"/>
        <w:spacing w:after="0" w:line="240" w:lineRule="auto"/>
        <w:ind w:left="567" w:hanging="1"/>
        <w:jc w:val="both"/>
      </w:pPr>
      <w:r>
        <w:t xml:space="preserve">Individuazione dei criteri di riparto dei proventi provenienti dal conferimento/affidamento del patrimonio immobiliare a Terzi tra le strutture UICI, tenuto </w:t>
      </w:r>
      <w:r w:rsidR="00763556">
        <w:t xml:space="preserve">anche </w:t>
      </w:r>
      <w:r>
        <w:t xml:space="preserve">conto </w:t>
      </w:r>
      <w:r w:rsidR="00763556">
        <w:t>d</w:t>
      </w:r>
      <w:r>
        <w:t xml:space="preserve">i eventuali vincoli </w:t>
      </w:r>
      <w:r w:rsidR="00763556">
        <w:t>di lascito</w:t>
      </w:r>
    </w:p>
    <w:p w:rsidR="0058670E" w:rsidRDefault="0058670E" w:rsidP="008B5065">
      <w:pPr>
        <w:pStyle w:val="Paragrafoelenco"/>
        <w:spacing w:after="0" w:line="240" w:lineRule="auto"/>
        <w:ind w:left="709" w:hanging="1"/>
        <w:jc w:val="both"/>
      </w:pPr>
    </w:p>
    <w:p w:rsidR="00CD4899" w:rsidRDefault="00CD4899" w:rsidP="008B5065">
      <w:pPr>
        <w:pStyle w:val="Paragrafoelenco"/>
        <w:spacing w:after="0" w:line="240" w:lineRule="auto"/>
        <w:ind w:left="709" w:hanging="1"/>
        <w:jc w:val="both"/>
      </w:pPr>
    </w:p>
    <w:p w:rsidR="00CD4899" w:rsidRDefault="00CD4899" w:rsidP="008B5065">
      <w:pPr>
        <w:pStyle w:val="Paragrafoelenco"/>
        <w:spacing w:after="0" w:line="240" w:lineRule="auto"/>
        <w:ind w:left="709" w:hanging="1"/>
        <w:jc w:val="both"/>
      </w:pPr>
    </w:p>
    <w:p w:rsidR="00CD4899" w:rsidRDefault="00CD4899" w:rsidP="008B5065">
      <w:pPr>
        <w:pStyle w:val="Paragrafoelenco"/>
        <w:spacing w:after="0" w:line="240" w:lineRule="auto"/>
        <w:ind w:left="709" w:hanging="1"/>
        <w:jc w:val="both"/>
      </w:pPr>
    </w:p>
    <w:p w:rsidR="00FE2C6D" w:rsidRDefault="00FE2C6D" w:rsidP="008B5065">
      <w:pPr>
        <w:pStyle w:val="Paragrafoelenco"/>
        <w:spacing w:after="0" w:line="240" w:lineRule="auto"/>
        <w:ind w:left="0"/>
        <w:jc w:val="both"/>
      </w:pPr>
    </w:p>
    <w:p w:rsidR="00FE2C6D" w:rsidRPr="003B7034" w:rsidRDefault="00C17447" w:rsidP="008B5065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b/>
          <w:caps/>
        </w:rPr>
      </w:pPr>
      <w:r w:rsidRPr="003B7034">
        <w:rPr>
          <w:b/>
          <w:caps/>
        </w:rPr>
        <w:t>Servizio Civile Universale - Servizi ai Soci</w:t>
      </w:r>
    </w:p>
    <w:p w:rsidR="00CD4899" w:rsidRDefault="00CD4899" w:rsidP="008B5065">
      <w:pPr>
        <w:spacing w:after="0" w:line="240" w:lineRule="auto"/>
        <w:jc w:val="both"/>
        <w:rPr>
          <w:b/>
        </w:rPr>
      </w:pPr>
    </w:p>
    <w:p w:rsidR="00CD4899" w:rsidRDefault="00CD4899" w:rsidP="008B5065">
      <w:pPr>
        <w:spacing w:after="0" w:line="240" w:lineRule="auto"/>
        <w:jc w:val="both"/>
        <w:rPr>
          <w:b/>
        </w:rPr>
      </w:pPr>
    </w:p>
    <w:p w:rsidR="001501B6" w:rsidRPr="00CD4899" w:rsidRDefault="003C4DBA" w:rsidP="008B5065">
      <w:pPr>
        <w:spacing w:after="0" w:line="240" w:lineRule="auto"/>
        <w:jc w:val="both"/>
        <w:rPr>
          <w:b/>
        </w:rPr>
      </w:pPr>
      <w:r w:rsidRPr="00CD4899">
        <w:rPr>
          <w:b/>
        </w:rPr>
        <w:t>3</w:t>
      </w:r>
      <w:r w:rsidR="001501B6" w:rsidRPr="00CD4899">
        <w:rPr>
          <w:b/>
        </w:rPr>
        <w:t>.1.</w:t>
      </w:r>
      <w:r w:rsidRPr="00CD4899">
        <w:rPr>
          <w:b/>
        </w:rPr>
        <w:t xml:space="preserve"> </w:t>
      </w:r>
      <w:r w:rsidR="0007210D" w:rsidRPr="00CD4899">
        <w:rPr>
          <w:b/>
        </w:rPr>
        <w:t>Realizzare a</w:t>
      </w:r>
      <w:r w:rsidR="001501B6" w:rsidRPr="00CD4899">
        <w:rPr>
          <w:b/>
        </w:rPr>
        <w:t>ttività di accompagnamento e formazione</w:t>
      </w:r>
      <w:r w:rsidR="0007210D" w:rsidRPr="00CD4899">
        <w:rPr>
          <w:b/>
        </w:rPr>
        <w:t xml:space="preserve"> per: </w:t>
      </w:r>
    </w:p>
    <w:p w:rsidR="00CD4899" w:rsidRDefault="00CD4899" w:rsidP="008B5065">
      <w:pPr>
        <w:pStyle w:val="Paragrafoelenco"/>
        <w:spacing w:after="0" w:line="240" w:lineRule="auto"/>
        <w:jc w:val="both"/>
      </w:pPr>
    </w:p>
    <w:p w:rsidR="00CD4899" w:rsidRPr="00CD4899" w:rsidRDefault="00CD4899" w:rsidP="008B5065">
      <w:pPr>
        <w:pStyle w:val="Paragrafoelenco"/>
        <w:spacing w:after="0" w:line="240" w:lineRule="auto"/>
        <w:ind w:left="426"/>
        <w:jc w:val="both"/>
        <w:rPr>
          <w:sz w:val="20"/>
          <w:szCs w:val="20"/>
        </w:rPr>
      </w:pPr>
      <w:r w:rsidRPr="00CD4899">
        <w:rPr>
          <w:sz w:val="20"/>
          <w:szCs w:val="20"/>
        </w:rPr>
        <w:t xml:space="preserve">(Contributi: Annamaria </w:t>
      </w:r>
      <w:proofErr w:type="spellStart"/>
      <w:r w:rsidRPr="00CD4899">
        <w:rPr>
          <w:sz w:val="20"/>
          <w:szCs w:val="20"/>
        </w:rPr>
        <w:t>Palummo</w:t>
      </w:r>
      <w:proofErr w:type="spellEnd"/>
      <w:r w:rsidRPr="00CD4899">
        <w:rPr>
          <w:sz w:val="20"/>
          <w:szCs w:val="20"/>
        </w:rPr>
        <w:t xml:space="preserve">, Roberto </w:t>
      </w:r>
      <w:proofErr w:type="spellStart"/>
      <w:r w:rsidRPr="00CD4899">
        <w:rPr>
          <w:sz w:val="20"/>
          <w:szCs w:val="20"/>
        </w:rPr>
        <w:t>Callegaro</w:t>
      </w:r>
      <w:proofErr w:type="spellEnd"/>
      <w:r w:rsidRPr="00CD4899">
        <w:rPr>
          <w:sz w:val="20"/>
          <w:szCs w:val="20"/>
        </w:rPr>
        <w:t>)</w:t>
      </w:r>
    </w:p>
    <w:p w:rsidR="001501B6" w:rsidRDefault="001501B6" w:rsidP="008B5065">
      <w:pPr>
        <w:pStyle w:val="Paragrafoelenco"/>
        <w:spacing w:after="0" w:line="240" w:lineRule="auto"/>
        <w:ind w:left="426"/>
        <w:jc w:val="both"/>
      </w:pPr>
    </w:p>
    <w:p w:rsidR="001501B6" w:rsidRDefault="0007210D" w:rsidP="008B5065">
      <w:pPr>
        <w:pStyle w:val="Paragrafoelenco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</w:pPr>
      <w:r>
        <w:t>I</w:t>
      </w:r>
      <w:r w:rsidR="001501B6">
        <w:t xml:space="preserve"> Soci, i Volontari del Servizio Civile Universale, i Volontari UICI</w:t>
      </w:r>
      <w:r w:rsidR="00EF2E88">
        <w:t xml:space="preserve"> </w:t>
      </w:r>
    </w:p>
    <w:p w:rsidR="001501B6" w:rsidRDefault="001501B6" w:rsidP="008B5065">
      <w:pPr>
        <w:spacing w:after="0" w:line="240" w:lineRule="auto"/>
        <w:ind w:left="708"/>
        <w:jc w:val="both"/>
      </w:pPr>
      <w:r>
        <w:t>Finalità: Conoscitiva - Motivazionale</w:t>
      </w:r>
    </w:p>
    <w:p w:rsidR="004B343D" w:rsidRDefault="001501B6" w:rsidP="008B5065">
      <w:pPr>
        <w:spacing w:after="0" w:line="240" w:lineRule="auto"/>
        <w:ind w:left="708"/>
        <w:jc w:val="both"/>
      </w:pPr>
      <w:r>
        <w:t xml:space="preserve">Obiettivo: </w:t>
      </w:r>
      <w:r w:rsidR="00005BD0">
        <w:t>Conoscere scopi</w:t>
      </w:r>
      <w:r w:rsidR="000A1F7B">
        <w:t xml:space="preserve"> e funzionamento dei </w:t>
      </w:r>
      <w:r w:rsidR="00005BD0">
        <w:t>servizi di volontariato</w:t>
      </w:r>
      <w:r w:rsidR="00EF2E88">
        <w:t xml:space="preserve">, </w:t>
      </w:r>
      <w:r w:rsidR="00246D3B">
        <w:t xml:space="preserve">di quello Civile Universale e di quelli </w:t>
      </w:r>
      <w:r w:rsidR="00EF2E88">
        <w:t xml:space="preserve">associativi </w:t>
      </w:r>
      <w:r w:rsidR="00246D3B">
        <w:t>-</w:t>
      </w:r>
      <w:r w:rsidR="00EF2E88">
        <w:t xml:space="preserve"> </w:t>
      </w:r>
      <w:r w:rsidR="00246D3B">
        <w:t>Coinvolgere i Soci in attività di volontariato</w:t>
      </w:r>
    </w:p>
    <w:p w:rsidR="00796E8D" w:rsidRDefault="00796E8D" w:rsidP="008B5065">
      <w:pPr>
        <w:spacing w:after="0" w:line="240" w:lineRule="auto"/>
        <w:ind w:left="708"/>
        <w:jc w:val="both"/>
      </w:pPr>
    </w:p>
    <w:p w:rsidR="004B343D" w:rsidRDefault="0007210D" w:rsidP="008B5065">
      <w:pPr>
        <w:pStyle w:val="Paragrafoelenco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</w:pPr>
      <w:r>
        <w:t>I</w:t>
      </w:r>
      <w:r w:rsidR="000A1F7B">
        <w:t xml:space="preserve"> Dirigenti</w:t>
      </w:r>
    </w:p>
    <w:p w:rsidR="001501B6" w:rsidRDefault="001501B6" w:rsidP="008B5065">
      <w:pPr>
        <w:spacing w:after="0" w:line="240" w:lineRule="auto"/>
        <w:ind w:left="708"/>
        <w:jc w:val="both"/>
      </w:pPr>
      <w:r>
        <w:t xml:space="preserve">Finalità: </w:t>
      </w:r>
      <w:r w:rsidR="000A1F7B">
        <w:t>M</w:t>
      </w:r>
      <w:r>
        <w:t>anageriale</w:t>
      </w:r>
    </w:p>
    <w:p w:rsidR="002644D9" w:rsidRDefault="001501B6" w:rsidP="008B5065">
      <w:pPr>
        <w:spacing w:after="0" w:line="240" w:lineRule="auto"/>
        <w:ind w:left="708"/>
        <w:jc w:val="both"/>
      </w:pPr>
      <w:r>
        <w:t xml:space="preserve">Obiettivo: </w:t>
      </w:r>
      <w:r w:rsidR="000A1F7B" w:rsidRPr="000A1F7B">
        <w:t>Sviluppare le capacità di ri</w:t>
      </w:r>
      <w:r w:rsidR="00246D3B">
        <w:t>levazione</w:t>
      </w:r>
      <w:r w:rsidR="000A1F7B" w:rsidRPr="000A1F7B">
        <w:t xml:space="preserve"> e classificazione dei bisogni -  Sviluppare le capacità di </w:t>
      </w:r>
      <w:r w:rsidR="00EF2E88">
        <w:t>ideazione</w:t>
      </w:r>
      <w:r w:rsidR="002644D9">
        <w:t>,</w:t>
      </w:r>
      <w:r w:rsidR="00EF2E88">
        <w:t xml:space="preserve"> </w:t>
      </w:r>
      <w:r w:rsidR="000A1F7B" w:rsidRPr="000A1F7B">
        <w:t xml:space="preserve">programmazione </w:t>
      </w:r>
      <w:r w:rsidR="002644D9">
        <w:t xml:space="preserve">e progettazione </w:t>
      </w:r>
    </w:p>
    <w:p w:rsidR="004759FF" w:rsidRDefault="004759FF" w:rsidP="008B5065">
      <w:pPr>
        <w:pStyle w:val="Paragrafoelenco"/>
        <w:spacing w:after="0" w:line="240" w:lineRule="auto"/>
        <w:jc w:val="both"/>
      </w:pPr>
    </w:p>
    <w:p w:rsidR="00796E8D" w:rsidRPr="003F7FAB" w:rsidRDefault="00A6083B" w:rsidP="008B5065">
      <w:pPr>
        <w:pStyle w:val="Paragrafoelenco"/>
        <w:numPr>
          <w:ilvl w:val="1"/>
          <w:numId w:val="43"/>
        </w:numPr>
        <w:spacing w:after="0" w:line="240" w:lineRule="auto"/>
        <w:ind w:left="426" w:hanging="426"/>
        <w:jc w:val="both"/>
      </w:pPr>
      <w:r w:rsidRPr="003F7FAB">
        <w:rPr>
          <w:b/>
        </w:rPr>
        <w:t xml:space="preserve">Finalizzare le attività </w:t>
      </w:r>
      <w:r w:rsidR="003F7FAB">
        <w:rPr>
          <w:b/>
        </w:rPr>
        <w:t xml:space="preserve">progettuali UICI </w:t>
      </w:r>
      <w:r w:rsidR="006D225E">
        <w:rPr>
          <w:b/>
        </w:rPr>
        <w:t>nel campo de</w:t>
      </w:r>
      <w:r w:rsidR="003F7FAB">
        <w:rPr>
          <w:b/>
        </w:rPr>
        <w:t xml:space="preserve">l Volontariato Civile Universale </w:t>
      </w:r>
    </w:p>
    <w:p w:rsidR="003F7FAB" w:rsidRDefault="003F7FAB" w:rsidP="008B5065">
      <w:pPr>
        <w:pStyle w:val="Paragrafoelenco"/>
        <w:spacing w:after="0" w:line="240" w:lineRule="auto"/>
        <w:ind w:left="426"/>
        <w:jc w:val="both"/>
      </w:pPr>
    </w:p>
    <w:p w:rsidR="00796E8D" w:rsidRPr="00796E8D" w:rsidRDefault="00796E8D" w:rsidP="008B5065">
      <w:pPr>
        <w:spacing w:after="0" w:line="240" w:lineRule="auto"/>
        <w:ind w:left="426"/>
        <w:jc w:val="both"/>
        <w:rPr>
          <w:sz w:val="20"/>
          <w:szCs w:val="20"/>
        </w:rPr>
      </w:pPr>
      <w:r w:rsidRPr="00796E8D">
        <w:rPr>
          <w:sz w:val="20"/>
          <w:szCs w:val="20"/>
        </w:rPr>
        <w:t xml:space="preserve">(Contributi: Annamaria </w:t>
      </w:r>
      <w:proofErr w:type="spellStart"/>
      <w:r w:rsidRPr="00796E8D">
        <w:rPr>
          <w:sz w:val="20"/>
          <w:szCs w:val="20"/>
        </w:rPr>
        <w:t>Palummo</w:t>
      </w:r>
      <w:proofErr w:type="spellEnd"/>
      <w:r w:rsidRPr="00796E8D">
        <w:rPr>
          <w:sz w:val="20"/>
          <w:szCs w:val="20"/>
        </w:rPr>
        <w:t xml:space="preserve">, Giovanni Taverna, Adriano Capitolo, Armando </w:t>
      </w:r>
      <w:proofErr w:type="spellStart"/>
      <w:r w:rsidRPr="00796E8D">
        <w:rPr>
          <w:sz w:val="20"/>
          <w:szCs w:val="20"/>
        </w:rPr>
        <w:t>Paviglianiti</w:t>
      </w:r>
      <w:proofErr w:type="spellEnd"/>
      <w:r w:rsidRPr="00796E8D">
        <w:rPr>
          <w:sz w:val="20"/>
          <w:szCs w:val="20"/>
        </w:rPr>
        <w:t>, Marco Trombini)</w:t>
      </w:r>
    </w:p>
    <w:p w:rsidR="003C4DBA" w:rsidRDefault="003C4DBA" w:rsidP="008B5065">
      <w:pPr>
        <w:pStyle w:val="Paragrafoelenco"/>
        <w:spacing w:after="0" w:line="240" w:lineRule="auto"/>
        <w:jc w:val="both"/>
      </w:pPr>
    </w:p>
    <w:p w:rsidR="00D47694" w:rsidRDefault="003C4DBA" w:rsidP="008B5065">
      <w:pPr>
        <w:pStyle w:val="Paragrafoelenco"/>
        <w:numPr>
          <w:ilvl w:val="2"/>
          <w:numId w:val="43"/>
        </w:numPr>
        <w:tabs>
          <w:tab w:val="left" w:pos="993"/>
        </w:tabs>
        <w:spacing w:after="0" w:line="240" w:lineRule="auto"/>
        <w:jc w:val="both"/>
      </w:pPr>
      <w:r>
        <w:t>Mantenere</w:t>
      </w:r>
      <w:r w:rsidR="00713826">
        <w:t xml:space="preserve">/aumentare </w:t>
      </w:r>
      <w:r w:rsidR="00D47694">
        <w:t>la media di 1.500 assegnazioni all’anno</w:t>
      </w:r>
    </w:p>
    <w:p w:rsidR="00796E8D" w:rsidRDefault="00796E8D" w:rsidP="008B5065">
      <w:pPr>
        <w:pStyle w:val="Paragrafoelenco"/>
        <w:tabs>
          <w:tab w:val="left" w:pos="993"/>
          <w:tab w:val="left" w:pos="1134"/>
        </w:tabs>
        <w:spacing w:after="0" w:line="240" w:lineRule="auto"/>
        <w:jc w:val="both"/>
      </w:pPr>
    </w:p>
    <w:p w:rsidR="00D47694" w:rsidRDefault="00D47694" w:rsidP="008B5065">
      <w:pPr>
        <w:pStyle w:val="Paragrafoelenco"/>
        <w:numPr>
          <w:ilvl w:val="2"/>
          <w:numId w:val="43"/>
        </w:numPr>
        <w:tabs>
          <w:tab w:val="left" w:pos="993"/>
        </w:tabs>
        <w:spacing w:after="0" w:line="240" w:lineRule="auto"/>
        <w:jc w:val="both"/>
      </w:pPr>
      <w:r>
        <w:t xml:space="preserve">Promuovere l’adesione </w:t>
      </w:r>
      <w:r w:rsidR="008B5065">
        <w:t>dei Volontari</w:t>
      </w:r>
    </w:p>
    <w:p w:rsidR="00796E8D" w:rsidRDefault="00796E8D" w:rsidP="008B5065">
      <w:pPr>
        <w:pStyle w:val="Paragrafoelenco"/>
        <w:tabs>
          <w:tab w:val="left" w:pos="993"/>
        </w:tabs>
        <w:jc w:val="both"/>
      </w:pPr>
    </w:p>
    <w:p w:rsidR="008B5065" w:rsidRDefault="00ED0A80" w:rsidP="008B5065">
      <w:pPr>
        <w:pStyle w:val="Paragrafoelenco"/>
        <w:numPr>
          <w:ilvl w:val="2"/>
          <w:numId w:val="43"/>
        </w:numPr>
        <w:tabs>
          <w:tab w:val="left" w:pos="993"/>
        </w:tabs>
        <w:spacing w:after="0" w:line="240" w:lineRule="auto"/>
        <w:jc w:val="both"/>
      </w:pPr>
      <w:r>
        <w:t>Favorire la ramificazione delle attività, sollecitando l’abolizione delle norme che prescrivono impieg</w:t>
      </w:r>
      <w:r w:rsidR="008B5065">
        <w:t xml:space="preserve">hi minimi di 4 </w:t>
      </w:r>
      <w:r>
        <w:t xml:space="preserve">Volontari </w:t>
      </w:r>
      <w:r w:rsidR="008B5065">
        <w:t>e la raccolta delle firme di presenza nelle sedi di progetto</w:t>
      </w:r>
    </w:p>
    <w:p w:rsidR="008B5065" w:rsidRDefault="008B5065" w:rsidP="008B5065">
      <w:pPr>
        <w:pStyle w:val="Paragrafoelenco"/>
        <w:jc w:val="both"/>
      </w:pPr>
    </w:p>
    <w:p w:rsidR="003E7167" w:rsidRDefault="008B5065" w:rsidP="008B5065">
      <w:pPr>
        <w:pStyle w:val="Paragrafoelenco"/>
        <w:numPr>
          <w:ilvl w:val="2"/>
          <w:numId w:val="43"/>
        </w:numPr>
        <w:tabs>
          <w:tab w:val="left" w:pos="993"/>
        </w:tabs>
        <w:spacing w:after="0" w:line="240" w:lineRule="auto"/>
        <w:jc w:val="both"/>
      </w:pPr>
      <w:r>
        <w:t>Att</w:t>
      </w:r>
      <w:r w:rsidR="003E7167">
        <w:t xml:space="preserve">ivare progetti </w:t>
      </w:r>
      <w:r>
        <w:t>mirati</w:t>
      </w:r>
      <w:r w:rsidR="003E7167">
        <w:t xml:space="preserve"> all’inclusione sociale e alla crescita culturale degli Utenti</w:t>
      </w:r>
    </w:p>
    <w:p w:rsidR="00796E8D" w:rsidRDefault="00796E8D" w:rsidP="008B5065">
      <w:pPr>
        <w:tabs>
          <w:tab w:val="left" w:pos="993"/>
        </w:tabs>
        <w:spacing w:after="0" w:line="240" w:lineRule="auto"/>
        <w:ind w:left="426"/>
        <w:jc w:val="both"/>
      </w:pPr>
    </w:p>
    <w:p w:rsidR="009A4283" w:rsidRDefault="00402C1A" w:rsidP="008B5065">
      <w:pPr>
        <w:pStyle w:val="Paragrafoelenco"/>
        <w:numPr>
          <w:ilvl w:val="2"/>
          <w:numId w:val="43"/>
        </w:numPr>
        <w:tabs>
          <w:tab w:val="left" w:pos="993"/>
        </w:tabs>
        <w:spacing w:after="0" w:line="240" w:lineRule="auto"/>
        <w:jc w:val="both"/>
      </w:pPr>
      <w:r>
        <w:t xml:space="preserve">Orientare </w:t>
      </w:r>
      <w:r w:rsidR="008C62C8">
        <w:t xml:space="preserve">a fini formativi </w:t>
      </w:r>
      <w:r>
        <w:t xml:space="preserve">le attività di monitoraggio e </w:t>
      </w:r>
      <w:r w:rsidR="008B5065">
        <w:t xml:space="preserve">di </w:t>
      </w:r>
      <w:r>
        <w:t xml:space="preserve">valutazione </w:t>
      </w:r>
    </w:p>
    <w:p w:rsidR="0058670E" w:rsidRDefault="0058670E" w:rsidP="008B5065">
      <w:pPr>
        <w:tabs>
          <w:tab w:val="left" w:pos="993"/>
        </w:tabs>
        <w:spacing w:after="0" w:line="240" w:lineRule="auto"/>
        <w:jc w:val="both"/>
      </w:pPr>
    </w:p>
    <w:p w:rsidR="001D4AC6" w:rsidRDefault="001D4AC6" w:rsidP="008B5065">
      <w:pPr>
        <w:tabs>
          <w:tab w:val="left" w:pos="993"/>
        </w:tabs>
        <w:spacing w:after="0" w:line="240" w:lineRule="auto"/>
        <w:jc w:val="both"/>
      </w:pPr>
    </w:p>
    <w:p w:rsidR="001D4AC6" w:rsidRDefault="001D4AC6" w:rsidP="008B5065">
      <w:pPr>
        <w:tabs>
          <w:tab w:val="left" w:pos="993"/>
        </w:tabs>
        <w:spacing w:after="0" w:line="240" w:lineRule="auto"/>
        <w:jc w:val="both"/>
      </w:pPr>
    </w:p>
    <w:p w:rsidR="0058670E" w:rsidRDefault="0058670E" w:rsidP="008B5065">
      <w:pPr>
        <w:spacing w:after="0" w:line="240" w:lineRule="auto"/>
        <w:jc w:val="both"/>
      </w:pPr>
    </w:p>
    <w:p w:rsidR="0058670E" w:rsidRPr="003F7FAB" w:rsidRDefault="0058670E" w:rsidP="008B5065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b/>
          <w:caps/>
        </w:rPr>
      </w:pPr>
      <w:r w:rsidRPr="003F7FAB">
        <w:rPr>
          <w:b/>
          <w:caps/>
        </w:rPr>
        <w:t xml:space="preserve">Raccolta Fondi </w:t>
      </w:r>
    </w:p>
    <w:p w:rsidR="00AA1FE0" w:rsidRDefault="00AA1FE0" w:rsidP="008B5065">
      <w:pPr>
        <w:spacing w:after="0" w:line="240" w:lineRule="auto"/>
        <w:ind w:left="495" w:hanging="495"/>
        <w:jc w:val="both"/>
      </w:pPr>
    </w:p>
    <w:p w:rsidR="00241332" w:rsidRPr="003F7FAB" w:rsidRDefault="00241332" w:rsidP="008B5065">
      <w:pPr>
        <w:pStyle w:val="Paragrafoelenco"/>
        <w:numPr>
          <w:ilvl w:val="1"/>
          <w:numId w:val="47"/>
        </w:numPr>
        <w:spacing w:after="0" w:line="240" w:lineRule="auto"/>
        <w:ind w:left="426" w:hanging="426"/>
        <w:jc w:val="both"/>
        <w:rPr>
          <w:b/>
        </w:rPr>
      </w:pPr>
      <w:r w:rsidRPr="003F7FAB">
        <w:rPr>
          <w:b/>
        </w:rPr>
        <w:t>5 X 1000</w:t>
      </w:r>
    </w:p>
    <w:p w:rsidR="0048226E" w:rsidRDefault="0048226E" w:rsidP="008B506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241332" w:rsidRDefault="0048226E" w:rsidP="008B5065">
      <w:pPr>
        <w:spacing w:after="0" w:line="240" w:lineRule="auto"/>
        <w:ind w:left="426"/>
        <w:jc w:val="both"/>
        <w:rPr>
          <w:sz w:val="20"/>
          <w:szCs w:val="20"/>
        </w:rPr>
      </w:pPr>
      <w:r w:rsidRPr="0048226E">
        <w:rPr>
          <w:sz w:val="20"/>
          <w:szCs w:val="20"/>
        </w:rPr>
        <w:t>(Contributi: Linda Legname, Giovanni Taverna)</w:t>
      </w:r>
    </w:p>
    <w:p w:rsidR="0048226E" w:rsidRPr="0048226E" w:rsidRDefault="0048226E" w:rsidP="008B5065">
      <w:pPr>
        <w:spacing w:after="0" w:line="240" w:lineRule="auto"/>
        <w:ind w:left="426"/>
        <w:jc w:val="both"/>
        <w:rPr>
          <w:sz w:val="20"/>
          <w:szCs w:val="20"/>
        </w:rPr>
      </w:pPr>
    </w:p>
    <w:p w:rsidR="00D75D47" w:rsidRDefault="00241332" w:rsidP="008B5065">
      <w:pPr>
        <w:tabs>
          <w:tab w:val="left" w:pos="426"/>
        </w:tabs>
        <w:spacing w:after="0" w:line="240" w:lineRule="auto"/>
        <w:ind w:left="426"/>
        <w:jc w:val="both"/>
      </w:pPr>
      <w:r w:rsidRPr="00241332">
        <w:t>Cos</w:t>
      </w:r>
      <w:r>
        <w:t>titu</w:t>
      </w:r>
      <w:r w:rsidR="0007210D">
        <w:t>ire</w:t>
      </w:r>
      <w:r>
        <w:t xml:space="preserve"> una Commissione di studio</w:t>
      </w:r>
      <w:r w:rsidR="006E2825">
        <w:t xml:space="preserve"> per l’iscrizione </w:t>
      </w:r>
      <w:r w:rsidR="00F853E5">
        <w:t xml:space="preserve">con Codice Fiscale unico </w:t>
      </w:r>
      <w:r w:rsidR="008B5065">
        <w:t>a</w:t>
      </w:r>
      <w:r w:rsidR="00A57C91">
        <w:t>gli Elenchi</w:t>
      </w:r>
      <w:r w:rsidR="000F038B">
        <w:t xml:space="preserve"> degli Enti destinatari del </w:t>
      </w:r>
      <w:r w:rsidR="00D75D47">
        <w:t xml:space="preserve">5 x </w:t>
      </w:r>
      <w:r w:rsidR="008B6A3D">
        <w:t>1000</w:t>
      </w:r>
      <w:r w:rsidR="00D75D47" w:rsidRPr="00D75D47">
        <w:t xml:space="preserve"> </w:t>
      </w:r>
    </w:p>
    <w:p w:rsidR="00D75D47" w:rsidRDefault="006E2825" w:rsidP="008B5065">
      <w:pPr>
        <w:tabs>
          <w:tab w:val="left" w:pos="426"/>
        </w:tabs>
        <w:spacing w:after="0" w:line="240" w:lineRule="auto"/>
        <w:ind w:left="1134" w:hanging="708"/>
        <w:jc w:val="both"/>
      </w:pPr>
      <w:r>
        <w:t xml:space="preserve">Obiettivi: </w:t>
      </w:r>
    </w:p>
    <w:p w:rsidR="00350CB9" w:rsidRDefault="00E42A77" w:rsidP="008B5065">
      <w:pPr>
        <w:tabs>
          <w:tab w:val="left" w:pos="426"/>
        </w:tabs>
        <w:spacing w:after="0" w:line="240" w:lineRule="auto"/>
        <w:ind w:left="1134" w:hanging="708"/>
        <w:jc w:val="both"/>
      </w:pPr>
      <w:r>
        <w:t xml:space="preserve">Valutazione </w:t>
      </w:r>
      <w:r w:rsidR="00350CB9">
        <w:t>dell’impatto della pandemia di COVID 19 sui gettiti per il 5 x 1000.</w:t>
      </w:r>
    </w:p>
    <w:p w:rsidR="00DD5033" w:rsidRDefault="00F853E5" w:rsidP="008B5065">
      <w:pPr>
        <w:tabs>
          <w:tab w:val="left" w:pos="426"/>
        </w:tabs>
        <w:spacing w:after="0" w:line="240" w:lineRule="auto"/>
        <w:ind w:left="426"/>
        <w:jc w:val="both"/>
      </w:pPr>
      <w:r w:rsidRPr="00F853E5">
        <w:t xml:space="preserve">Stima della ricaduta </w:t>
      </w:r>
      <w:r w:rsidR="00DD7C71" w:rsidRPr="00F853E5">
        <w:t xml:space="preserve">sociale </w:t>
      </w:r>
      <w:r w:rsidR="00DD7C71">
        <w:t xml:space="preserve">ed </w:t>
      </w:r>
      <w:r w:rsidRPr="00F853E5">
        <w:t xml:space="preserve">economica </w:t>
      </w:r>
      <w:r w:rsidR="00350CB9">
        <w:t xml:space="preserve">di una Campagna di </w:t>
      </w:r>
      <w:r w:rsidR="00DD5033">
        <w:t xml:space="preserve">promozione nazionale </w:t>
      </w:r>
      <w:r>
        <w:t>nell’ipotesi di adozione d</w:t>
      </w:r>
      <w:r w:rsidR="008B5065">
        <w:t xml:space="preserve">i </w:t>
      </w:r>
      <w:r>
        <w:t xml:space="preserve">Codice Fiscale unico e nell’ipotesi </w:t>
      </w:r>
      <w:r w:rsidR="00DD7C71">
        <w:t xml:space="preserve">alternativa </w:t>
      </w:r>
      <w:r>
        <w:t>di mantenimento dei Codici Fiscali sezionali</w:t>
      </w:r>
      <w:r w:rsidR="00350CB9">
        <w:t xml:space="preserve"> </w:t>
      </w:r>
      <w:r w:rsidR="008B6A3D">
        <w:t xml:space="preserve">  </w:t>
      </w:r>
    </w:p>
    <w:p w:rsidR="00DD5033" w:rsidRDefault="00DD5033" w:rsidP="008B5065">
      <w:pPr>
        <w:tabs>
          <w:tab w:val="left" w:pos="426"/>
        </w:tabs>
        <w:spacing w:after="0" w:line="240" w:lineRule="auto"/>
        <w:ind w:left="426"/>
        <w:jc w:val="both"/>
      </w:pPr>
      <w:r>
        <w:t>Individuazione dei criteri di riparto dei proventi</w:t>
      </w:r>
      <w:r w:rsidR="00634708">
        <w:t>,</w:t>
      </w:r>
      <w:r>
        <w:t xml:space="preserve"> </w:t>
      </w:r>
      <w:r w:rsidR="00634708">
        <w:t>o</w:t>
      </w:r>
      <w:r w:rsidR="008B6A3D">
        <w:t xml:space="preserve">vvero </w:t>
      </w:r>
      <w:r w:rsidR="00634708">
        <w:t xml:space="preserve">delle perdite, </w:t>
      </w:r>
      <w:r w:rsidR="00F853E5">
        <w:t>rinvenienti dalla eventuale candidatura unica</w:t>
      </w:r>
      <w:r w:rsidR="00DD7C71">
        <w:t xml:space="preserve"> al 5 x 1000</w:t>
      </w:r>
      <w:r w:rsidR="00634708">
        <w:t>.</w:t>
      </w:r>
    </w:p>
    <w:p w:rsidR="00634708" w:rsidRDefault="00634708" w:rsidP="008B5065">
      <w:pPr>
        <w:spacing w:after="0" w:line="240" w:lineRule="auto"/>
        <w:ind w:left="426"/>
        <w:jc w:val="both"/>
      </w:pPr>
    </w:p>
    <w:p w:rsidR="00634708" w:rsidRPr="003F7FAB" w:rsidRDefault="00634708" w:rsidP="008B5065">
      <w:pPr>
        <w:pStyle w:val="Paragrafoelenco"/>
        <w:numPr>
          <w:ilvl w:val="1"/>
          <w:numId w:val="47"/>
        </w:numPr>
        <w:spacing w:after="0" w:line="240" w:lineRule="auto"/>
        <w:ind w:left="426" w:hanging="426"/>
        <w:jc w:val="both"/>
        <w:rPr>
          <w:b/>
          <w:caps/>
        </w:rPr>
      </w:pPr>
      <w:r w:rsidRPr="003F7FAB">
        <w:rPr>
          <w:b/>
          <w:caps/>
        </w:rPr>
        <w:t>Testamento solidale</w:t>
      </w:r>
    </w:p>
    <w:p w:rsidR="0048226E" w:rsidRDefault="0048226E" w:rsidP="008B5065">
      <w:pPr>
        <w:pStyle w:val="Paragrafoelenco"/>
        <w:spacing w:after="0" w:line="240" w:lineRule="auto"/>
        <w:ind w:left="495"/>
        <w:jc w:val="both"/>
      </w:pPr>
    </w:p>
    <w:p w:rsidR="0048226E" w:rsidRPr="0048226E" w:rsidRDefault="0048226E" w:rsidP="008B5065">
      <w:pPr>
        <w:pStyle w:val="Paragrafoelenco"/>
        <w:spacing w:after="0" w:line="240" w:lineRule="auto"/>
        <w:ind w:left="495"/>
        <w:jc w:val="both"/>
        <w:rPr>
          <w:sz w:val="20"/>
          <w:szCs w:val="20"/>
        </w:rPr>
      </w:pPr>
      <w:r w:rsidRPr="0048226E">
        <w:rPr>
          <w:sz w:val="20"/>
          <w:szCs w:val="20"/>
        </w:rPr>
        <w:t xml:space="preserve">(Contributi: Linda Legname, Giovanni Taverna, Roberto </w:t>
      </w:r>
      <w:proofErr w:type="spellStart"/>
      <w:r w:rsidRPr="0048226E">
        <w:rPr>
          <w:sz w:val="20"/>
          <w:szCs w:val="20"/>
        </w:rPr>
        <w:t>Callegaro</w:t>
      </w:r>
      <w:proofErr w:type="spellEnd"/>
      <w:r w:rsidRPr="0048226E">
        <w:rPr>
          <w:sz w:val="20"/>
          <w:szCs w:val="20"/>
        </w:rPr>
        <w:t>)</w:t>
      </w:r>
    </w:p>
    <w:p w:rsidR="00241332" w:rsidRDefault="00634708" w:rsidP="008B5065">
      <w:pPr>
        <w:tabs>
          <w:tab w:val="left" w:pos="284"/>
        </w:tabs>
        <w:spacing w:after="0" w:line="240" w:lineRule="auto"/>
        <w:jc w:val="both"/>
      </w:pPr>
      <w:r>
        <w:tab/>
      </w:r>
    </w:p>
    <w:p w:rsidR="007F3E01" w:rsidRDefault="007F3E01" w:rsidP="008B5065">
      <w:pPr>
        <w:tabs>
          <w:tab w:val="left" w:pos="1134"/>
        </w:tabs>
        <w:spacing w:after="0" w:line="240" w:lineRule="auto"/>
        <w:ind w:left="426"/>
        <w:jc w:val="both"/>
      </w:pPr>
      <w:r w:rsidRPr="007F3E01">
        <w:t>Costitu</w:t>
      </w:r>
      <w:r w:rsidR="0007210D">
        <w:t>ire</w:t>
      </w:r>
      <w:r w:rsidRPr="007F3E01">
        <w:t xml:space="preserve"> una Commissione di studio per</w:t>
      </w:r>
      <w:r>
        <w:t xml:space="preserve"> la promozione del Testamento Solidale</w:t>
      </w:r>
    </w:p>
    <w:p w:rsidR="007F3E01" w:rsidRDefault="007F3E01" w:rsidP="008B5065">
      <w:pPr>
        <w:spacing w:after="0" w:line="240" w:lineRule="auto"/>
        <w:ind w:left="426"/>
        <w:jc w:val="both"/>
      </w:pPr>
      <w:r>
        <w:t>Obiettivi:</w:t>
      </w:r>
    </w:p>
    <w:p w:rsidR="00E42A77" w:rsidRDefault="008B5065" w:rsidP="008B5065">
      <w:pPr>
        <w:spacing w:after="0" w:line="240" w:lineRule="auto"/>
        <w:ind w:left="426"/>
        <w:jc w:val="both"/>
      </w:pPr>
      <w:r>
        <w:t xml:space="preserve">Studio del settore </w:t>
      </w:r>
    </w:p>
    <w:p w:rsidR="0062787A" w:rsidRDefault="0062787A" w:rsidP="008B5065">
      <w:pPr>
        <w:spacing w:after="0" w:line="240" w:lineRule="auto"/>
        <w:ind w:left="426"/>
        <w:jc w:val="both"/>
      </w:pPr>
      <w:r>
        <w:t>Studio delle norme vigenti in materia di accettazione delle eredità e di acquisizione dei legati</w:t>
      </w:r>
    </w:p>
    <w:p w:rsidR="007F3E01" w:rsidRDefault="00704E26" w:rsidP="008B5065">
      <w:pPr>
        <w:spacing w:after="0" w:line="240" w:lineRule="auto"/>
        <w:ind w:left="426"/>
        <w:jc w:val="both"/>
      </w:pPr>
      <w:r w:rsidRPr="00704E26">
        <w:t xml:space="preserve">Stima della ricaduta </w:t>
      </w:r>
      <w:r w:rsidR="00DD7C71" w:rsidRPr="00704E26">
        <w:t xml:space="preserve">sociale </w:t>
      </w:r>
      <w:r w:rsidR="00DD7C71">
        <w:t xml:space="preserve">ed </w:t>
      </w:r>
      <w:r w:rsidRPr="00704E26">
        <w:t xml:space="preserve">economica </w:t>
      </w:r>
      <w:r w:rsidR="00DD7C71">
        <w:t>d</w:t>
      </w:r>
      <w:r w:rsidR="00F853E5">
        <w:t>i u</w:t>
      </w:r>
      <w:r w:rsidR="007F3E01">
        <w:t xml:space="preserve">na Campagna di comunicazione nazionale </w:t>
      </w:r>
      <w:r w:rsidR="00F853E5">
        <w:t>e/o</w:t>
      </w:r>
      <w:r w:rsidR="007F3E01">
        <w:t xml:space="preserve"> di Campagne di comunicazione territoriali </w:t>
      </w:r>
      <w:r w:rsidR="00DD7C71">
        <w:t>condotte con</w:t>
      </w:r>
      <w:r w:rsidR="0062787A">
        <w:t xml:space="preserve"> protocoll</w:t>
      </w:r>
      <w:r w:rsidR="00DD7C71">
        <w:t>o</w:t>
      </w:r>
      <w:r w:rsidR="0062787A">
        <w:t xml:space="preserve"> standard</w:t>
      </w:r>
    </w:p>
    <w:p w:rsidR="00241332" w:rsidRDefault="00241332" w:rsidP="008B5065">
      <w:pPr>
        <w:pStyle w:val="Paragrafoelenco"/>
        <w:spacing w:after="0" w:line="240" w:lineRule="auto"/>
        <w:ind w:left="1134"/>
        <w:jc w:val="both"/>
      </w:pPr>
    </w:p>
    <w:p w:rsidR="0062787A" w:rsidRDefault="008D1735" w:rsidP="008B5065">
      <w:pPr>
        <w:pStyle w:val="Paragrafoelenco"/>
        <w:numPr>
          <w:ilvl w:val="1"/>
          <w:numId w:val="47"/>
        </w:numPr>
        <w:tabs>
          <w:tab w:val="left" w:pos="567"/>
        </w:tabs>
        <w:spacing w:after="0" w:line="240" w:lineRule="auto"/>
        <w:ind w:left="426" w:hanging="426"/>
        <w:jc w:val="both"/>
        <w:rPr>
          <w:b/>
          <w:caps/>
        </w:rPr>
      </w:pPr>
      <w:r w:rsidRPr="008D1735">
        <w:rPr>
          <w:b/>
          <w:caps/>
        </w:rPr>
        <w:t>Carta di Fedeltà</w:t>
      </w:r>
      <w:r w:rsidR="00EE1C98">
        <w:rPr>
          <w:b/>
          <w:caps/>
        </w:rPr>
        <w:t xml:space="preserve"> UICI</w:t>
      </w:r>
    </w:p>
    <w:p w:rsidR="0048226E" w:rsidRDefault="0048226E" w:rsidP="008B5065">
      <w:pPr>
        <w:spacing w:after="0" w:line="240" w:lineRule="auto"/>
        <w:jc w:val="both"/>
      </w:pPr>
    </w:p>
    <w:p w:rsidR="0048226E" w:rsidRPr="0048226E" w:rsidRDefault="0048226E" w:rsidP="008B5065">
      <w:pPr>
        <w:spacing w:after="0" w:line="240" w:lineRule="auto"/>
        <w:ind w:left="426"/>
        <w:jc w:val="both"/>
        <w:rPr>
          <w:sz w:val="20"/>
          <w:szCs w:val="20"/>
        </w:rPr>
      </w:pPr>
      <w:r w:rsidRPr="0048226E">
        <w:rPr>
          <w:sz w:val="20"/>
          <w:szCs w:val="20"/>
        </w:rPr>
        <w:t>(Contributi: Marco Trombini)</w:t>
      </w:r>
    </w:p>
    <w:p w:rsidR="0048226E" w:rsidRDefault="0048226E" w:rsidP="008B5065">
      <w:pPr>
        <w:tabs>
          <w:tab w:val="left" w:pos="284"/>
        </w:tabs>
        <w:spacing w:after="0" w:line="240" w:lineRule="auto"/>
        <w:ind w:left="-142"/>
        <w:jc w:val="both"/>
        <w:rPr>
          <w:b/>
          <w:caps/>
        </w:rPr>
      </w:pPr>
    </w:p>
    <w:p w:rsidR="0007210D" w:rsidRDefault="008D1735" w:rsidP="008B5065">
      <w:pPr>
        <w:pStyle w:val="Paragrafoelenco"/>
        <w:tabs>
          <w:tab w:val="left" w:pos="1134"/>
        </w:tabs>
        <w:spacing w:after="0" w:line="240" w:lineRule="auto"/>
        <w:ind w:left="360"/>
        <w:jc w:val="both"/>
      </w:pPr>
      <w:r w:rsidRPr="008D1735">
        <w:t>Costitu</w:t>
      </w:r>
      <w:r w:rsidR="0007210D">
        <w:t>ire</w:t>
      </w:r>
      <w:r>
        <w:t xml:space="preserve"> una Commissione di studio per </w:t>
      </w:r>
      <w:r w:rsidR="0007210D">
        <w:t xml:space="preserve">la realizzazione di una Carta di fedeltà </w:t>
      </w:r>
      <w:r w:rsidR="00704E26">
        <w:t>UICI</w:t>
      </w:r>
    </w:p>
    <w:p w:rsidR="0007210D" w:rsidRDefault="0007210D" w:rsidP="008B5065">
      <w:pPr>
        <w:pStyle w:val="Paragrafoelenco"/>
        <w:spacing w:after="0" w:line="240" w:lineRule="auto"/>
        <w:ind w:left="426"/>
        <w:jc w:val="both"/>
      </w:pPr>
      <w:r>
        <w:t>Obiettivi:</w:t>
      </w:r>
    </w:p>
    <w:p w:rsidR="00704E26" w:rsidRDefault="00704E26" w:rsidP="008B5065">
      <w:pPr>
        <w:pStyle w:val="Paragrafoelenco"/>
        <w:spacing w:after="0" w:line="240" w:lineRule="auto"/>
        <w:ind w:left="426"/>
        <w:jc w:val="both"/>
      </w:pPr>
      <w:r>
        <w:t>Rilevazione dell’</w:t>
      </w:r>
      <w:r w:rsidR="0007210D">
        <w:t>interesse di Società di produzione e di distribuzione di livello nazionale</w:t>
      </w:r>
      <w:r>
        <w:t xml:space="preserve"> a cedere beni e servizi a prezzi ridotti i Soci e Dipendenti UICI</w:t>
      </w:r>
    </w:p>
    <w:p w:rsidR="00704E26" w:rsidRDefault="00704E26" w:rsidP="008B5065">
      <w:pPr>
        <w:pStyle w:val="Paragrafoelenco"/>
        <w:spacing w:after="0" w:line="240" w:lineRule="auto"/>
        <w:ind w:left="426"/>
        <w:jc w:val="both"/>
      </w:pPr>
      <w:r>
        <w:t xml:space="preserve">Stima della ricaduta sociale </w:t>
      </w:r>
      <w:r w:rsidR="00DD7C71">
        <w:t xml:space="preserve">ed economica </w:t>
      </w:r>
      <w:r>
        <w:t>dell’iniziativa</w:t>
      </w:r>
    </w:p>
    <w:p w:rsidR="008D1735" w:rsidRDefault="008D1735" w:rsidP="008B5065">
      <w:pPr>
        <w:pStyle w:val="Paragrafoelenco"/>
        <w:spacing w:after="0" w:line="240" w:lineRule="auto"/>
        <w:ind w:left="360"/>
        <w:jc w:val="both"/>
      </w:pPr>
    </w:p>
    <w:p w:rsidR="00EE1C98" w:rsidRDefault="00EE1C98" w:rsidP="008B5065">
      <w:pPr>
        <w:pStyle w:val="Paragrafoelenco"/>
        <w:spacing w:after="0" w:line="240" w:lineRule="auto"/>
        <w:ind w:left="360"/>
        <w:jc w:val="both"/>
      </w:pP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EE1C98" w:rsidRPr="00EE1C98" w:rsidRDefault="00EE1C98" w:rsidP="008B5065">
      <w:pPr>
        <w:pStyle w:val="Paragrafoelenco"/>
        <w:numPr>
          <w:ilvl w:val="0"/>
          <w:numId w:val="47"/>
        </w:numPr>
        <w:spacing w:after="0" w:line="240" w:lineRule="auto"/>
        <w:jc w:val="both"/>
        <w:rPr>
          <w:b/>
        </w:rPr>
      </w:pPr>
      <w:r w:rsidRPr="00EE1C98">
        <w:rPr>
          <w:b/>
        </w:rPr>
        <w:t>RELAZIONI INTER-ASSOCIATIVE</w:t>
      </w: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3F7FAB" w:rsidRPr="003F7FAB" w:rsidRDefault="003F7FAB" w:rsidP="008B5065">
      <w:pPr>
        <w:pStyle w:val="Paragrafoelenco"/>
        <w:spacing w:after="0" w:line="240" w:lineRule="auto"/>
        <w:ind w:left="360"/>
        <w:jc w:val="both"/>
        <w:rPr>
          <w:sz w:val="20"/>
          <w:szCs w:val="20"/>
        </w:rPr>
      </w:pPr>
      <w:r w:rsidRPr="003F7FAB">
        <w:rPr>
          <w:sz w:val="20"/>
          <w:szCs w:val="20"/>
        </w:rPr>
        <w:t xml:space="preserve">(Contributi: Vincenzo </w:t>
      </w:r>
      <w:proofErr w:type="spellStart"/>
      <w:r w:rsidRPr="003F7FAB">
        <w:rPr>
          <w:sz w:val="20"/>
          <w:szCs w:val="20"/>
        </w:rPr>
        <w:t>Zoccano</w:t>
      </w:r>
      <w:proofErr w:type="spellEnd"/>
      <w:r w:rsidRPr="003F7FAB">
        <w:rPr>
          <w:sz w:val="20"/>
          <w:szCs w:val="20"/>
        </w:rPr>
        <w:t>, Giovanni Taverna)</w:t>
      </w:r>
    </w:p>
    <w:p w:rsidR="00EE1C98" w:rsidRDefault="00EE1C98" w:rsidP="008B5065">
      <w:pPr>
        <w:pStyle w:val="Paragrafoelenco"/>
        <w:spacing w:after="0" w:line="240" w:lineRule="auto"/>
        <w:ind w:left="360"/>
        <w:jc w:val="both"/>
      </w:pPr>
    </w:p>
    <w:p w:rsidR="00325319" w:rsidRDefault="00AE219A" w:rsidP="00AE219A">
      <w:pPr>
        <w:pStyle w:val="Paragrafoelenco"/>
        <w:numPr>
          <w:ilvl w:val="1"/>
          <w:numId w:val="47"/>
        </w:numPr>
        <w:spacing w:after="0" w:line="240" w:lineRule="auto"/>
        <w:ind w:left="426" w:hanging="426"/>
        <w:jc w:val="both"/>
      </w:pPr>
      <w:r>
        <w:t xml:space="preserve"> </w:t>
      </w:r>
      <w:r w:rsidR="00EE1C98">
        <w:t xml:space="preserve">Fatte salve le funzioni di tutela e rappresentanza proprie dell’UICI, sviluppare le relazioni con le Associazioni di e per persone </w:t>
      </w:r>
      <w:r w:rsidR="00E70135">
        <w:t>con disabilità Federate alla FAND e alla FISH o anche non Federate</w:t>
      </w:r>
      <w:r w:rsidR="00325319">
        <w:t>.</w:t>
      </w:r>
    </w:p>
    <w:p w:rsidR="00AE219A" w:rsidRDefault="00AE219A" w:rsidP="00AE219A">
      <w:pPr>
        <w:pStyle w:val="Paragrafoelenco"/>
        <w:spacing w:after="0" w:line="240" w:lineRule="auto"/>
        <w:ind w:left="426" w:hanging="426"/>
        <w:jc w:val="both"/>
      </w:pPr>
    </w:p>
    <w:p w:rsidR="009A4283" w:rsidRDefault="00325319" w:rsidP="00AE219A">
      <w:pPr>
        <w:pStyle w:val="Paragrafoelenco"/>
        <w:numPr>
          <w:ilvl w:val="1"/>
          <w:numId w:val="47"/>
        </w:numPr>
        <w:spacing w:after="0" w:line="240" w:lineRule="auto"/>
        <w:ind w:left="426" w:hanging="426"/>
        <w:jc w:val="both"/>
      </w:pPr>
      <w:r>
        <w:t>P</w:t>
      </w:r>
      <w:r w:rsidR="00E70135">
        <w:t xml:space="preserve">romuovere </w:t>
      </w:r>
      <w:r>
        <w:t>l’investitura</w:t>
      </w:r>
      <w:r w:rsidR="00E70135">
        <w:t xml:space="preserve"> del FID a interlocutore unico </w:t>
      </w:r>
      <w:r>
        <w:t>delle</w:t>
      </w:r>
      <w:r w:rsidR="00E70135">
        <w:t xml:space="preserve"> Istituzioni</w:t>
      </w:r>
      <w:r>
        <w:t xml:space="preserve"> e delle Amministrazioni, centrali</w:t>
      </w:r>
      <w:r w:rsidR="009A4283">
        <w:t>, regionali e locali.</w:t>
      </w:r>
    </w:p>
    <w:p w:rsidR="00AE219A" w:rsidRDefault="00AE219A" w:rsidP="00AE219A">
      <w:pPr>
        <w:spacing w:after="0" w:line="240" w:lineRule="auto"/>
        <w:ind w:left="426" w:hanging="426"/>
        <w:jc w:val="both"/>
      </w:pPr>
    </w:p>
    <w:p w:rsidR="009A4283" w:rsidRDefault="009A4283" w:rsidP="00AE219A">
      <w:pPr>
        <w:pStyle w:val="Paragrafoelenco"/>
        <w:numPr>
          <w:ilvl w:val="1"/>
          <w:numId w:val="47"/>
        </w:numPr>
        <w:spacing w:after="0" w:line="240" w:lineRule="auto"/>
        <w:ind w:left="426" w:hanging="426"/>
        <w:jc w:val="both"/>
      </w:pPr>
      <w:r>
        <w:t>Promuovere il potenziamento dell’Agenzia per i diritti delle persone con disabilità (IURA).</w:t>
      </w:r>
    </w:p>
    <w:p w:rsidR="002644D9" w:rsidRDefault="002644D9" w:rsidP="00AE219A">
      <w:pPr>
        <w:pStyle w:val="Paragrafoelenco"/>
        <w:spacing w:after="0" w:line="240" w:lineRule="auto"/>
        <w:ind w:left="426" w:hanging="426"/>
        <w:jc w:val="both"/>
      </w:pPr>
    </w:p>
    <w:p w:rsidR="002644D9" w:rsidRDefault="002644D9" w:rsidP="008B5065">
      <w:pPr>
        <w:pStyle w:val="Paragrafoelenco"/>
        <w:spacing w:after="0" w:line="240" w:lineRule="auto"/>
        <w:ind w:left="360"/>
        <w:jc w:val="both"/>
      </w:pP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3F7FAB" w:rsidRDefault="003F7FAB" w:rsidP="008B5065">
      <w:pPr>
        <w:pStyle w:val="Paragrafoelenco"/>
        <w:spacing w:after="0" w:line="240" w:lineRule="auto"/>
        <w:ind w:left="360"/>
        <w:jc w:val="both"/>
      </w:pPr>
    </w:p>
    <w:p w:rsidR="002644D9" w:rsidRPr="002644D9" w:rsidRDefault="002644D9" w:rsidP="008B5065">
      <w:pPr>
        <w:pStyle w:val="Paragrafoelenco"/>
        <w:numPr>
          <w:ilvl w:val="0"/>
          <w:numId w:val="47"/>
        </w:numPr>
        <w:spacing w:after="0" w:line="240" w:lineRule="auto"/>
        <w:jc w:val="both"/>
        <w:rPr>
          <w:b/>
          <w:caps/>
        </w:rPr>
      </w:pPr>
      <w:r w:rsidRPr="002644D9">
        <w:rPr>
          <w:b/>
          <w:caps/>
        </w:rPr>
        <w:t>Relazioni internazionali</w:t>
      </w:r>
    </w:p>
    <w:p w:rsidR="002644D9" w:rsidRDefault="002644D9" w:rsidP="008B5065">
      <w:pPr>
        <w:pStyle w:val="Paragrafoelenco"/>
        <w:spacing w:after="0" w:line="240" w:lineRule="auto"/>
        <w:ind w:left="360"/>
        <w:jc w:val="both"/>
      </w:pPr>
    </w:p>
    <w:p w:rsidR="00064B74" w:rsidRDefault="00064B74" w:rsidP="008B5065">
      <w:pPr>
        <w:pStyle w:val="Paragrafoelenco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(Contributi: Francesca Sbianchi, Samantha De Rosa, Matteo </w:t>
      </w:r>
      <w:proofErr w:type="spellStart"/>
      <w:r>
        <w:rPr>
          <w:sz w:val="20"/>
          <w:szCs w:val="20"/>
        </w:rPr>
        <w:t>Salandri</w:t>
      </w:r>
      <w:proofErr w:type="spellEnd"/>
      <w:r>
        <w:rPr>
          <w:sz w:val="20"/>
          <w:szCs w:val="20"/>
        </w:rPr>
        <w:t>)</w:t>
      </w:r>
    </w:p>
    <w:p w:rsidR="00064B74" w:rsidRPr="00064B74" w:rsidRDefault="00064B74" w:rsidP="008B5065">
      <w:pPr>
        <w:pStyle w:val="Paragrafoelenco"/>
        <w:spacing w:after="0" w:line="240" w:lineRule="auto"/>
        <w:ind w:left="360"/>
        <w:jc w:val="both"/>
        <w:rPr>
          <w:sz w:val="20"/>
          <w:szCs w:val="20"/>
        </w:rPr>
      </w:pPr>
    </w:p>
    <w:p w:rsidR="00DD7C71" w:rsidRDefault="00064B74" w:rsidP="008B5065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6.1.1.</w:t>
      </w:r>
      <w:r>
        <w:rPr>
          <w:rFonts w:ascii="Calibri" w:eastAsia="Calibri" w:hAnsi="Calibri" w:cs="Times New Roman"/>
        </w:rPr>
        <w:tab/>
      </w:r>
      <w:r w:rsidR="008C62C8" w:rsidRPr="008C62C8">
        <w:rPr>
          <w:rFonts w:ascii="Calibri" w:eastAsia="Calibri" w:hAnsi="Calibri" w:cs="Times New Roman"/>
        </w:rPr>
        <w:t>Promuovere la</w:t>
      </w:r>
      <w:r w:rsidR="008C62C8">
        <w:rPr>
          <w:rFonts w:ascii="Calibri" w:eastAsia="Calibri" w:hAnsi="Calibri" w:cs="Times New Roman"/>
        </w:rPr>
        <w:t xml:space="preserve"> mobilità internazionale dei giovani con disabilità visiva</w:t>
      </w:r>
      <w:r w:rsidR="00DD7C71">
        <w:rPr>
          <w:rFonts w:ascii="Calibri" w:eastAsia="Calibri" w:hAnsi="Calibri" w:cs="Times New Roman"/>
        </w:rPr>
        <w:t>, favorendone l’inserimento nei programmi ERASMUS e la partecipazione ai progetti EBU di formazione al lavoro</w:t>
      </w:r>
    </w:p>
    <w:p w:rsidR="008B5065" w:rsidRDefault="008B5065" w:rsidP="008B5065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8C62C8" w:rsidRPr="008C62C8" w:rsidRDefault="00064B74" w:rsidP="008B5065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6.1.2. </w:t>
      </w:r>
      <w:r>
        <w:rPr>
          <w:rFonts w:ascii="Calibri" w:eastAsia="Calibri" w:hAnsi="Calibri" w:cs="Times New Roman"/>
        </w:rPr>
        <w:tab/>
      </w:r>
      <w:r w:rsidR="00983B84">
        <w:rPr>
          <w:rFonts w:ascii="Calibri" w:eastAsia="Calibri" w:hAnsi="Calibri" w:cs="Times New Roman"/>
        </w:rPr>
        <w:t xml:space="preserve">Collaborare alle azioni di </w:t>
      </w:r>
      <w:proofErr w:type="spellStart"/>
      <w:r w:rsidR="00983B84">
        <w:rPr>
          <w:rFonts w:ascii="Calibri" w:eastAsia="Calibri" w:hAnsi="Calibri" w:cs="Times New Roman"/>
        </w:rPr>
        <w:t>lobbing</w:t>
      </w:r>
      <w:proofErr w:type="spellEnd"/>
      <w:r w:rsidR="00983B84">
        <w:rPr>
          <w:rFonts w:ascii="Calibri" w:eastAsia="Calibri" w:hAnsi="Calibri" w:cs="Times New Roman"/>
        </w:rPr>
        <w:t xml:space="preserve"> dell’EBU per </w:t>
      </w:r>
      <w:r w:rsidR="008C62C8" w:rsidRPr="008C62C8">
        <w:rPr>
          <w:rFonts w:ascii="Calibri" w:eastAsia="Calibri" w:hAnsi="Calibri" w:cs="Times New Roman"/>
        </w:rPr>
        <w:t xml:space="preserve">l’adozione di una </w:t>
      </w:r>
      <w:r w:rsidR="00983B84">
        <w:rPr>
          <w:rFonts w:ascii="Calibri" w:eastAsia="Calibri" w:hAnsi="Calibri" w:cs="Times New Roman"/>
        </w:rPr>
        <w:t>D</w:t>
      </w:r>
      <w:r w:rsidR="008C62C8" w:rsidRPr="008C62C8">
        <w:rPr>
          <w:rFonts w:ascii="Calibri" w:eastAsia="Calibri" w:hAnsi="Calibri" w:cs="Times New Roman"/>
        </w:rPr>
        <w:t xml:space="preserve">irettiva </w:t>
      </w:r>
      <w:r w:rsidR="00983B84">
        <w:rPr>
          <w:rFonts w:ascii="Calibri" w:eastAsia="Calibri" w:hAnsi="Calibri" w:cs="Times New Roman"/>
        </w:rPr>
        <w:t xml:space="preserve">EU </w:t>
      </w:r>
      <w:r w:rsidR="008C62C8" w:rsidRPr="008C62C8">
        <w:rPr>
          <w:rFonts w:ascii="Calibri" w:eastAsia="Calibri" w:hAnsi="Calibri" w:cs="Times New Roman"/>
        </w:rPr>
        <w:t>sulla non discriminazione</w:t>
      </w:r>
      <w:r w:rsidR="00983B84">
        <w:rPr>
          <w:rFonts w:ascii="Calibri" w:eastAsia="Calibri" w:hAnsi="Calibri" w:cs="Times New Roman"/>
        </w:rPr>
        <w:t xml:space="preserve"> e per </w:t>
      </w:r>
      <w:r w:rsidR="008C62C8" w:rsidRPr="008C62C8">
        <w:rPr>
          <w:rFonts w:ascii="Calibri" w:eastAsia="Calibri" w:hAnsi="Calibri" w:cs="Times New Roman"/>
        </w:rPr>
        <w:t>l’ist</w:t>
      </w:r>
      <w:r w:rsidR="008B5065">
        <w:rPr>
          <w:rFonts w:ascii="Calibri" w:eastAsia="Calibri" w:hAnsi="Calibri" w:cs="Times New Roman"/>
        </w:rPr>
        <w:t xml:space="preserve">ituzione di una </w:t>
      </w:r>
      <w:proofErr w:type="spellStart"/>
      <w:r w:rsidR="008B5065">
        <w:rPr>
          <w:rFonts w:ascii="Calibri" w:eastAsia="Calibri" w:hAnsi="Calibri" w:cs="Times New Roman"/>
        </w:rPr>
        <w:t>Disability</w:t>
      </w:r>
      <w:proofErr w:type="spellEnd"/>
      <w:r w:rsidR="008B5065">
        <w:rPr>
          <w:rFonts w:ascii="Calibri" w:eastAsia="Calibri" w:hAnsi="Calibri" w:cs="Times New Roman"/>
        </w:rPr>
        <w:t xml:space="preserve"> Card</w:t>
      </w:r>
    </w:p>
    <w:p w:rsidR="00064B74" w:rsidRDefault="00064B74" w:rsidP="008B5065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8C62C8" w:rsidRPr="008C62C8" w:rsidRDefault="00064B74" w:rsidP="008B5065">
      <w:pPr>
        <w:tabs>
          <w:tab w:val="left" w:pos="993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6.1.3.</w:t>
      </w:r>
      <w:r>
        <w:rPr>
          <w:rFonts w:ascii="Calibri" w:eastAsia="Calibri" w:hAnsi="Calibri" w:cs="Times New Roman"/>
        </w:rPr>
        <w:tab/>
      </w:r>
      <w:r w:rsidR="00983B84" w:rsidRPr="00983B84">
        <w:rPr>
          <w:rFonts w:ascii="Calibri" w:eastAsia="Calibri" w:hAnsi="Calibri" w:cs="Times New Roman"/>
        </w:rPr>
        <w:t xml:space="preserve">Collaborare alle azioni di </w:t>
      </w:r>
      <w:proofErr w:type="spellStart"/>
      <w:r w:rsidR="00983B84" w:rsidRPr="00983B84">
        <w:rPr>
          <w:rFonts w:ascii="Calibri" w:eastAsia="Calibri" w:hAnsi="Calibri" w:cs="Times New Roman"/>
        </w:rPr>
        <w:t>lobbing</w:t>
      </w:r>
      <w:proofErr w:type="spellEnd"/>
      <w:r w:rsidR="00983B84" w:rsidRPr="00983B84">
        <w:rPr>
          <w:rFonts w:ascii="Calibri" w:eastAsia="Calibri" w:hAnsi="Calibri" w:cs="Times New Roman"/>
        </w:rPr>
        <w:t xml:space="preserve"> dell’E</w:t>
      </w:r>
      <w:r w:rsidR="003F7FAB">
        <w:rPr>
          <w:rFonts w:ascii="Calibri" w:eastAsia="Calibri" w:hAnsi="Calibri" w:cs="Times New Roman"/>
        </w:rPr>
        <w:t>DF per l’a</w:t>
      </w:r>
      <w:r w:rsidR="008C62C8" w:rsidRPr="008C62C8">
        <w:rPr>
          <w:rFonts w:ascii="Calibri" w:eastAsia="Calibri" w:hAnsi="Calibri" w:cs="Times New Roman"/>
        </w:rPr>
        <w:t xml:space="preserve">ttuazione della Convenzione ONU sui diritti per le persone con disabilità </w:t>
      </w:r>
    </w:p>
    <w:p w:rsidR="00CF64B6" w:rsidRDefault="00CF64B6" w:rsidP="008B5065">
      <w:pPr>
        <w:pStyle w:val="Paragrafoelenco"/>
        <w:spacing w:after="0" w:line="240" w:lineRule="auto"/>
        <w:ind w:left="0"/>
        <w:jc w:val="both"/>
      </w:pPr>
    </w:p>
    <w:p w:rsidR="00CF64B6" w:rsidRDefault="00CF64B6" w:rsidP="008B5065">
      <w:pPr>
        <w:pStyle w:val="Paragrafoelenco"/>
        <w:spacing w:after="0" w:line="240" w:lineRule="auto"/>
        <w:ind w:left="0"/>
        <w:jc w:val="both"/>
      </w:pPr>
    </w:p>
    <w:p w:rsidR="00CF64B6" w:rsidRDefault="00CF64B6" w:rsidP="008B5065">
      <w:pPr>
        <w:pStyle w:val="Paragrafoelenco"/>
        <w:spacing w:after="0" w:line="240" w:lineRule="auto"/>
        <w:ind w:left="0"/>
        <w:jc w:val="both"/>
      </w:pPr>
    </w:p>
    <w:p w:rsidR="00AF7465" w:rsidRDefault="00AF7465" w:rsidP="008B5065">
      <w:pPr>
        <w:pStyle w:val="Paragrafoelenco"/>
        <w:spacing w:after="0" w:line="240" w:lineRule="auto"/>
        <w:ind w:left="0"/>
        <w:jc w:val="both"/>
      </w:pPr>
    </w:p>
    <w:p w:rsidR="00C772E6" w:rsidRDefault="00C772E6" w:rsidP="008B5065">
      <w:pPr>
        <w:spacing w:after="0" w:line="240" w:lineRule="auto"/>
        <w:jc w:val="both"/>
      </w:pPr>
    </w:p>
    <w:p w:rsidR="00AC454F" w:rsidRPr="001D4AC6" w:rsidRDefault="00064B74" w:rsidP="008B5065">
      <w:pPr>
        <w:pStyle w:val="Paragrafoelenco"/>
        <w:numPr>
          <w:ilvl w:val="0"/>
          <w:numId w:val="47"/>
        </w:numPr>
        <w:spacing w:after="0" w:line="240" w:lineRule="auto"/>
        <w:jc w:val="both"/>
        <w:rPr>
          <w:b/>
          <w:caps/>
        </w:rPr>
      </w:pPr>
      <w:r w:rsidRPr="001D4AC6">
        <w:rPr>
          <w:b/>
          <w:caps/>
        </w:rPr>
        <w:t>Cooperazione Internazionale</w:t>
      </w:r>
    </w:p>
    <w:p w:rsidR="000C762D" w:rsidRDefault="000C762D" w:rsidP="008B5065">
      <w:pPr>
        <w:spacing w:after="0" w:line="240" w:lineRule="auto"/>
        <w:jc w:val="both"/>
      </w:pPr>
    </w:p>
    <w:p w:rsidR="00BF00F5" w:rsidRPr="00064B74" w:rsidRDefault="00064B74" w:rsidP="008B5065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(Contributi: Eugenio </w:t>
      </w:r>
      <w:proofErr w:type="spellStart"/>
      <w:r>
        <w:rPr>
          <w:sz w:val="20"/>
          <w:szCs w:val="20"/>
        </w:rPr>
        <w:t>Saltarel</w:t>
      </w:r>
      <w:proofErr w:type="spellEnd"/>
      <w:r>
        <w:rPr>
          <w:sz w:val="20"/>
          <w:szCs w:val="20"/>
        </w:rPr>
        <w:t>, Rodolfo Cattani)</w:t>
      </w:r>
    </w:p>
    <w:p w:rsidR="00064B74" w:rsidRDefault="00064B74" w:rsidP="008B5065">
      <w:pPr>
        <w:spacing w:after="0" w:line="240" w:lineRule="auto"/>
        <w:jc w:val="both"/>
      </w:pPr>
    </w:p>
    <w:p w:rsidR="00BF00F5" w:rsidRDefault="00064B74" w:rsidP="00AE219A">
      <w:pPr>
        <w:pStyle w:val="Paragrafoelenco"/>
        <w:numPr>
          <w:ilvl w:val="1"/>
          <w:numId w:val="47"/>
        </w:numPr>
        <w:tabs>
          <w:tab w:val="left" w:pos="709"/>
          <w:tab w:val="left" w:pos="851"/>
        </w:tabs>
        <w:spacing w:after="0" w:line="240" w:lineRule="auto"/>
        <w:jc w:val="both"/>
      </w:pPr>
      <w:r>
        <w:t xml:space="preserve"> Confermare l’impegno UICI nel campo della cooperazione internazionale</w:t>
      </w:r>
    </w:p>
    <w:p w:rsidR="00064B74" w:rsidRDefault="00064B74" w:rsidP="00AE219A">
      <w:pPr>
        <w:tabs>
          <w:tab w:val="left" w:pos="709"/>
          <w:tab w:val="left" w:pos="851"/>
        </w:tabs>
        <w:spacing w:after="0" w:line="240" w:lineRule="auto"/>
        <w:ind w:left="360" w:hanging="360"/>
        <w:jc w:val="both"/>
      </w:pPr>
    </w:p>
    <w:p w:rsidR="00540A32" w:rsidRDefault="00064B74" w:rsidP="00AE219A">
      <w:pPr>
        <w:pStyle w:val="Paragrafoelenco"/>
        <w:numPr>
          <w:ilvl w:val="1"/>
          <w:numId w:val="47"/>
        </w:numPr>
        <w:tabs>
          <w:tab w:val="left" w:pos="709"/>
          <w:tab w:val="left" w:pos="851"/>
        </w:tabs>
        <w:spacing w:after="0" w:line="240" w:lineRule="auto"/>
        <w:jc w:val="both"/>
      </w:pPr>
      <w:r>
        <w:t>Aderire all’iniziative di solidarietà internazio</w:t>
      </w:r>
      <w:r w:rsidR="001D4AC6">
        <w:t>nale</w:t>
      </w:r>
      <w:r>
        <w:t xml:space="preserve"> promosse dall’EBU</w:t>
      </w:r>
    </w:p>
    <w:sectPr w:rsidR="00540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59F"/>
    <w:multiLevelType w:val="multilevel"/>
    <w:tmpl w:val="C7AA6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E73043F"/>
    <w:multiLevelType w:val="multilevel"/>
    <w:tmpl w:val="0D2235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84CD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93AD8"/>
    <w:multiLevelType w:val="multilevel"/>
    <w:tmpl w:val="5B228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E52CB8"/>
    <w:multiLevelType w:val="multilevel"/>
    <w:tmpl w:val="7B34E2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7D7AE2"/>
    <w:multiLevelType w:val="multilevel"/>
    <w:tmpl w:val="E48EB8E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7E1133"/>
    <w:multiLevelType w:val="hybridMultilevel"/>
    <w:tmpl w:val="C7360DA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8019C"/>
    <w:multiLevelType w:val="hybridMultilevel"/>
    <w:tmpl w:val="0D3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63F35"/>
    <w:multiLevelType w:val="multilevel"/>
    <w:tmpl w:val="23BC616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F70379"/>
    <w:multiLevelType w:val="hybridMultilevel"/>
    <w:tmpl w:val="D4D803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60F66"/>
    <w:multiLevelType w:val="multilevel"/>
    <w:tmpl w:val="F260162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2632735E"/>
    <w:multiLevelType w:val="multilevel"/>
    <w:tmpl w:val="37786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C62A53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 w15:restartNumberingAfterBreak="0">
    <w:nsid w:val="284B79D6"/>
    <w:multiLevelType w:val="multilevel"/>
    <w:tmpl w:val="CA72F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7B5707"/>
    <w:multiLevelType w:val="multilevel"/>
    <w:tmpl w:val="0410001F"/>
    <w:numStyleLink w:val="StileICA"/>
  </w:abstractNum>
  <w:abstractNum w:abstractNumId="16" w15:restartNumberingAfterBreak="0">
    <w:nsid w:val="2D403681"/>
    <w:multiLevelType w:val="multilevel"/>
    <w:tmpl w:val="E72AF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30EA44AA"/>
    <w:multiLevelType w:val="hybridMultilevel"/>
    <w:tmpl w:val="F00A508E"/>
    <w:lvl w:ilvl="0" w:tplc="F3721D1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2ABC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381A7968"/>
    <w:multiLevelType w:val="multilevel"/>
    <w:tmpl w:val="C5E68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9E17C0"/>
    <w:multiLevelType w:val="multilevel"/>
    <w:tmpl w:val="B6F45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E2BF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3F008FA"/>
    <w:multiLevelType w:val="multilevel"/>
    <w:tmpl w:val="0410001F"/>
    <w:numStyleLink w:val="StileICA"/>
  </w:abstractNum>
  <w:abstractNum w:abstractNumId="23" w15:restartNumberingAfterBreak="0">
    <w:nsid w:val="4681132D"/>
    <w:multiLevelType w:val="multilevel"/>
    <w:tmpl w:val="C5E68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C54717"/>
    <w:multiLevelType w:val="multilevel"/>
    <w:tmpl w:val="0410001F"/>
    <w:numStyleLink w:val="StileICA"/>
  </w:abstractNum>
  <w:abstractNum w:abstractNumId="25" w15:restartNumberingAfterBreak="0">
    <w:nsid w:val="4B013806"/>
    <w:multiLevelType w:val="multilevel"/>
    <w:tmpl w:val="C5E68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0E1583"/>
    <w:multiLevelType w:val="hybridMultilevel"/>
    <w:tmpl w:val="D196F2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D592C"/>
    <w:multiLevelType w:val="multilevel"/>
    <w:tmpl w:val="5C42BD7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EB6E8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451091"/>
    <w:multiLevelType w:val="multilevel"/>
    <w:tmpl w:val="597AF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0F1D09"/>
    <w:multiLevelType w:val="hybridMultilevel"/>
    <w:tmpl w:val="81BEC1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1BD4"/>
    <w:multiLevelType w:val="hybridMultilevel"/>
    <w:tmpl w:val="78D860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D4468"/>
    <w:multiLevelType w:val="multilevel"/>
    <w:tmpl w:val="0CAC7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3" w15:restartNumberingAfterBreak="0">
    <w:nsid w:val="58590663"/>
    <w:multiLevelType w:val="hybridMultilevel"/>
    <w:tmpl w:val="4DE81902"/>
    <w:lvl w:ilvl="0" w:tplc="F3721D1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7704A"/>
    <w:multiLevelType w:val="hybridMultilevel"/>
    <w:tmpl w:val="78C8E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70678"/>
    <w:multiLevelType w:val="hybridMultilevel"/>
    <w:tmpl w:val="26947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60C83"/>
    <w:multiLevelType w:val="multilevel"/>
    <w:tmpl w:val="0410001F"/>
    <w:numStyleLink w:val="StileICA"/>
  </w:abstractNum>
  <w:abstractNum w:abstractNumId="37" w15:restartNumberingAfterBreak="0">
    <w:nsid w:val="602707D8"/>
    <w:multiLevelType w:val="hybridMultilevel"/>
    <w:tmpl w:val="FDAA29C2"/>
    <w:lvl w:ilvl="0" w:tplc="89ACF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156C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DE31C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2037D2"/>
    <w:multiLevelType w:val="hybridMultilevel"/>
    <w:tmpl w:val="8A288D30"/>
    <w:lvl w:ilvl="0" w:tplc="842892DA">
      <w:start w:val="1"/>
      <w:numFmt w:val="upperLetter"/>
      <w:lvlText w:val="%1."/>
      <w:lvlJc w:val="left"/>
      <w:pPr>
        <w:ind w:left="689" w:hanging="360"/>
      </w:pPr>
      <w:rPr>
        <w:rFonts w:hint="default"/>
        <w:b w:val="0"/>
      </w:rPr>
    </w:lvl>
    <w:lvl w:ilvl="1" w:tplc="57885EE6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1" w15:restartNumberingAfterBreak="0">
    <w:nsid w:val="68E74313"/>
    <w:multiLevelType w:val="multilevel"/>
    <w:tmpl w:val="E1483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1C7BAC"/>
    <w:multiLevelType w:val="hybridMultilevel"/>
    <w:tmpl w:val="ABBCFAFC"/>
    <w:lvl w:ilvl="0" w:tplc="007AA0C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11F7DF5"/>
    <w:multiLevelType w:val="multilevel"/>
    <w:tmpl w:val="FE2EB5B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DD5180"/>
    <w:multiLevelType w:val="multilevel"/>
    <w:tmpl w:val="C5E68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1D41AC"/>
    <w:multiLevelType w:val="hybridMultilevel"/>
    <w:tmpl w:val="AEC65804"/>
    <w:lvl w:ilvl="0" w:tplc="DE10BD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110DFE"/>
    <w:multiLevelType w:val="hybridMultilevel"/>
    <w:tmpl w:val="59CEA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5"/>
  </w:num>
  <w:num w:numId="3">
    <w:abstractNumId w:val="35"/>
  </w:num>
  <w:num w:numId="4">
    <w:abstractNumId w:val="46"/>
  </w:num>
  <w:num w:numId="5">
    <w:abstractNumId w:val="17"/>
  </w:num>
  <w:num w:numId="6">
    <w:abstractNumId w:val="33"/>
  </w:num>
  <w:num w:numId="7">
    <w:abstractNumId w:val="37"/>
  </w:num>
  <w:num w:numId="8">
    <w:abstractNumId w:val="40"/>
  </w:num>
  <w:num w:numId="9">
    <w:abstractNumId w:val="30"/>
  </w:num>
  <w:num w:numId="10">
    <w:abstractNumId w:val="25"/>
  </w:num>
  <w:num w:numId="11">
    <w:abstractNumId w:val="26"/>
  </w:num>
  <w:num w:numId="12">
    <w:abstractNumId w:val="10"/>
  </w:num>
  <w:num w:numId="13">
    <w:abstractNumId w:val="7"/>
  </w:num>
  <w:num w:numId="14">
    <w:abstractNumId w:val="31"/>
  </w:num>
  <w:num w:numId="15">
    <w:abstractNumId w:val="19"/>
  </w:num>
  <w:num w:numId="16">
    <w:abstractNumId w:val="44"/>
  </w:num>
  <w:num w:numId="17">
    <w:abstractNumId w:val="23"/>
  </w:num>
  <w:num w:numId="18">
    <w:abstractNumId w:val="39"/>
  </w:num>
  <w:num w:numId="19">
    <w:abstractNumId w:val="2"/>
  </w:num>
  <w:num w:numId="20">
    <w:abstractNumId w:val="9"/>
  </w:num>
  <w:num w:numId="21">
    <w:abstractNumId w:val="27"/>
  </w:num>
  <w:num w:numId="22">
    <w:abstractNumId w:val="18"/>
  </w:num>
  <w:num w:numId="23">
    <w:abstractNumId w:val="13"/>
  </w:num>
  <w:num w:numId="24">
    <w:abstractNumId w:val="38"/>
  </w:num>
  <w:num w:numId="25">
    <w:abstractNumId w:val="21"/>
  </w:num>
  <w:num w:numId="26">
    <w:abstractNumId w:val="42"/>
  </w:num>
  <w:num w:numId="27">
    <w:abstractNumId w:val="6"/>
  </w:num>
  <w:num w:numId="28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12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9">
    <w:abstractNumId w:val="34"/>
  </w:num>
  <w:num w:numId="30">
    <w:abstractNumId w:val="22"/>
  </w:num>
  <w:num w:numId="31">
    <w:abstractNumId w:val="15"/>
  </w:num>
  <w:num w:numId="32">
    <w:abstractNumId w:val="29"/>
  </w:num>
  <w:num w:numId="33">
    <w:abstractNumId w:val="24"/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</w:lvl>
    </w:lvlOverride>
  </w:num>
  <w:num w:numId="34">
    <w:abstractNumId w:val="28"/>
  </w:num>
  <w:num w:numId="35">
    <w:abstractNumId w:val="4"/>
  </w:num>
  <w:num w:numId="36">
    <w:abstractNumId w:val="41"/>
  </w:num>
  <w:num w:numId="37">
    <w:abstractNumId w:val="12"/>
  </w:num>
  <w:num w:numId="38">
    <w:abstractNumId w:val="16"/>
  </w:num>
  <w:num w:numId="39">
    <w:abstractNumId w:val="43"/>
  </w:num>
  <w:num w:numId="40">
    <w:abstractNumId w:val="1"/>
  </w:num>
  <w:num w:numId="41">
    <w:abstractNumId w:val="5"/>
  </w:num>
  <w:num w:numId="42">
    <w:abstractNumId w:val="11"/>
  </w:num>
  <w:num w:numId="43">
    <w:abstractNumId w:val="32"/>
  </w:num>
  <w:num w:numId="44">
    <w:abstractNumId w:val="0"/>
  </w:num>
  <w:num w:numId="45">
    <w:abstractNumId w:val="14"/>
  </w:num>
  <w:num w:numId="46">
    <w:abstractNumId w:val="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10"/>
    <w:rsid w:val="00005BD0"/>
    <w:rsid w:val="000146F6"/>
    <w:rsid w:val="000541A0"/>
    <w:rsid w:val="00064B74"/>
    <w:rsid w:val="0007210D"/>
    <w:rsid w:val="000A17AB"/>
    <w:rsid w:val="000A1F7B"/>
    <w:rsid w:val="000C762D"/>
    <w:rsid w:val="000D7B52"/>
    <w:rsid w:val="000F038B"/>
    <w:rsid w:val="00110A76"/>
    <w:rsid w:val="001128A3"/>
    <w:rsid w:val="001314B2"/>
    <w:rsid w:val="001501B6"/>
    <w:rsid w:val="0016255F"/>
    <w:rsid w:val="0017076A"/>
    <w:rsid w:val="001834AE"/>
    <w:rsid w:val="001A5CFF"/>
    <w:rsid w:val="001C0AC5"/>
    <w:rsid w:val="001D4AC6"/>
    <w:rsid w:val="001D7A10"/>
    <w:rsid w:val="001E21CC"/>
    <w:rsid w:val="00223677"/>
    <w:rsid w:val="00230420"/>
    <w:rsid w:val="00241332"/>
    <w:rsid w:val="00246D3B"/>
    <w:rsid w:val="002644D9"/>
    <w:rsid w:val="00272F93"/>
    <w:rsid w:val="002A3C42"/>
    <w:rsid w:val="002C5053"/>
    <w:rsid w:val="002F5179"/>
    <w:rsid w:val="00313DB6"/>
    <w:rsid w:val="00325319"/>
    <w:rsid w:val="0033409B"/>
    <w:rsid w:val="00350CB9"/>
    <w:rsid w:val="00357163"/>
    <w:rsid w:val="0036577C"/>
    <w:rsid w:val="003B7034"/>
    <w:rsid w:val="003C4DBA"/>
    <w:rsid w:val="003E7167"/>
    <w:rsid w:val="003E7DFE"/>
    <w:rsid w:val="003F7FAB"/>
    <w:rsid w:val="00402C1A"/>
    <w:rsid w:val="00431920"/>
    <w:rsid w:val="004735B4"/>
    <w:rsid w:val="004759FF"/>
    <w:rsid w:val="004810C9"/>
    <w:rsid w:val="0048226E"/>
    <w:rsid w:val="004B343D"/>
    <w:rsid w:val="004B4E44"/>
    <w:rsid w:val="004D71FE"/>
    <w:rsid w:val="004E22BD"/>
    <w:rsid w:val="004E3897"/>
    <w:rsid w:val="004F5DC9"/>
    <w:rsid w:val="00506121"/>
    <w:rsid w:val="00540A32"/>
    <w:rsid w:val="005538D8"/>
    <w:rsid w:val="00571D91"/>
    <w:rsid w:val="005752F9"/>
    <w:rsid w:val="0058670E"/>
    <w:rsid w:val="0062787A"/>
    <w:rsid w:val="00634708"/>
    <w:rsid w:val="0063546F"/>
    <w:rsid w:val="00665B98"/>
    <w:rsid w:val="00666259"/>
    <w:rsid w:val="00674E69"/>
    <w:rsid w:val="00686735"/>
    <w:rsid w:val="00696E93"/>
    <w:rsid w:val="006D225E"/>
    <w:rsid w:val="006D5961"/>
    <w:rsid w:val="006E0AAE"/>
    <w:rsid w:val="006E2825"/>
    <w:rsid w:val="006F3EFA"/>
    <w:rsid w:val="00700E57"/>
    <w:rsid w:val="00701551"/>
    <w:rsid w:val="00704E26"/>
    <w:rsid w:val="00713826"/>
    <w:rsid w:val="00716B64"/>
    <w:rsid w:val="00736D3D"/>
    <w:rsid w:val="00737036"/>
    <w:rsid w:val="00763556"/>
    <w:rsid w:val="00796E8D"/>
    <w:rsid w:val="007B513F"/>
    <w:rsid w:val="007D0174"/>
    <w:rsid w:val="007F3E01"/>
    <w:rsid w:val="008607D4"/>
    <w:rsid w:val="008676AA"/>
    <w:rsid w:val="00890C28"/>
    <w:rsid w:val="008B5065"/>
    <w:rsid w:val="008B5E34"/>
    <w:rsid w:val="008B6A3D"/>
    <w:rsid w:val="008B7C6F"/>
    <w:rsid w:val="008C62C8"/>
    <w:rsid w:val="008D1735"/>
    <w:rsid w:val="008E4521"/>
    <w:rsid w:val="008F5889"/>
    <w:rsid w:val="009038E8"/>
    <w:rsid w:val="009167BE"/>
    <w:rsid w:val="0098058D"/>
    <w:rsid w:val="00983B84"/>
    <w:rsid w:val="009A4283"/>
    <w:rsid w:val="009E1940"/>
    <w:rsid w:val="00A11CAB"/>
    <w:rsid w:val="00A57C91"/>
    <w:rsid w:val="00A6083B"/>
    <w:rsid w:val="00AA1FE0"/>
    <w:rsid w:val="00AC454F"/>
    <w:rsid w:val="00AE0282"/>
    <w:rsid w:val="00AE219A"/>
    <w:rsid w:val="00AF7465"/>
    <w:rsid w:val="00B05BD9"/>
    <w:rsid w:val="00B55E57"/>
    <w:rsid w:val="00B77E34"/>
    <w:rsid w:val="00B97140"/>
    <w:rsid w:val="00BA593E"/>
    <w:rsid w:val="00BB3A85"/>
    <w:rsid w:val="00BD1987"/>
    <w:rsid w:val="00BF00F5"/>
    <w:rsid w:val="00C17447"/>
    <w:rsid w:val="00C306A7"/>
    <w:rsid w:val="00C772E6"/>
    <w:rsid w:val="00CA7FCB"/>
    <w:rsid w:val="00CD4899"/>
    <w:rsid w:val="00CD6AA7"/>
    <w:rsid w:val="00CF005F"/>
    <w:rsid w:val="00CF64B6"/>
    <w:rsid w:val="00D17BC9"/>
    <w:rsid w:val="00D47694"/>
    <w:rsid w:val="00D66729"/>
    <w:rsid w:val="00D75D47"/>
    <w:rsid w:val="00D84CF1"/>
    <w:rsid w:val="00DA21C5"/>
    <w:rsid w:val="00DA69F1"/>
    <w:rsid w:val="00DD5033"/>
    <w:rsid w:val="00DD7C71"/>
    <w:rsid w:val="00E23A78"/>
    <w:rsid w:val="00E42A77"/>
    <w:rsid w:val="00E67AC0"/>
    <w:rsid w:val="00E70135"/>
    <w:rsid w:val="00E73330"/>
    <w:rsid w:val="00E87FD1"/>
    <w:rsid w:val="00ED0A80"/>
    <w:rsid w:val="00ED4A7B"/>
    <w:rsid w:val="00ED772F"/>
    <w:rsid w:val="00EE1C98"/>
    <w:rsid w:val="00EF2E88"/>
    <w:rsid w:val="00F14AE1"/>
    <w:rsid w:val="00F2255B"/>
    <w:rsid w:val="00F333FF"/>
    <w:rsid w:val="00F853E5"/>
    <w:rsid w:val="00FE2C6D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C5A1"/>
  <w15:chartTrackingRefBased/>
  <w15:docId w15:val="{F88BFA5E-C623-4F4B-8394-39DF1FE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7A10"/>
    <w:pPr>
      <w:ind w:left="720"/>
      <w:contextualSpacing/>
    </w:pPr>
  </w:style>
  <w:style w:type="numbering" w:customStyle="1" w:styleId="StileICA">
    <w:name w:val="StileICA"/>
    <w:uiPriority w:val="99"/>
    <w:rsid w:val="000D7B52"/>
    <w:pPr>
      <w:numPr>
        <w:numId w:val="27"/>
      </w:numPr>
    </w:pPr>
  </w:style>
  <w:style w:type="paragraph" w:customStyle="1" w:styleId="Default">
    <w:name w:val="Default"/>
    <w:rsid w:val="00916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6</cp:revision>
  <cp:lastPrinted>2020-10-27T14:10:00Z</cp:lastPrinted>
  <dcterms:created xsi:type="dcterms:W3CDTF">2020-10-27T11:54:00Z</dcterms:created>
  <dcterms:modified xsi:type="dcterms:W3CDTF">2020-10-27T14:10:00Z</dcterms:modified>
</cp:coreProperties>
</file>