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9F" w:rsidRPr="00273829" w:rsidRDefault="000D36E6" w:rsidP="00273829">
      <w:pPr>
        <w:jc w:val="center"/>
        <w:rPr>
          <w:rFonts w:ascii="Times New Roman" w:hAnsi="Times New Roman"/>
          <w:b/>
          <w:sz w:val="24"/>
          <w:szCs w:val="24"/>
        </w:rPr>
      </w:pPr>
      <w:r w:rsidRPr="00273829">
        <w:rPr>
          <w:rFonts w:ascii="Times New Roman" w:hAnsi="Times New Roman"/>
          <w:b/>
          <w:sz w:val="24"/>
          <w:szCs w:val="24"/>
        </w:rPr>
        <w:t>VERBALE ASSEMBLEA ORDINARIA</w:t>
      </w:r>
    </w:p>
    <w:p w:rsidR="00E94F9F" w:rsidRPr="00273829" w:rsidRDefault="000D36E6" w:rsidP="007231A0">
      <w:pPr>
        <w:jc w:val="center"/>
        <w:rPr>
          <w:rFonts w:ascii="Times New Roman" w:hAnsi="Times New Roman"/>
          <w:b/>
          <w:sz w:val="24"/>
          <w:szCs w:val="24"/>
        </w:rPr>
      </w:pPr>
      <w:r w:rsidRPr="00273829">
        <w:rPr>
          <w:rFonts w:ascii="Times New Roman" w:hAnsi="Times New Roman"/>
          <w:b/>
          <w:sz w:val="24"/>
          <w:szCs w:val="24"/>
        </w:rPr>
        <w:t xml:space="preserve">SEZIONE TERRITORIALE DI </w:t>
      </w:r>
      <w:r w:rsidR="006E03C7" w:rsidRPr="00273829">
        <w:rPr>
          <w:rFonts w:ascii="Times New Roman" w:hAnsi="Times New Roman"/>
          <w:b/>
          <w:sz w:val="24"/>
          <w:szCs w:val="24"/>
        </w:rPr>
        <w:t xml:space="preserve">NUORO </w:t>
      </w:r>
      <w:r w:rsidR="00E94F9F" w:rsidRPr="00273829">
        <w:rPr>
          <w:rFonts w:ascii="Times New Roman" w:hAnsi="Times New Roman"/>
          <w:b/>
          <w:sz w:val="24"/>
          <w:szCs w:val="24"/>
        </w:rPr>
        <w:t>–</w:t>
      </w:r>
      <w:r w:rsidR="006E03C7" w:rsidRPr="00273829">
        <w:rPr>
          <w:rFonts w:ascii="Times New Roman" w:hAnsi="Times New Roman"/>
          <w:b/>
          <w:sz w:val="24"/>
          <w:szCs w:val="24"/>
        </w:rPr>
        <w:t xml:space="preserve"> OGLIASTRA</w:t>
      </w:r>
    </w:p>
    <w:p w:rsidR="007231A0" w:rsidRPr="00273829" w:rsidRDefault="007231A0" w:rsidP="007231A0">
      <w:pPr>
        <w:jc w:val="center"/>
        <w:rPr>
          <w:rFonts w:ascii="Times New Roman" w:hAnsi="Times New Roman"/>
          <w:b/>
          <w:sz w:val="24"/>
          <w:szCs w:val="24"/>
        </w:rPr>
      </w:pPr>
    </w:p>
    <w:p w:rsidR="004B2CDB" w:rsidRPr="00273829" w:rsidRDefault="000D36E6" w:rsidP="004B2CDB">
      <w:pPr>
        <w:rPr>
          <w:rFonts w:ascii="Times New Roman" w:hAnsi="Times New Roman"/>
          <w:sz w:val="20"/>
        </w:rPr>
      </w:pPr>
      <w:r w:rsidRPr="00273829">
        <w:rPr>
          <w:rFonts w:ascii="Times New Roman" w:hAnsi="Times New Roman"/>
        </w:rPr>
        <w:t xml:space="preserve">L’anno </w:t>
      </w:r>
      <w:r w:rsidR="006E03C7" w:rsidRPr="00273829">
        <w:rPr>
          <w:rFonts w:ascii="Times New Roman" w:hAnsi="Times New Roman"/>
        </w:rPr>
        <w:t>201</w:t>
      </w:r>
      <w:r w:rsidR="00776F94" w:rsidRPr="00273829">
        <w:rPr>
          <w:rFonts w:ascii="Times New Roman" w:hAnsi="Times New Roman"/>
        </w:rPr>
        <w:t>8</w:t>
      </w:r>
      <w:r w:rsidRPr="00273829">
        <w:rPr>
          <w:rFonts w:ascii="Times New Roman" w:hAnsi="Times New Roman"/>
        </w:rPr>
        <w:t xml:space="preserve"> il giorno </w:t>
      </w:r>
      <w:r w:rsidR="006E03C7" w:rsidRPr="00273829">
        <w:rPr>
          <w:rFonts w:ascii="Times New Roman" w:hAnsi="Times New Roman"/>
        </w:rPr>
        <w:t xml:space="preserve">25 </w:t>
      </w:r>
      <w:r w:rsidRPr="00273829">
        <w:rPr>
          <w:rFonts w:ascii="Times New Roman" w:hAnsi="Times New Roman"/>
        </w:rPr>
        <w:t>del mese di</w:t>
      </w:r>
      <w:r w:rsidR="006E03C7" w:rsidRPr="00273829">
        <w:rPr>
          <w:rFonts w:ascii="Times New Roman" w:hAnsi="Times New Roman"/>
        </w:rPr>
        <w:t xml:space="preserve"> </w:t>
      </w:r>
      <w:r w:rsidR="00776F94" w:rsidRPr="00273829">
        <w:rPr>
          <w:rFonts w:ascii="Times New Roman" w:hAnsi="Times New Roman"/>
        </w:rPr>
        <w:t>febbraio</w:t>
      </w:r>
      <w:r w:rsidR="006E03C7" w:rsidRPr="00273829">
        <w:rPr>
          <w:rFonts w:ascii="Times New Roman" w:hAnsi="Times New Roman"/>
        </w:rPr>
        <w:t xml:space="preserve"> </w:t>
      </w:r>
      <w:r w:rsidRPr="00273829">
        <w:rPr>
          <w:rFonts w:ascii="Times New Roman" w:hAnsi="Times New Roman"/>
        </w:rPr>
        <w:t xml:space="preserve">alle ore </w:t>
      </w:r>
      <w:r w:rsidR="00776F94" w:rsidRPr="00273829">
        <w:rPr>
          <w:rFonts w:ascii="Times New Roman" w:hAnsi="Times New Roman"/>
        </w:rPr>
        <w:t>11</w:t>
      </w:r>
      <w:r w:rsidR="006E03C7" w:rsidRPr="00273829">
        <w:rPr>
          <w:rFonts w:ascii="Times New Roman" w:hAnsi="Times New Roman"/>
        </w:rPr>
        <w:t>:00</w:t>
      </w:r>
      <w:r w:rsidRPr="00273829">
        <w:rPr>
          <w:rFonts w:ascii="Times New Roman" w:hAnsi="Times New Roman"/>
        </w:rPr>
        <w:t>, presso</w:t>
      </w:r>
      <w:r w:rsidR="006E03C7" w:rsidRPr="00273829">
        <w:rPr>
          <w:rFonts w:ascii="Times New Roman" w:hAnsi="Times New Roman"/>
        </w:rPr>
        <w:t xml:space="preserve"> la sala </w:t>
      </w:r>
      <w:r w:rsidR="00776F94" w:rsidRPr="00273829">
        <w:rPr>
          <w:rFonts w:ascii="Times New Roman" w:hAnsi="Times New Roman"/>
        </w:rPr>
        <w:t>della “Ex Caserma Mura” in Macomer,</w:t>
      </w:r>
      <w:r w:rsidR="006E03C7" w:rsidRPr="00273829">
        <w:rPr>
          <w:rFonts w:ascii="Times New Roman" w:hAnsi="Times New Roman"/>
        </w:rPr>
        <w:t xml:space="preserve"> </w:t>
      </w:r>
      <w:r w:rsidRPr="00273829">
        <w:rPr>
          <w:rFonts w:ascii="Times New Roman" w:hAnsi="Times New Roman"/>
        </w:rPr>
        <w:t>espressame</w:t>
      </w:r>
      <w:r w:rsidR="00E94F9F" w:rsidRPr="00273829">
        <w:rPr>
          <w:rFonts w:ascii="Times New Roman" w:hAnsi="Times New Roman"/>
        </w:rPr>
        <w:t>nte convocata come da nota prot.</w:t>
      </w:r>
      <w:r w:rsidRPr="00273829">
        <w:rPr>
          <w:rFonts w:ascii="Times New Roman" w:hAnsi="Times New Roman"/>
        </w:rPr>
        <w:t xml:space="preserve"> </w:t>
      </w:r>
      <w:r w:rsidR="00E94F9F" w:rsidRPr="00273829">
        <w:rPr>
          <w:rFonts w:ascii="Times New Roman" w:hAnsi="Times New Roman"/>
        </w:rPr>
        <w:t>n.</w:t>
      </w:r>
      <w:r w:rsidRPr="00273829">
        <w:rPr>
          <w:rFonts w:ascii="Times New Roman" w:hAnsi="Times New Roman"/>
        </w:rPr>
        <w:t xml:space="preserve"> </w:t>
      </w:r>
      <w:r w:rsidR="006E03C7" w:rsidRPr="00273829">
        <w:rPr>
          <w:rFonts w:ascii="Times New Roman" w:hAnsi="Times New Roman"/>
        </w:rPr>
        <w:t>82/E1/P2017</w:t>
      </w:r>
      <w:r w:rsidRPr="00273829">
        <w:rPr>
          <w:rFonts w:ascii="Times New Roman" w:hAnsi="Times New Roman"/>
        </w:rPr>
        <w:t xml:space="preserve">, si è riunita in via ordinaria in seconda convocazione l’Assemblea della Sezione territoriale di </w:t>
      </w:r>
      <w:r w:rsidR="006E03C7" w:rsidRPr="00273829">
        <w:rPr>
          <w:rFonts w:ascii="Times New Roman" w:hAnsi="Times New Roman"/>
        </w:rPr>
        <w:t>Nuoro - Ogliastra</w:t>
      </w:r>
      <w:r w:rsidRPr="00273829">
        <w:rPr>
          <w:rFonts w:ascii="Times New Roman" w:hAnsi="Times New Roman"/>
        </w:rPr>
        <w:t xml:space="preserve"> dell’Unione Italiana dei Ciechi e degli Ipovedenti </w:t>
      </w:r>
      <w:r w:rsidR="00776F94" w:rsidRPr="00273829">
        <w:rPr>
          <w:rFonts w:ascii="Times New Roman" w:hAnsi="Times New Roman"/>
        </w:rPr>
        <w:t>– ETS-APS</w:t>
      </w:r>
      <w:r w:rsidRPr="00273829">
        <w:rPr>
          <w:rFonts w:ascii="Times New Roman" w:hAnsi="Times New Roman"/>
        </w:rPr>
        <w:t>, per trattare e deliberare sul seguente</w:t>
      </w:r>
      <w:r w:rsidR="00776F94" w:rsidRPr="00273829">
        <w:rPr>
          <w:rFonts w:ascii="Times New Roman" w:hAnsi="Times New Roman"/>
          <w:sz w:val="20"/>
        </w:rPr>
        <w:t xml:space="preserve"> </w:t>
      </w:r>
    </w:p>
    <w:p w:rsidR="004B2CDB" w:rsidRPr="00273829" w:rsidRDefault="004B2CDB" w:rsidP="00273829">
      <w:pPr>
        <w:jc w:val="center"/>
        <w:rPr>
          <w:rFonts w:ascii="Times New Roman" w:hAnsi="Times New Roman"/>
        </w:rPr>
      </w:pPr>
      <w:r w:rsidRPr="00273829">
        <w:rPr>
          <w:rFonts w:ascii="Times New Roman" w:hAnsi="Times New Roman"/>
        </w:rPr>
        <w:t>ORDINE DEL GIORNO</w:t>
      </w:r>
      <w:r w:rsidR="00273829">
        <w:rPr>
          <w:rFonts w:ascii="Times New Roman" w:hAnsi="Times New Roman"/>
        </w:rPr>
        <w:t>:</w:t>
      </w:r>
    </w:p>
    <w:p w:rsidR="004B2CDB" w:rsidRPr="00273829" w:rsidRDefault="00776F94" w:rsidP="004B2CDB">
      <w:pPr>
        <w:pStyle w:val="Paragrafoelenco"/>
        <w:numPr>
          <w:ilvl w:val="0"/>
          <w:numId w:val="6"/>
        </w:numPr>
        <w:rPr>
          <w:rFonts w:ascii="Times New Roman" w:hAnsi="Times New Roman"/>
          <w:sz w:val="20"/>
          <w:szCs w:val="20"/>
        </w:rPr>
      </w:pPr>
      <w:r w:rsidRPr="00273829">
        <w:rPr>
          <w:rFonts w:ascii="Times New Roman" w:hAnsi="Times New Roman"/>
          <w:sz w:val="20"/>
          <w:szCs w:val="20"/>
        </w:rPr>
        <w:t>Elezione del presidente dell’assemblea, di tre questori e cinque sc</w:t>
      </w:r>
      <w:r w:rsidR="004B2CDB" w:rsidRPr="00273829">
        <w:rPr>
          <w:rFonts w:ascii="Times New Roman" w:hAnsi="Times New Roman"/>
          <w:sz w:val="20"/>
          <w:szCs w:val="20"/>
        </w:rPr>
        <w:t>rutinatori (di cui tre vedenti</w:t>
      </w:r>
      <w:r w:rsidRPr="00273829">
        <w:rPr>
          <w:rFonts w:ascii="Times New Roman" w:hAnsi="Times New Roman"/>
          <w:sz w:val="20"/>
          <w:szCs w:val="20"/>
        </w:rPr>
        <w:t>);</w:t>
      </w:r>
    </w:p>
    <w:p w:rsidR="00776F94" w:rsidRPr="00273829" w:rsidRDefault="00776F94" w:rsidP="004B2CDB">
      <w:pPr>
        <w:pStyle w:val="Paragrafoelenco"/>
        <w:numPr>
          <w:ilvl w:val="0"/>
          <w:numId w:val="6"/>
        </w:numPr>
        <w:rPr>
          <w:rFonts w:ascii="Times New Roman" w:hAnsi="Times New Roman"/>
          <w:sz w:val="20"/>
          <w:szCs w:val="20"/>
        </w:rPr>
      </w:pPr>
      <w:r w:rsidRPr="00273829">
        <w:rPr>
          <w:rFonts w:ascii="Times New Roman" w:hAnsi="Times New Roman"/>
          <w:sz w:val="20"/>
          <w:szCs w:val="20"/>
        </w:rPr>
        <w:t>Relazione finanziaria e sull’attività svolta per l’anno 2017 – lettura discussione approvazione;</w:t>
      </w:r>
    </w:p>
    <w:p w:rsidR="00776F94" w:rsidRPr="00273829" w:rsidRDefault="00776F94" w:rsidP="004B2CDB">
      <w:pPr>
        <w:pStyle w:val="Paragrafoelenco"/>
        <w:keepNext/>
        <w:numPr>
          <w:ilvl w:val="0"/>
          <w:numId w:val="6"/>
        </w:numPr>
        <w:spacing w:after="0" w:line="240" w:lineRule="auto"/>
        <w:jc w:val="both"/>
        <w:rPr>
          <w:rFonts w:ascii="Times New Roman" w:hAnsi="Times New Roman"/>
          <w:sz w:val="20"/>
          <w:szCs w:val="20"/>
        </w:rPr>
      </w:pPr>
      <w:r w:rsidRPr="00273829">
        <w:rPr>
          <w:rFonts w:ascii="Times New Roman" w:hAnsi="Times New Roman"/>
          <w:sz w:val="20"/>
          <w:szCs w:val="20"/>
        </w:rPr>
        <w:t>Bilancio finanziario al 31.12.2017 – lettura discussione approvazione;</w:t>
      </w:r>
    </w:p>
    <w:p w:rsidR="00776F94" w:rsidRPr="00273829" w:rsidRDefault="00776F94" w:rsidP="004B2CDB">
      <w:pPr>
        <w:pStyle w:val="Paragrafoelenco"/>
        <w:keepNext/>
        <w:numPr>
          <w:ilvl w:val="0"/>
          <w:numId w:val="6"/>
        </w:numPr>
        <w:spacing w:after="0" w:line="240" w:lineRule="auto"/>
        <w:jc w:val="both"/>
        <w:rPr>
          <w:rFonts w:ascii="Times New Roman" w:hAnsi="Times New Roman"/>
          <w:sz w:val="20"/>
          <w:szCs w:val="20"/>
        </w:rPr>
      </w:pPr>
      <w:r w:rsidRPr="00273829">
        <w:rPr>
          <w:rFonts w:ascii="Times New Roman" w:hAnsi="Times New Roman"/>
          <w:sz w:val="20"/>
          <w:szCs w:val="20"/>
        </w:rPr>
        <w:t>Conto Consuntivo 2017 – lettura discussione approvazione;</w:t>
      </w:r>
    </w:p>
    <w:p w:rsidR="00776F94" w:rsidRPr="00273829" w:rsidRDefault="00776F94" w:rsidP="004B2CDB">
      <w:pPr>
        <w:pStyle w:val="Paragrafoelenco"/>
        <w:keepNext/>
        <w:numPr>
          <w:ilvl w:val="0"/>
          <w:numId w:val="6"/>
        </w:numPr>
        <w:spacing w:after="0" w:line="240" w:lineRule="auto"/>
        <w:jc w:val="both"/>
        <w:rPr>
          <w:rFonts w:ascii="Times New Roman" w:hAnsi="Times New Roman"/>
          <w:sz w:val="20"/>
          <w:szCs w:val="20"/>
        </w:rPr>
      </w:pPr>
      <w:r w:rsidRPr="00273829">
        <w:rPr>
          <w:rFonts w:ascii="Times New Roman" w:hAnsi="Times New Roman"/>
          <w:sz w:val="20"/>
          <w:szCs w:val="20"/>
        </w:rPr>
        <w:t>Varie ed eventuali.</w:t>
      </w:r>
    </w:p>
    <w:p w:rsidR="004B2CDB" w:rsidRPr="00273829" w:rsidRDefault="004B2CDB" w:rsidP="000D36E6">
      <w:pPr>
        <w:rPr>
          <w:rFonts w:ascii="Times New Roman" w:hAnsi="Times New Roman"/>
        </w:rPr>
      </w:pPr>
    </w:p>
    <w:p w:rsidR="000D36E6" w:rsidRPr="00273829" w:rsidRDefault="000D36E6" w:rsidP="000D36E6">
      <w:pPr>
        <w:rPr>
          <w:rFonts w:ascii="Times New Roman" w:hAnsi="Times New Roman"/>
        </w:rPr>
      </w:pPr>
      <w:r w:rsidRPr="00273829">
        <w:rPr>
          <w:rFonts w:ascii="Times New Roman" w:hAnsi="Times New Roman"/>
        </w:rPr>
        <w:t xml:space="preserve">Il Presidente Sezionale, constatata la regolarità della convocazione e della riunione, dichiara aperta la seduta alle ore </w:t>
      </w:r>
      <w:r w:rsidR="006E03C7" w:rsidRPr="00273829">
        <w:rPr>
          <w:rFonts w:ascii="Times New Roman" w:hAnsi="Times New Roman"/>
        </w:rPr>
        <w:t>11:00</w:t>
      </w:r>
      <w:r w:rsidRPr="00273829">
        <w:rPr>
          <w:rFonts w:ascii="Times New Roman" w:hAnsi="Times New Roman"/>
        </w:rPr>
        <w:t xml:space="preserve"> e dà inizio ai lavori assembleari certificando, sotto la propria responsabilità, l’elenco dei Soci in regola con il tesseramento e aventi diritto al voto in base alla documentazione agli atti della Sezione (copia dell’elenco degli aventi diritto al voto è allegata al presente verbale, ai sensi dell’art. 19, commi 1 e 8, del Regolamento Generale e ne costituisce parte integrante).</w:t>
      </w:r>
    </w:p>
    <w:p w:rsidR="000D36E6" w:rsidRPr="00273829" w:rsidRDefault="000D36E6" w:rsidP="000D36E6">
      <w:pPr>
        <w:rPr>
          <w:rFonts w:ascii="Times New Roman" w:hAnsi="Times New Roman"/>
        </w:rPr>
      </w:pPr>
      <w:r w:rsidRPr="00273829">
        <w:rPr>
          <w:rFonts w:ascii="Times New Roman" w:hAnsi="Times New Roman"/>
        </w:rPr>
        <w:t>Si dà atto che copia della medesima documentazione è a disposizione dei i seggi elettorali per le opportune operazioni di verifica.</w:t>
      </w:r>
    </w:p>
    <w:p w:rsidR="000D36E6" w:rsidRPr="00273829" w:rsidRDefault="000D36E6" w:rsidP="000D36E6">
      <w:pPr>
        <w:rPr>
          <w:rFonts w:ascii="Times New Roman" w:hAnsi="Times New Roman"/>
        </w:rPr>
      </w:pPr>
      <w:r w:rsidRPr="00273829">
        <w:rPr>
          <w:rFonts w:ascii="Times New Roman" w:hAnsi="Times New Roman"/>
        </w:rPr>
        <w:t>Si passa al punto 1 all’ordine del giorno: elezione a scrutinio palese del Presidente e del Vice Presidente dell’Assemblea.</w:t>
      </w:r>
    </w:p>
    <w:p w:rsidR="000D36E6" w:rsidRPr="00273829" w:rsidRDefault="000D36E6" w:rsidP="000D36E6">
      <w:pPr>
        <w:rPr>
          <w:rFonts w:ascii="Times New Roman" w:hAnsi="Times New Roman"/>
        </w:rPr>
      </w:pPr>
      <w:r w:rsidRPr="00273829">
        <w:rPr>
          <w:rFonts w:ascii="Times New Roman" w:hAnsi="Times New Roman"/>
        </w:rPr>
        <w:t xml:space="preserve">Sul punto l’Assemblea procede all’elezione del Presidente dell’Assemblea per alzata di mano. </w:t>
      </w:r>
    </w:p>
    <w:p w:rsidR="000D36E6" w:rsidRPr="00273829" w:rsidRDefault="000D36E6" w:rsidP="000D36E6">
      <w:pPr>
        <w:rPr>
          <w:rFonts w:ascii="Times New Roman" w:hAnsi="Times New Roman"/>
        </w:rPr>
      </w:pPr>
      <w:r w:rsidRPr="00273829">
        <w:rPr>
          <w:rFonts w:ascii="Times New Roman" w:hAnsi="Times New Roman"/>
        </w:rPr>
        <w:t xml:space="preserve">Per la conta dei voti il Presidente Sezionale designa le seguenti persone vedenti: </w:t>
      </w:r>
      <w:r w:rsidR="006E03C7" w:rsidRPr="00273829">
        <w:rPr>
          <w:rFonts w:ascii="Times New Roman" w:hAnsi="Times New Roman"/>
        </w:rPr>
        <w:t xml:space="preserve">Diego </w:t>
      </w:r>
      <w:proofErr w:type="spellStart"/>
      <w:r w:rsidR="006E03C7" w:rsidRPr="00273829">
        <w:rPr>
          <w:rFonts w:ascii="Times New Roman" w:hAnsi="Times New Roman"/>
        </w:rPr>
        <w:t>Bagiella</w:t>
      </w:r>
      <w:proofErr w:type="spellEnd"/>
      <w:r w:rsidR="00273829" w:rsidRPr="00273829">
        <w:rPr>
          <w:rFonts w:ascii="Times New Roman" w:hAnsi="Times New Roman"/>
        </w:rPr>
        <w:t xml:space="preserve">, Pina </w:t>
      </w:r>
      <w:proofErr w:type="spellStart"/>
      <w:r w:rsidR="00273829" w:rsidRPr="00273829">
        <w:rPr>
          <w:rFonts w:ascii="Times New Roman" w:hAnsi="Times New Roman"/>
        </w:rPr>
        <w:t>Valurta</w:t>
      </w:r>
      <w:proofErr w:type="spellEnd"/>
    </w:p>
    <w:p w:rsidR="000D36E6" w:rsidRPr="00273829" w:rsidRDefault="006E03C7" w:rsidP="000D36E6">
      <w:pPr>
        <w:rPr>
          <w:rFonts w:ascii="Times New Roman" w:hAnsi="Times New Roman"/>
        </w:rPr>
      </w:pPr>
      <w:r w:rsidRPr="00273829">
        <w:rPr>
          <w:rFonts w:ascii="Times New Roman" w:hAnsi="Times New Roman"/>
        </w:rPr>
        <w:t>Il</w:t>
      </w:r>
      <w:r w:rsidR="000D36E6" w:rsidRPr="00273829">
        <w:rPr>
          <w:rFonts w:ascii="Times New Roman" w:hAnsi="Times New Roman"/>
        </w:rPr>
        <w:t xml:space="preserve"> Presidente Sezionale propone di eleggere </w:t>
      </w:r>
      <w:r w:rsidR="00693D3F">
        <w:rPr>
          <w:rFonts w:ascii="Times New Roman" w:hAnsi="Times New Roman"/>
        </w:rPr>
        <w:t>Gianni Marongiu</w:t>
      </w:r>
      <w:r w:rsidRPr="00273829">
        <w:rPr>
          <w:rFonts w:ascii="Times New Roman" w:hAnsi="Times New Roman"/>
        </w:rPr>
        <w:t xml:space="preserve"> </w:t>
      </w:r>
      <w:r w:rsidR="000D36E6" w:rsidRPr="00273829">
        <w:rPr>
          <w:rFonts w:ascii="Times New Roman" w:hAnsi="Times New Roman"/>
        </w:rPr>
        <w:t xml:space="preserve">come Presidente dell’Assemblea e </w:t>
      </w:r>
      <w:r w:rsidR="00693D3F">
        <w:rPr>
          <w:rFonts w:ascii="Times New Roman" w:hAnsi="Times New Roman"/>
        </w:rPr>
        <w:t>Salvatore Lai c</w:t>
      </w:r>
      <w:r w:rsidR="000D36E6" w:rsidRPr="00273829">
        <w:rPr>
          <w:rFonts w:ascii="Times New Roman" w:hAnsi="Times New Roman"/>
        </w:rPr>
        <w:t>ome Vice Presidente.</w:t>
      </w:r>
    </w:p>
    <w:p w:rsidR="000D36E6" w:rsidRPr="00273829" w:rsidRDefault="00693D3F" w:rsidP="000D36E6">
      <w:pPr>
        <w:rPr>
          <w:rFonts w:ascii="Times New Roman" w:hAnsi="Times New Roman"/>
        </w:rPr>
      </w:pPr>
      <w:r>
        <w:rPr>
          <w:rFonts w:ascii="Times New Roman" w:hAnsi="Times New Roman"/>
        </w:rPr>
        <w:t xml:space="preserve">I risultati della </w:t>
      </w:r>
      <w:r w:rsidR="000D36E6" w:rsidRPr="00273829">
        <w:rPr>
          <w:rFonts w:ascii="Times New Roman" w:hAnsi="Times New Roman"/>
        </w:rPr>
        <w:t>votazione sono i seguenti:</w:t>
      </w:r>
    </w:p>
    <w:p w:rsidR="000D36E6" w:rsidRPr="00693D3F" w:rsidRDefault="00E94F9F" w:rsidP="000D36E6">
      <w:pPr>
        <w:rPr>
          <w:rFonts w:ascii="Times New Roman" w:hAnsi="Times New Roman"/>
        </w:rPr>
      </w:pPr>
      <w:proofErr w:type="gramStart"/>
      <w:r w:rsidRPr="00F561DA">
        <w:rPr>
          <w:rFonts w:ascii="Times New Roman" w:hAnsi="Times New Roman"/>
        </w:rPr>
        <w:t>votanti</w:t>
      </w:r>
      <w:proofErr w:type="gramEnd"/>
      <w:r w:rsidR="00693D3F" w:rsidRPr="00F561DA">
        <w:rPr>
          <w:rFonts w:ascii="Times New Roman" w:hAnsi="Times New Roman"/>
        </w:rPr>
        <w:t xml:space="preserve"> 2</w:t>
      </w:r>
      <w:r w:rsidR="00693D3F" w:rsidRPr="00693D3F">
        <w:rPr>
          <w:rFonts w:ascii="Times New Roman" w:hAnsi="Times New Roman"/>
        </w:rPr>
        <w:t>3</w:t>
      </w:r>
    </w:p>
    <w:p w:rsidR="000D36E6" w:rsidRPr="00273829" w:rsidRDefault="006E03C7" w:rsidP="000D36E6">
      <w:pPr>
        <w:rPr>
          <w:rFonts w:ascii="Times New Roman" w:hAnsi="Times New Roman"/>
        </w:rPr>
      </w:pPr>
      <w:proofErr w:type="gramStart"/>
      <w:r w:rsidRPr="00693D3F">
        <w:rPr>
          <w:rFonts w:ascii="Times New Roman" w:hAnsi="Times New Roman"/>
        </w:rPr>
        <w:t>favorevoli</w:t>
      </w:r>
      <w:proofErr w:type="gramEnd"/>
      <w:r w:rsidR="00CC798E">
        <w:rPr>
          <w:rFonts w:ascii="Times New Roman" w:hAnsi="Times New Roman"/>
        </w:rPr>
        <w:t xml:space="preserve"> 22</w:t>
      </w:r>
    </w:p>
    <w:p w:rsidR="000D36E6" w:rsidRPr="00273829" w:rsidRDefault="003B58D8" w:rsidP="000D36E6">
      <w:pPr>
        <w:rPr>
          <w:rFonts w:ascii="Times New Roman" w:hAnsi="Times New Roman"/>
        </w:rPr>
      </w:pPr>
      <w:proofErr w:type="gramStart"/>
      <w:r w:rsidRPr="00273829">
        <w:rPr>
          <w:rFonts w:ascii="Times New Roman" w:hAnsi="Times New Roman"/>
        </w:rPr>
        <w:t>contrari</w:t>
      </w:r>
      <w:proofErr w:type="gramEnd"/>
      <w:r w:rsidR="00E94F9F" w:rsidRPr="00273829">
        <w:rPr>
          <w:rFonts w:ascii="Times New Roman" w:hAnsi="Times New Roman"/>
        </w:rPr>
        <w:t xml:space="preserve"> 0</w:t>
      </w:r>
    </w:p>
    <w:p w:rsidR="000D36E6" w:rsidRPr="00273829" w:rsidRDefault="000D36E6" w:rsidP="000D36E6">
      <w:pPr>
        <w:rPr>
          <w:rFonts w:ascii="Times New Roman" w:hAnsi="Times New Roman"/>
        </w:rPr>
      </w:pPr>
      <w:proofErr w:type="gramStart"/>
      <w:r w:rsidRPr="00273829">
        <w:rPr>
          <w:rFonts w:ascii="Times New Roman" w:hAnsi="Times New Roman"/>
        </w:rPr>
        <w:t>astenuti</w:t>
      </w:r>
      <w:proofErr w:type="gramEnd"/>
      <w:r w:rsidR="00CC798E">
        <w:rPr>
          <w:rFonts w:ascii="Times New Roman" w:hAnsi="Times New Roman"/>
        </w:rPr>
        <w:t xml:space="preserve"> 1</w:t>
      </w:r>
    </w:p>
    <w:p w:rsidR="000D36E6" w:rsidRPr="00273829" w:rsidRDefault="000D36E6" w:rsidP="000D36E6">
      <w:pPr>
        <w:rPr>
          <w:rFonts w:ascii="Times New Roman" w:hAnsi="Times New Roman"/>
        </w:rPr>
      </w:pPr>
      <w:r w:rsidRPr="00273829">
        <w:rPr>
          <w:rFonts w:ascii="Times New Roman" w:hAnsi="Times New Roman"/>
        </w:rPr>
        <w:t xml:space="preserve">Risulta, pertanto, eletto quale Presidente dell’Assemblea il sig. </w:t>
      </w:r>
      <w:r w:rsidR="00693D3F">
        <w:rPr>
          <w:rFonts w:ascii="Times New Roman" w:hAnsi="Times New Roman"/>
        </w:rPr>
        <w:t xml:space="preserve">Gianni </w:t>
      </w:r>
      <w:proofErr w:type="gramStart"/>
      <w:r w:rsidR="00693D3F">
        <w:rPr>
          <w:rFonts w:ascii="Times New Roman" w:hAnsi="Times New Roman"/>
        </w:rPr>
        <w:t>Marongiu</w:t>
      </w:r>
      <w:r w:rsidR="00273829">
        <w:rPr>
          <w:rFonts w:ascii="Times New Roman" w:hAnsi="Times New Roman"/>
        </w:rPr>
        <w:t xml:space="preserve"> .</w:t>
      </w:r>
      <w:proofErr w:type="gramEnd"/>
    </w:p>
    <w:p w:rsidR="000D36E6" w:rsidRPr="00273829" w:rsidRDefault="000D36E6" w:rsidP="000D36E6">
      <w:pPr>
        <w:rPr>
          <w:rFonts w:ascii="Times New Roman" w:hAnsi="Times New Roman"/>
        </w:rPr>
      </w:pPr>
      <w:r w:rsidRPr="00273829">
        <w:rPr>
          <w:rFonts w:ascii="Times New Roman" w:hAnsi="Times New Roman"/>
        </w:rPr>
        <w:t>Si passa all’elezione, con analoghe modalità, del Vice Presidente dell’Assemblea.</w:t>
      </w:r>
    </w:p>
    <w:p w:rsidR="00D05C06" w:rsidRDefault="00D05C06" w:rsidP="000D36E6">
      <w:pPr>
        <w:rPr>
          <w:rFonts w:ascii="Times New Roman" w:hAnsi="Times New Roman"/>
        </w:rPr>
      </w:pPr>
    </w:p>
    <w:p w:rsidR="000D36E6" w:rsidRPr="00273829" w:rsidRDefault="000D36E6" w:rsidP="000D36E6">
      <w:pPr>
        <w:rPr>
          <w:rFonts w:ascii="Times New Roman" w:hAnsi="Times New Roman"/>
        </w:rPr>
      </w:pPr>
      <w:r w:rsidRPr="00273829">
        <w:rPr>
          <w:rFonts w:ascii="Times New Roman" w:hAnsi="Times New Roman"/>
        </w:rPr>
        <w:lastRenderedPageBreak/>
        <w:t>I risultati della votazione sono i seguenti:</w:t>
      </w:r>
    </w:p>
    <w:p w:rsidR="000D36E6" w:rsidRPr="00693D3F" w:rsidRDefault="000D36E6" w:rsidP="000D36E6">
      <w:pPr>
        <w:rPr>
          <w:rFonts w:ascii="Times New Roman" w:hAnsi="Times New Roman"/>
        </w:rPr>
      </w:pPr>
      <w:proofErr w:type="gramStart"/>
      <w:r w:rsidRPr="00273829">
        <w:rPr>
          <w:rFonts w:ascii="Times New Roman" w:hAnsi="Times New Roman"/>
        </w:rPr>
        <w:t>votanti</w:t>
      </w:r>
      <w:proofErr w:type="gramEnd"/>
      <w:r w:rsidRPr="00273829">
        <w:rPr>
          <w:rFonts w:ascii="Times New Roman" w:hAnsi="Times New Roman"/>
        </w:rPr>
        <w:t xml:space="preserve"> </w:t>
      </w:r>
      <w:r w:rsidRPr="00273829">
        <w:rPr>
          <w:rFonts w:ascii="Times New Roman" w:hAnsi="Times New Roman"/>
        </w:rPr>
        <w:tab/>
      </w:r>
      <w:r w:rsidR="00693D3F" w:rsidRPr="00693D3F">
        <w:rPr>
          <w:rFonts w:ascii="Times New Roman" w:hAnsi="Times New Roman"/>
        </w:rPr>
        <w:t>23</w:t>
      </w:r>
    </w:p>
    <w:p w:rsidR="000D36E6" w:rsidRPr="00273829" w:rsidRDefault="006E03C7" w:rsidP="000D36E6">
      <w:pPr>
        <w:rPr>
          <w:rFonts w:ascii="Times New Roman" w:hAnsi="Times New Roman"/>
        </w:rPr>
      </w:pPr>
      <w:proofErr w:type="gramStart"/>
      <w:r w:rsidRPr="00693D3F">
        <w:rPr>
          <w:rFonts w:ascii="Times New Roman" w:hAnsi="Times New Roman"/>
        </w:rPr>
        <w:t>favorevoli</w:t>
      </w:r>
      <w:proofErr w:type="gramEnd"/>
      <w:r w:rsidRPr="00693D3F">
        <w:rPr>
          <w:rFonts w:ascii="Times New Roman" w:hAnsi="Times New Roman"/>
        </w:rPr>
        <w:t xml:space="preserve"> </w:t>
      </w:r>
      <w:r w:rsidR="00CC798E">
        <w:rPr>
          <w:rFonts w:ascii="Times New Roman" w:hAnsi="Times New Roman"/>
        </w:rPr>
        <w:t>22</w:t>
      </w:r>
    </w:p>
    <w:p w:rsidR="000D36E6" w:rsidRPr="00273829" w:rsidRDefault="003B58D8" w:rsidP="000D36E6">
      <w:pPr>
        <w:rPr>
          <w:rFonts w:ascii="Times New Roman" w:hAnsi="Times New Roman"/>
        </w:rPr>
      </w:pPr>
      <w:proofErr w:type="gramStart"/>
      <w:r w:rsidRPr="00273829">
        <w:rPr>
          <w:rFonts w:ascii="Times New Roman" w:hAnsi="Times New Roman"/>
        </w:rPr>
        <w:t>contrari</w:t>
      </w:r>
      <w:proofErr w:type="gramEnd"/>
      <w:r w:rsidR="00E94F9F" w:rsidRPr="00273829">
        <w:rPr>
          <w:rFonts w:ascii="Times New Roman" w:hAnsi="Times New Roman"/>
        </w:rPr>
        <w:t xml:space="preserve"> 0</w:t>
      </w:r>
    </w:p>
    <w:p w:rsidR="000D36E6" w:rsidRPr="00273829" w:rsidRDefault="000D36E6" w:rsidP="000D36E6">
      <w:pPr>
        <w:rPr>
          <w:rFonts w:ascii="Times New Roman" w:hAnsi="Times New Roman"/>
        </w:rPr>
      </w:pPr>
      <w:proofErr w:type="gramStart"/>
      <w:r w:rsidRPr="00273829">
        <w:rPr>
          <w:rFonts w:ascii="Times New Roman" w:hAnsi="Times New Roman"/>
        </w:rPr>
        <w:t>astenuti</w:t>
      </w:r>
      <w:proofErr w:type="gramEnd"/>
      <w:r w:rsidR="00CC798E">
        <w:rPr>
          <w:rFonts w:ascii="Times New Roman" w:hAnsi="Times New Roman"/>
        </w:rPr>
        <w:t xml:space="preserve"> 1</w:t>
      </w:r>
    </w:p>
    <w:p w:rsidR="000D36E6" w:rsidRPr="00273829" w:rsidRDefault="006E03C7" w:rsidP="000D36E6">
      <w:pPr>
        <w:rPr>
          <w:rFonts w:ascii="Times New Roman" w:hAnsi="Times New Roman"/>
        </w:rPr>
      </w:pPr>
      <w:r w:rsidRPr="00273829">
        <w:rPr>
          <w:rFonts w:ascii="Times New Roman" w:hAnsi="Times New Roman"/>
        </w:rPr>
        <w:t>Risulta, pertanto</w:t>
      </w:r>
      <w:r w:rsidR="000D36E6" w:rsidRPr="00273829">
        <w:rPr>
          <w:rFonts w:ascii="Times New Roman" w:hAnsi="Times New Roman"/>
        </w:rPr>
        <w:t>,</w:t>
      </w:r>
      <w:r w:rsidRPr="00273829">
        <w:rPr>
          <w:rFonts w:ascii="Times New Roman" w:hAnsi="Times New Roman"/>
        </w:rPr>
        <w:t xml:space="preserve"> </w:t>
      </w:r>
      <w:r w:rsidR="000D36E6" w:rsidRPr="00273829">
        <w:rPr>
          <w:rFonts w:ascii="Times New Roman" w:hAnsi="Times New Roman"/>
        </w:rPr>
        <w:t>eletto quale</w:t>
      </w:r>
      <w:r w:rsidRPr="00273829">
        <w:rPr>
          <w:rFonts w:ascii="Times New Roman" w:hAnsi="Times New Roman"/>
        </w:rPr>
        <w:t xml:space="preserve"> vice</w:t>
      </w:r>
      <w:r w:rsidR="000D36E6" w:rsidRPr="00273829">
        <w:rPr>
          <w:rFonts w:ascii="Times New Roman" w:hAnsi="Times New Roman"/>
        </w:rPr>
        <w:t xml:space="preserve"> Presidente dell’Assemblea il sig. </w:t>
      </w:r>
      <w:r w:rsidR="00693D3F">
        <w:rPr>
          <w:rFonts w:ascii="Times New Roman" w:hAnsi="Times New Roman"/>
        </w:rPr>
        <w:t>Salvatore Lai</w:t>
      </w:r>
      <w:r w:rsidR="00273829">
        <w:rPr>
          <w:rFonts w:ascii="Times New Roman" w:hAnsi="Times New Roman"/>
        </w:rPr>
        <w:t>.</w:t>
      </w:r>
      <w:r w:rsidR="00DB2FB1" w:rsidRPr="00273829">
        <w:rPr>
          <w:rFonts w:ascii="Times New Roman" w:hAnsi="Times New Roman"/>
        </w:rPr>
        <w:t xml:space="preserve"> </w:t>
      </w:r>
    </w:p>
    <w:p w:rsidR="000D36E6" w:rsidRPr="00273829" w:rsidRDefault="000D36E6" w:rsidP="000D36E6">
      <w:pPr>
        <w:rPr>
          <w:rFonts w:ascii="Times New Roman" w:hAnsi="Times New Roman"/>
        </w:rPr>
      </w:pPr>
      <w:r w:rsidRPr="00273829">
        <w:rPr>
          <w:rFonts w:ascii="Times New Roman" w:hAnsi="Times New Roman"/>
        </w:rPr>
        <w:t>Si passa, quindi, al</w:t>
      </w:r>
      <w:r w:rsidR="006E03C7" w:rsidRPr="00273829">
        <w:rPr>
          <w:rFonts w:ascii="Times New Roman" w:hAnsi="Times New Roman"/>
        </w:rPr>
        <w:t>l’</w:t>
      </w:r>
      <w:r w:rsidRPr="00273829">
        <w:rPr>
          <w:rFonts w:ascii="Times New Roman" w:hAnsi="Times New Roman"/>
        </w:rPr>
        <w:t>elezione di tre questori vedenti e non meno di cinque scrutinatori di cui due non vedenti, o ipovedenti purché a conoscenza del sistema Braille.</w:t>
      </w:r>
    </w:p>
    <w:p w:rsidR="000D36E6" w:rsidRPr="00273829" w:rsidRDefault="000D36E6" w:rsidP="000D36E6">
      <w:pPr>
        <w:rPr>
          <w:rFonts w:ascii="Times New Roman" w:hAnsi="Times New Roman"/>
        </w:rPr>
      </w:pPr>
      <w:r w:rsidRPr="00273829">
        <w:rPr>
          <w:rFonts w:ascii="Times New Roman" w:hAnsi="Times New Roman"/>
        </w:rPr>
        <w:t>L’Assemblea procede alla votazione per alzata di mano.</w:t>
      </w:r>
    </w:p>
    <w:p w:rsidR="000D36E6" w:rsidRPr="00273829" w:rsidRDefault="000D36E6" w:rsidP="000D36E6">
      <w:pPr>
        <w:rPr>
          <w:rFonts w:ascii="Times New Roman" w:hAnsi="Times New Roman"/>
        </w:rPr>
      </w:pPr>
      <w:r w:rsidRPr="00273829">
        <w:rPr>
          <w:rFonts w:ascii="Times New Roman" w:hAnsi="Times New Roman"/>
        </w:rPr>
        <w:t xml:space="preserve">Come questori vedenti vengono eletti </w:t>
      </w:r>
      <w:r w:rsidR="00273829" w:rsidRPr="00273829">
        <w:rPr>
          <w:rFonts w:ascii="Times New Roman" w:hAnsi="Times New Roman"/>
        </w:rPr>
        <w:t>Carlo Pastorino, Pasquale Mura, Sebastiano Sanna (volontari della sezione</w:t>
      </w:r>
      <w:r w:rsidR="00273829" w:rsidRPr="00693D3F">
        <w:rPr>
          <w:rFonts w:ascii="Times New Roman" w:hAnsi="Times New Roman"/>
        </w:rPr>
        <w:t xml:space="preserve">) </w:t>
      </w:r>
    </w:p>
    <w:p w:rsidR="000D36E6" w:rsidRPr="00273829" w:rsidRDefault="000D36E6" w:rsidP="000D36E6">
      <w:pPr>
        <w:rPr>
          <w:rFonts w:ascii="Times New Roman" w:hAnsi="Times New Roman"/>
        </w:rPr>
      </w:pPr>
      <w:r w:rsidRPr="00273829">
        <w:rPr>
          <w:rFonts w:ascii="Times New Roman" w:hAnsi="Times New Roman"/>
        </w:rPr>
        <w:t xml:space="preserve">Si passa alla elezione di cinque scrutinatori, che risultano essere i seguenti </w:t>
      </w:r>
      <w:r w:rsidR="006E03C7" w:rsidRPr="00273829">
        <w:rPr>
          <w:rFonts w:ascii="Times New Roman" w:hAnsi="Times New Roman"/>
        </w:rPr>
        <w:t xml:space="preserve">Enrico Manni, </w:t>
      </w:r>
      <w:r w:rsidR="00273829" w:rsidRPr="00273829">
        <w:rPr>
          <w:rFonts w:ascii="Times New Roman" w:hAnsi="Times New Roman"/>
        </w:rPr>
        <w:t xml:space="preserve">Pina </w:t>
      </w:r>
      <w:proofErr w:type="spellStart"/>
      <w:r w:rsidR="00273829" w:rsidRPr="00273829">
        <w:rPr>
          <w:rFonts w:ascii="Times New Roman" w:hAnsi="Times New Roman"/>
        </w:rPr>
        <w:t>Valurta</w:t>
      </w:r>
      <w:proofErr w:type="spellEnd"/>
      <w:r w:rsidR="006E03C7" w:rsidRPr="00273829">
        <w:rPr>
          <w:rFonts w:ascii="Times New Roman" w:hAnsi="Times New Roman"/>
        </w:rPr>
        <w:t xml:space="preserve">, Leonarda Giovanna </w:t>
      </w:r>
      <w:proofErr w:type="spellStart"/>
      <w:r w:rsidR="006E03C7" w:rsidRPr="00273829">
        <w:rPr>
          <w:rFonts w:ascii="Times New Roman" w:hAnsi="Times New Roman"/>
        </w:rPr>
        <w:t>Mereu</w:t>
      </w:r>
      <w:proofErr w:type="spellEnd"/>
      <w:r w:rsidR="006E03C7" w:rsidRPr="00273829">
        <w:rPr>
          <w:rFonts w:ascii="Times New Roman" w:hAnsi="Times New Roman"/>
        </w:rPr>
        <w:t xml:space="preserve">, vedenti, </w:t>
      </w:r>
      <w:r w:rsidR="00E94F9F" w:rsidRPr="00273829">
        <w:rPr>
          <w:rFonts w:ascii="Times New Roman" w:hAnsi="Times New Roman"/>
        </w:rPr>
        <w:t xml:space="preserve">Pietro </w:t>
      </w:r>
      <w:proofErr w:type="spellStart"/>
      <w:r w:rsidR="00E94F9F" w:rsidRPr="00273829">
        <w:rPr>
          <w:rFonts w:ascii="Times New Roman" w:hAnsi="Times New Roman"/>
        </w:rPr>
        <w:t>Monni</w:t>
      </w:r>
      <w:proofErr w:type="spellEnd"/>
      <w:r w:rsidR="00E94F9F" w:rsidRPr="00273829">
        <w:rPr>
          <w:rFonts w:ascii="Times New Roman" w:hAnsi="Times New Roman"/>
        </w:rPr>
        <w:t>,</w:t>
      </w:r>
      <w:r w:rsidR="00DB2FB1" w:rsidRPr="00273829">
        <w:rPr>
          <w:rFonts w:ascii="Times New Roman" w:hAnsi="Times New Roman"/>
        </w:rPr>
        <w:t xml:space="preserve"> </w:t>
      </w:r>
      <w:proofErr w:type="spellStart"/>
      <w:r w:rsidR="00DB2FB1" w:rsidRPr="00273829">
        <w:rPr>
          <w:rFonts w:ascii="Times New Roman" w:hAnsi="Times New Roman"/>
        </w:rPr>
        <w:t>GianLuigi</w:t>
      </w:r>
      <w:proofErr w:type="spellEnd"/>
      <w:r w:rsidR="00DB2FB1" w:rsidRPr="00273829">
        <w:rPr>
          <w:rFonts w:ascii="Times New Roman" w:hAnsi="Times New Roman"/>
        </w:rPr>
        <w:t xml:space="preserve"> Pisanu</w:t>
      </w:r>
      <w:r w:rsidR="006E03C7" w:rsidRPr="00273829">
        <w:rPr>
          <w:rFonts w:ascii="Times New Roman" w:hAnsi="Times New Roman"/>
        </w:rPr>
        <w:t xml:space="preserve"> </w:t>
      </w:r>
      <w:r w:rsidRPr="00273829">
        <w:rPr>
          <w:rFonts w:ascii="Times New Roman" w:hAnsi="Times New Roman"/>
        </w:rPr>
        <w:t>non vedenti /ipovedenti a conoscenza del Braille</w:t>
      </w:r>
      <w:r w:rsidR="006E03C7" w:rsidRPr="00273829">
        <w:rPr>
          <w:rFonts w:ascii="Times New Roman" w:hAnsi="Times New Roman"/>
        </w:rPr>
        <w:t xml:space="preserve"> (voti </w:t>
      </w:r>
      <w:r w:rsidR="001A1D93">
        <w:rPr>
          <w:rFonts w:ascii="Times New Roman" w:hAnsi="Times New Roman"/>
        </w:rPr>
        <w:t>23</w:t>
      </w:r>
      <w:r w:rsidR="006E03C7" w:rsidRPr="00273829">
        <w:rPr>
          <w:rFonts w:ascii="Times New Roman" w:hAnsi="Times New Roman"/>
        </w:rPr>
        <w:t>)</w:t>
      </w:r>
      <w:r w:rsidRPr="00273829">
        <w:rPr>
          <w:rFonts w:ascii="Times New Roman" w:hAnsi="Times New Roman"/>
        </w:rPr>
        <w:t xml:space="preserve">, che assumono seduta stante le funzioni. Presidente del seggio elettorale viene nominato </w:t>
      </w:r>
      <w:r w:rsidR="00273829">
        <w:rPr>
          <w:rFonts w:ascii="Times New Roman" w:hAnsi="Times New Roman"/>
        </w:rPr>
        <w:t xml:space="preserve">la signora Pina </w:t>
      </w:r>
      <w:proofErr w:type="spellStart"/>
      <w:r w:rsidR="00273829">
        <w:rPr>
          <w:rFonts w:ascii="Times New Roman" w:hAnsi="Times New Roman"/>
        </w:rPr>
        <w:t>Valurta</w:t>
      </w:r>
      <w:proofErr w:type="spellEnd"/>
    </w:p>
    <w:p w:rsidR="000D36E6" w:rsidRPr="00273829" w:rsidRDefault="000D36E6" w:rsidP="000D36E6">
      <w:pPr>
        <w:rPr>
          <w:rFonts w:ascii="Times New Roman" w:hAnsi="Times New Roman"/>
        </w:rPr>
      </w:pPr>
      <w:r w:rsidRPr="00273829">
        <w:rPr>
          <w:rFonts w:ascii="Times New Roman" w:hAnsi="Times New Roman"/>
        </w:rPr>
        <w:t xml:space="preserve">Il Presidente dell’Assemblea, dopo un breve intervento di ringraziamento e saluto, procede alla nomina del segretario dell’Assemblea nella persona di </w:t>
      </w:r>
      <w:r w:rsidR="006E03C7" w:rsidRPr="00273829">
        <w:rPr>
          <w:rFonts w:ascii="Times New Roman" w:hAnsi="Times New Roman"/>
        </w:rPr>
        <w:t>Diego Bagiella.</w:t>
      </w:r>
    </w:p>
    <w:p w:rsidR="000D36E6" w:rsidRPr="00273829" w:rsidRDefault="000D36E6" w:rsidP="000D36E6">
      <w:pPr>
        <w:rPr>
          <w:rFonts w:ascii="Times New Roman" w:hAnsi="Times New Roman"/>
        </w:rPr>
      </w:pPr>
      <w:r w:rsidRPr="00273829">
        <w:rPr>
          <w:rFonts w:ascii="Times New Roman" w:hAnsi="Times New Roman"/>
        </w:rPr>
        <w:t xml:space="preserve">Si passa alla trattazione del punto </w:t>
      </w:r>
      <w:r w:rsidR="006E03C7" w:rsidRPr="00273829">
        <w:rPr>
          <w:rFonts w:ascii="Times New Roman" w:hAnsi="Times New Roman"/>
        </w:rPr>
        <w:t>2</w:t>
      </w:r>
      <w:r w:rsidRPr="00273829">
        <w:rPr>
          <w:rFonts w:ascii="Times New Roman" w:hAnsi="Times New Roman"/>
        </w:rPr>
        <w:t xml:space="preserve"> all’ordine del giorno: </w:t>
      </w:r>
      <w:r w:rsidR="006E03C7" w:rsidRPr="00273829">
        <w:rPr>
          <w:rFonts w:ascii="Times New Roman" w:hAnsi="Times New Roman"/>
        </w:rPr>
        <w:t>relazione finanziaria e sull</w:t>
      </w:r>
      <w:r w:rsidR="004B2CDB" w:rsidRPr="00273829">
        <w:rPr>
          <w:rFonts w:ascii="Times New Roman" w:hAnsi="Times New Roman"/>
        </w:rPr>
        <w:t>’attività svolta per l’anno 2017</w:t>
      </w:r>
      <w:r w:rsidR="006E03C7" w:rsidRPr="00273829">
        <w:rPr>
          <w:rFonts w:ascii="Times New Roman" w:hAnsi="Times New Roman"/>
        </w:rPr>
        <w:t xml:space="preserve"> – lettura discussione approvazione.</w:t>
      </w:r>
    </w:p>
    <w:p w:rsidR="000D36E6" w:rsidRPr="00273829" w:rsidRDefault="000D36E6" w:rsidP="000D36E6">
      <w:pPr>
        <w:rPr>
          <w:rFonts w:ascii="Times New Roman" w:hAnsi="Times New Roman"/>
        </w:rPr>
      </w:pPr>
      <w:r w:rsidRPr="00273829">
        <w:rPr>
          <w:rFonts w:ascii="Times New Roman" w:hAnsi="Times New Roman"/>
        </w:rPr>
        <w:t xml:space="preserve">Viene illustrato brevemente il contenuto della relazione sull’attività svolta nell’anno </w:t>
      </w:r>
      <w:r w:rsidR="004B2CDB" w:rsidRPr="00273829">
        <w:rPr>
          <w:rFonts w:ascii="Times New Roman" w:hAnsi="Times New Roman"/>
        </w:rPr>
        <w:t xml:space="preserve">2017 </w:t>
      </w:r>
      <w:r w:rsidRPr="00273829">
        <w:rPr>
          <w:rFonts w:ascii="Times New Roman" w:hAnsi="Times New Roman"/>
        </w:rPr>
        <w:t>già resa disponibile ai soci ai sensi dell’art. 19, commi 5 e 6, del Regolamento Generale.</w:t>
      </w:r>
    </w:p>
    <w:p w:rsidR="000D36E6" w:rsidRPr="00273829" w:rsidRDefault="000D36E6" w:rsidP="000D36E6">
      <w:pPr>
        <w:rPr>
          <w:rFonts w:ascii="Times New Roman" w:hAnsi="Times New Roman"/>
        </w:rPr>
      </w:pPr>
      <w:r w:rsidRPr="00273829">
        <w:rPr>
          <w:rFonts w:ascii="Times New Roman" w:hAnsi="Times New Roman"/>
        </w:rPr>
        <w:t>Si apre il dibattito e si registrano i seguenti interventi, concordati i</w:t>
      </w:r>
      <w:r w:rsidR="00404F96" w:rsidRPr="00273829">
        <w:rPr>
          <w:rFonts w:ascii="Times New Roman" w:hAnsi="Times New Roman"/>
        </w:rPr>
        <w:t xml:space="preserve">n non più di 5 </w:t>
      </w:r>
      <w:r w:rsidRPr="00273829">
        <w:rPr>
          <w:rFonts w:ascii="Times New Roman" w:hAnsi="Times New Roman"/>
        </w:rPr>
        <w:t>minuti per ciascuno.</w:t>
      </w:r>
    </w:p>
    <w:p w:rsidR="00634C59" w:rsidRDefault="00454A17" w:rsidP="000D36E6">
      <w:pPr>
        <w:rPr>
          <w:rFonts w:ascii="Times New Roman" w:hAnsi="Times New Roman"/>
        </w:rPr>
      </w:pPr>
      <w:r w:rsidRPr="00273829">
        <w:rPr>
          <w:rFonts w:ascii="Times New Roman" w:hAnsi="Times New Roman"/>
        </w:rPr>
        <w:t xml:space="preserve">Interviene il presidente dell’assemblea </w:t>
      </w:r>
      <w:r w:rsidR="00693D3F" w:rsidRPr="00693D3F">
        <w:rPr>
          <w:rFonts w:ascii="Times New Roman" w:hAnsi="Times New Roman"/>
        </w:rPr>
        <w:t>Gianni Marongiu</w:t>
      </w:r>
      <w:r w:rsidR="00634C59">
        <w:rPr>
          <w:rFonts w:ascii="Times New Roman" w:hAnsi="Times New Roman"/>
        </w:rPr>
        <w:t>, che saluta tutti gli intervenuti, e sottolinea l’importanza della manifestazione “Cena al buio”, della quale si augura un proseguo.</w:t>
      </w:r>
    </w:p>
    <w:p w:rsidR="00D05C06" w:rsidRPr="00273829" w:rsidRDefault="00D05C06" w:rsidP="000D36E6">
      <w:pPr>
        <w:rPr>
          <w:rFonts w:ascii="Times New Roman" w:hAnsi="Times New Roman"/>
        </w:rPr>
      </w:pPr>
    </w:p>
    <w:p w:rsidR="00273829" w:rsidRDefault="00902A41" w:rsidP="002C730F">
      <w:pPr>
        <w:rPr>
          <w:rFonts w:ascii="Times New Roman" w:hAnsi="Times New Roman"/>
        </w:rPr>
      </w:pPr>
      <w:r w:rsidRPr="00273829">
        <w:rPr>
          <w:rFonts w:ascii="Times New Roman" w:hAnsi="Times New Roman"/>
        </w:rPr>
        <w:t>Interviene il Presidente della sezione Pietro Manca per fare un riepilog</w:t>
      </w:r>
      <w:r w:rsidR="004B2CDB" w:rsidRPr="00273829">
        <w:rPr>
          <w:rFonts w:ascii="Times New Roman" w:hAnsi="Times New Roman"/>
        </w:rPr>
        <w:t>o delle attività svolte nel 2017</w:t>
      </w:r>
      <w:r w:rsidR="00634C59">
        <w:rPr>
          <w:rFonts w:ascii="Times New Roman" w:hAnsi="Times New Roman"/>
        </w:rPr>
        <w:t xml:space="preserve">. Anche il Presidente Manca sottolinea l’importanza della </w:t>
      </w:r>
      <w:r w:rsidR="00D05C06">
        <w:rPr>
          <w:rFonts w:ascii="Times New Roman" w:hAnsi="Times New Roman"/>
        </w:rPr>
        <w:t>Cena al b</w:t>
      </w:r>
      <w:r w:rsidR="00634C59">
        <w:rPr>
          <w:rFonts w:ascii="Times New Roman" w:hAnsi="Times New Roman"/>
        </w:rPr>
        <w:t xml:space="preserve">uio. </w:t>
      </w:r>
    </w:p>
    <w:p w:rsidR="00634C59" w:rsidRDefault="00634C59" w:rsidP="002C730F">
      <w:pPr>
        <w:rPr>
          <w:rFonts w:ascii="Times New Roman" w:hAnsi="Times New Roman"/>
        </w:rPr>
      </w:pPr>
      <w:r>
        <w:rPr>
          <w:rFonts w:ascii="Times New Roman" w:hAnsi="Times New Roman"/>
        </w:rPr>
        <w:t xml:space="preserve">Chiarisce che si è voluto essere presenti a Macomer per sottolineare la sensibilità della manifestazione di </w:t>
      </w:r>
      <w:proofErr w:type="spellStart"/>
      <w:r>
        <w:rPr>
          <w:rFonts w:ascii="Times New Roman" w:hAnsi="Times New Roman"/>
        </w:rPr>
        <w:t>Tamuli</w:t>
      </w:r>
      <w:proofErr w:type="spellEnd"/>
      <w:r>
        <w:rPr>
          <w:rFonts w:ascii="Times New Roman" w:hAnsi="Times New Roman"/>
        </w:rPr>
        <w:t xml:space="preserve"> voluta dalla sezione dei Lions.</w:t>
      </w:r>
    </w:p>
    <w:p w:rsidR="00634C59" w:rsidRDefault="00634C59" w:rsidP="002C730F">
      <w:pPr>
        <w:rPr>
          <w:rFonts w:ascii="Times New Roman" w:hAnsi="Times New Roman"/>
        </w:rPr>
      </w:pPr>
      <w:r>
        <w:rPr>
          <w:rFonts w:ascii="Times New Roman" w:hAnsi="Times New Roman"/>
        </w:rPr>
        <w:t xml:space="preserve">Sono queste le iniziative che ci premiano. </w:t>
      </w:r>
    </w:p>
    <w:p w:rsidR="00634C59" w:rsidRDefault="00634C59" w:rsidP="002C730F">
      <w:pPr>
        <w:rPr>
          <w:rFonts w:ascii="Times New Roman" w:hAnsi="Times New Roman"/>
        </w:rPr>
      </w:pPr>
      <w:r>
        <w:rPr>
          <w:rFonts w:ascii="Times New Roman" w:hAnsi="Times New Roman"/>
        </w:rPr>
        <w:t xml:space="preserve">Ringrazia Mauro Ledda personalmente per l’umanità mostrata nell’occasione della giornata a </w:t>
      </w:r>
      <w:proofErr w:type="spellStart"/>
      <w:r>
        <w:rPr>
          <w:rFonts w:ascii="Times New Roman" w:hAnsi="Times New Roman"/>
        </w:rPr>
        <w:t>Tamuli</w:t>
      </w:r>
      <w:proofErr w:type="spellEnd"/>
      <w:r>
        <w:rPr>
          <w:rFonts w:ascii="Times New Roman" w:hAnsi="Times New Roman"/>
        </w:rPr>
        <w:t>.</w:t>
      </w:r>
    </w:p>
    <w:p w:rsidR="00634C59" w:rsidRDefault="00634C59" w:rsidP="002C730F">
      <w:pPr>
        <w:rPr>
          <w:rFonts w:ascii="Times New Roman" w:hAnsi="Times New Roman"/>
        </w:rPr>
      </w:pPr>
      <w:r>
        <w:rPr>
          <w:rFonts w:ascii="Times New Roman" w:hAnsi="Times New Roman"/>
        </w:rPr>
        <w:t>Mi piace rimarcare la manifestazione del Raid per Pedalò.</w:t>
      </w:r>
    </w:p>
    <w:p w:rsidR="00634C59" w:rsidRDefault="00634C59" w:rsidP="002C730F">
      <w:pPr>
        <w:rPr>
          <w:rFonts w:ascii="Times New Roman" w:hAnsi="Times New Roman"/>
        </w:rPr>
      </w:pPr>
      <w:r>
        <w:rPr>
          <w:rFonts w:ascii="Times New Roman" w:hAnsi="Times New Roman"/>
        </w:rPr>
        <w:t>Esperienza umana ed appagante.</w:t>
      </w:r>
    </w:p>
    <w:p w:rsidR="00634C59" w:rsidRDefault="00634C59" w:rsidP="002C730F">
      <w:pPr>
        <w:rPr>
          <w:rFonts w:ascii="Times New Roman" w:hAnsi="Times New Roman"/>
        </w:rPr>
      </w:pPr>
      <w:r>
        <w:rPr>
          <w:rFonts w:ascii="Times New Roman" w:hAnsi="Times New Roman"/>
        </w:rPr>
        <w:t>Anche il clima non è stato clemente, abbiamo avuto anche ospiti di altre sezioni (Roma, Sassari).</w:t>
      </w:r>
    </w:p>
    <w:p w:rsidR="00634C59" w:rsidRDefault="00634C59" w:rsidP="002C730F">
      <w:pPr>
        <w:rPr>
          <w:rFonts w:ascii="Times New Roman" w:hAnsi="Times New Roman"/>
        </w:rPr>
      </w:pPr>
      <w:r>
        <w:rPr>
          <w:rFonts w:ascii="Times New Roman" w:hAnsi="Times New Roman"/>
        </w:rPr>
        <w:lastRenderedPageBreak/>
        <w:t>Spesso mi chiedete di organizzare gite</w:t>
      </w:r>
      <w:r w:rsidR="00CC798E">
        <w:rPr>
          <w:rFonts w:ascii="Times New Roman" w:hAnsi="Times New Roman"/>
        </w:rPr>
        <w:t>, ma è difficile mettere tutti d’accordo.</w:t>
      </w:r>
    </w:p>
    <w:p w:rsidR="00CC798E" w:rsidRDefault="00CC798E" w:rsidP="002C730F">
      <w:pPr>
        <w:rPr>
          <w:rFonts w:ascii="Times New Roman" w:hAnsi="Times New Roman"/>
        </w:rPr>
      </w:pPr>
      <w:r>
        <w:rPr>
          <w:rFonts w:ascii="Times New Roman" w:hAnsi="Times New Roman"/>
        </w:rPr>
        <w:t>Stiamo introducendo il concetto che alla manifestazione bisogna anche contribuire economicamente personalmente.</w:t>
      </w:r>
    </w:p>
    <w:p w:rsidR="00CC798E" w:rsidRDefault="00CC798E" w:rsidP="002C730F">
      <w:pPr>
        <w:rPr>
          <w:rFonts w:ascii="Times New Roman" w:hAnsi="Times New Roman"/>
        </w:rPr>
      </w:pPr>
      <w:r>
        <w:rPr>
          <w:rFonts w:ascii="Times New Roman" w:hAnsi="Times New Roman"/>
        </w:rPr>
        <w:t>Il progetto “Chiaroscuro” ci metterà in evidenza in tutta Italia. Desidero che sia inteso come progetto aperto a tutti i soci che vogliono partecipare.</w:t>
      </w:r>
    </w:p>
    <w:p w:rsidR="00CC798E" w:rsidRDefault="00CC798E" w:rsidP="002C730F">
      <w:pPr>
        <w:rPr>
          <w:rFonts w:ascii="Times New Roman" w:hAnsi="Times New Roman"/>
        </w:rPr>
      </w:pPr>
      <w:r>
        <w:rPr>
          <w:rFonts w:ascii="Times New Roman" w:hAnsi="Times New Roman"/>
        </w:rPr>
        <w:t>Mi preme sottolineare il prezioso contributo dei nostri volontari, che si sono sempre mostrati sensibili, e positivi.</w:t>
      </w:r>
    </w:p>
    <w:p w:rsidR="002C730F" w:rsidRPr="00273829" w:rsidRDefault="00CC798E" w:rsidP="002C730F">
      <w:pPr>
        <w:rPr>
          <w:rFonts w:ascii="Times New Roman" w:hAnsi="Times New Roman"/>
        </w:rPr>
      </w:pPr>
      <w:r>
        <w:rPr>
          <w:rFonts w:ascii="Times New Roman" w:hAnsi="Times New Roman"/>
        </w:rPr>
        <w:t>Questo gli fa molto onore. Io li ringrazio a nome dell’Unione e do i nostri migliori auguri.</w:t>
      </w:r>
    </w:p>
    <w:p w:rsidR="006E03C7" w:rsidRPr="00273829" w:rsidRDefault="006E03C7" w:rsidP="000D36E6">
      <w:pPr>
        <w:rPr>
          <w:rFonts w:ascii="Times New Roman" w:hAnsi="Times New Roman"/>
        </w:rPr>
      </w:pPr>
    </w:p>
    <w:p w:rsidR="006E03C7" w:rsidRPr="00273829" w:rsidRDefault="006E03C7" w:rsidP="006E03C7">
      <w:pPr>
        <w:rPr>
          <w:rFonts w:ascii="Times New Roman" w:hAnsi="Times New Roman"/>
        </w:rPr>
      </w:pPr>
      <w:r w:rsidRPr="00273829">
        <w:rPr>
          <w:rFonts w:ascii="Times New Roman" w:hAnsi="Times New Roman"/>
        </w:rPr>
        <w:t>Si passa alla trattazione del punto 3 all’ordine del giorno: Bilancio fina</w:t>
      </w:r>
      <w:r w:rsidR="002B4F67" w:rsidRPr="00273829">
        <w:rPr>
          <w:rFonts w:ascii="Times New Roman" w:hAnsi="Times New Roman"/>
        </w:rPr>
        <w:t>nziario al 31.12.201</w:t>
      </w:r>
      <w:r w:rsidR="00FD1104" w:rsidRPr="00273829">
        <w:rPr>
          <w:rFonts w:ascii="Times New Roman" w:hAnsi="Times New Roman"/>
        </w:rPr>
        <w:t>7</w:t>
      </w:r>
      <w:r w:rsidR="002B4F67" w:rsidRPr="00273829">
        <w:rPr>
          <w:rFonts w:ascii="Times New Roman" w:hAnsi="Times New Roman"/>
        </w:rPr>
        <w:t xml:space="preserve"> – lettura </w:t>
      </w:r>
      <w:r w:rsidRPr="00273829">
        <w:rPr>
          <w:rFonts w:ascii="Times New Roman" w:hAnsi="Times New Roman"/>
        </w:rPr>
        <w:t>discussione approvazione.</w:t>
      </w:r>
    </w:p>
    <w:p w:rsidR="006E03C7" w:rsidRPr="00273829" w:rsidRDefault="006E03C7" w:rsidP="006E03C7">
      <w:pPr>
        <w:rPr>
          <w:rFonts w:ascii="Times New Roman" w:hAnsi="Times New Roman"/>
        </w:rPr>
      </w:pPr>
      <w:r w:rsidRPr="00273829">
        <w:rPr>
          <w:rFonts w:ascii="Times New Roman" w:hAnsi="Times New Roman"/>
        </w:rPr>
        <w:t xml:space="preserve">Viene illustrato brevemente il contenuto della relazione sull’attività svolta </w:t>
      </w:r>
      <w:r w:rsidR="00FD1104" w:rsidRPr="00273829">
        <w:rPr>
          <w:rFonts w:ascii="Times New Roman" w:hAnsi="Times New Roman"/>
        </w:rPr>
        <w:t xml:space="preserve">nell’anno 2017 </w:t>
      </w:r>
      <w:r w:rsidRPr="00273829">
        <w:rPr>
          <w:rFonts w:ascii="Times New Roman" w:hAnsi="Times New Roman"/>
        </w:rPr>
        <w:t>già resa disponibile ai soci ai sensi dell’art. 19, commi 5 e 6, del Regolamento Generale.</w:t>
      </w:r>
    </w:p>
    <w:p w:rsidR="006E03C7" w:rsidRPr="00273829" w:rsidRDefault="006E03C7" w:rsidP="006E03C7">
      <w:pPr>
        <w:rPr>
          <w:rFonts w:ascii="Times New Roman" w:hAnsi="Times New Roman"/>
        </w:rPr>
      </w:pPr>
      <w:r w:rsidRPr="00273829">
        <w:rPr>
          <w:rFonts w:ascii="Times New Roman" w:hAnsi="Times New Roman"/>
        </w:rPr>
        <w:t xml:space="preserve">Si apre il dibattito e si registrano i seguenti interventi, concordati in non più di </w:t>
      </w:r>
      <w:r w:rsidR="00AA0C25" w:rsidRPr="00273829">
        <w:rPr>
          <w:rFonts w:ascii="Times New Roman" w:hAnsi="Times New Roman"/>
        </w:rPr>
        <w:t>5</w:t>
      </w:r>
      <w:r w:rsidRPr="00273829">
        <w:rPr>
          <w:rFonts w:ascii="Times New Roman" w:hAnsi="Times New Roman"/>
        </w:rPr>
        <w:t xml:space="preserve"> minuti per ciascuno.</w:t>
      </w:r>
    </w:p>
    <w:p w:rsidR="006E03C7" w:rsidRPr="00273829" w:rsidRDefault="00AA0C25" w:rsidP="006E03C7">
      <w:pPr>
        <w:rPr>
          <w:rFonts w:ascii="Times New Roman" w:hAnsi="Times New Roman"/>
        </w:rPr>
      </w:pPr>
      <w:r w:rsidRPr="00273829">
        <w:rPr>
          <w:rFonts w:ascii="Times New Roman" w:hAnsi="Times New Roman"/>
        </w:rPr>
        <w:t>Nessuno interviene.</w:t>
      </w:r>
    </w:p>
    <w:p w:rsidR="003B58D8" w:rsidRPr="00273829" w:rsidRDefault="003B58D8" w:rsidP="006E03C7">
      <w:pPr>
        <w:rPr>
          <w:rFonts w:ascii="Times New Roman" w:hAnsi="Times New Roman"/>
        </w:rPr>
      </w:pPr>
    </w:p>
    <w:p w:rsidR="006E03C7" w:rsidRPr="00273829" w:rsidRDefault="006E03C7" w:rsidP="006E03C7">
      <w:pPr>
        <w:rPr>
          <w:rFonts w:ascii="Times New Roman" w:hAnsi="Times New Roman"/>
        </w:rPr>
      </w:pPr>
      <w:r w:rsidRPr="00273829">
        <w:rPr>
          <w:rFonts w:ascii="Times New Roman" w:hAnsi="Times New Roman"/>
        </w:rPr>
        <w:t>Si passa alla trattazione del punto 4 all’ordine del giorno: Conto Consuntivo 201</w:t>
      </w:r>
      <w:r w:rsidR="002C730F" w:rsidRPr="00273829">
        <w:rPr>
          <w:rFonts w:ascii="Times New Roman" w:hAnsi="Times New Roman"/>
        </w:rPr>
        <w:t>7</w:t>
      </w:r>
      <w:r w:rsidRPr="00273829">
        <w:rPr>
          <w:rFonts w:ascii="Times New Roman" w:hAnsi="Times New Roman"/>
        </w:rPr>
        <w:t xml:space="preserve"> – lettura discussione approvazione.</w:t>
      </w:r>
    </w:p>
    <w:p w:rsidR="006E03C7" w:rsidRPr="00273829" w:rsidRDefault="006E03C7" w:rsidP="006E03C7">
      <w:pPr>
        <w:rPr>
          <w:rFonts w:ascii="Times New Roman" w:hAnsi="Times New Roman"/>
        </w:rPr>
      </w:pPr>
      <w:r w:rsidRPr="00273829">
        <w:rPr>
          <w:rFonts w:ascii="Times New Roman" w:hAnsi="Times New Roman"/>
        </w:rPr>
        <w:t xml:space="preserve">Si apre il dibattito e si registrano i seguenti interventi, concordati in non più di </w:t>
      </w:r>
      <w:r w:rsidR="00404F96" w:rsidRPr="00273829">
        <w:rPr>
          <w:rFonts w:ascii="Times New Roman" w:hAnsi="Times New Roman"/>
        </w:rPr>
        <w:t>5</w:t>
      </w:r>
      <w:r w:rsidRPr="00273829">
        <w:rPr>
          <w:rFonts w:ascii="Times New Roman" w:hAnsi="Times New Roman"/>
        </w:rPr>
        <w:t xml:space="preserve"> minuti per ciascuno.</w:t>
      </w:r>
    </w:p>
    <w:p w:rsidR="006E03C7" w:rsidRPr="00273829" w:rsidRDefault="00404F96" w:rsidP="000D36E6">
      <w:pPr>
        <w:rPr>
          <w:rFonts w:ascii="Times New Roman" w:hAnsi="Times New Roman"/>
        </w:rPr>
      </w:pPr>
      <w:r w:rsidRPr="00273829">
        <w:rPr>
          <w:rFonts w:ascii="Times New Roman" w:hAnsi="Times New Roman"/>
        </w:rPr>
        <w:t>Nessuno interviene.</w:t>
      </w:r>
    </w:p>
    <w:p w:rsidR="000D36E6" w:rsidRPr="00273829" w:rsidRDefault="000D36E6" w:rsidP="000D36E6">
      <w:pPr>
        <w:rPr>
          <w:rFonts w:ascii="Times New Roman" w:hAnsi="Times New Roman"/>
        </w:rPr>
      </w:pPr>
      <w:r w:rsidRPr="00273829">
        <w:rPr>
          <w:rFonts w:ascii="Times New Roman" w:hAnsi="Times New Roman"/>
        </w:rPr>
        <w:t>Conclusi gli interventi, viene adottata la seguente</w:t>
      </w:r>
    </w:p>
    <w:p w:rsidR="000D36E6" w:rsidRPr="00273829" w:rsidRDefault="000D36E6" w:rsidP="000D36E6">
      <w:pPr>
        <w:rPr>
          <w:rFonts w:ascii="Times New Roman" w:hAnsi="Times New Roman"/>
        </w:rPr>
      </w:pPr>
      <w:r w:rsidRPr="00273829">
        <w:rPr>
          <w:rFonts w:ascii="Times New Roman" w:hAnsi="Times New Roman"/>
        </w:rPr>
        <w:t xml:space="preserve">Deliberazione n.  </w:t>
      </w:r>
      <w:r w:rsidR="006E03C7" w:rsidRPr="00273829">
        <w:rPr>
          <w:rFonts w:ascii="Times New Roman" w:hAnsi="Times New Roman"/>
        </w:rPr>
        <w:t>1</w:t>
      </w:r>
    </w:p>
    <w:p w:rsidR="000D36E6" w:rsidRPr="00273829" w:rsidRDefault="000D36E6" w:rsidP="006E03C7">
      <w:pPr>
        <w:pStyle w:val="Paragrafoelenco"/>
        <w:keepNext/>
        <w:spacing w:after="0" w:line="240" w:lineRule="auto"/>
        <w:ind w:left="0"/>
        <w:jc w:val="both"/>
        <w:rPr>
          <w:rFonts w:ascii="Times New Roman" w:hAnsi="Times New Roman"/>
        </w:rPr>
      </w:pPr>
      <w:r w:rsidRPr="00273829">
        <w:rPr>
          <w:rFonts w:ascii="Times New Roman" w:hAnsi="Times New Roman"/>
        </w:rPr>
        <w:t xml:space="preserve">Oggetto: </w:t>
      </w:r>
      <w:r w:rsidR="00185AF6" w:rsidRPr="00273829">
        <w:rPr>
          <w:rFonts w:ascii="Times New Roman" w:hAnsi="Times New Roman"/>
        </w:rPr>
        <w:t xml:space="preserve">Relazione finanziaria </w:t>
      </w:r>
      <w:r w:rsidR="006E03C7" w:rsidRPr="00273829">
        <w:rPr>
          <w:rFonts w:ascii="Times New Roman" w:hAnsi="Times New Roman"/>
        </w:rPr>
        <w:t>sull</w:t>
      </w:r>
      <w:r w:rsidR="00FD1104" w:rsidRPr="00273829">
        <w:rPr>
          <w:rFonts w:ascii="Times New Roman" w:hAnsi="Times New Roman"/>
        </w:rPr>
        <w:t>’attività svolta per l’anno 2017</w:t>
      </w:r>
      <w:r w:rsidR="006E03C7" w:rsidRPr="00273829">
        <w:rPr>
          <w:rFonts w:ascii="Times New Roman" w:hAnsi="Times New Roman"/>
        </w:rPr>
        <w:t xml:space="preserve"> – Bi</w:t>
      </w:r>
      <w:r w:rsidR="00FD1104" w:rsidRPr="00273829">
        <w:rPr>
          <w:rFonts w:ascii="Times New Roman" w:hAnsi="Times New Roman"/>
        </w:rPr>
        <w:t>lancio finanziario al 31.12.2017 – Conto Consuntivo 2017</w:t>
      </w:r>
      <w:r w:rsidR="006E03C7" w:rsidRPr="00273829">
        <w:rPr>
          <w:rFonts w:ascii="Times New Roman" w:hAnsi="Times New Roman"/>
        </w:rPr>
        <w:t>.</w:t>
      </w:r>
    </w:p>
    <w:p w:rsidR="006E03C7" w:rsidRPr="00273829" w:rsidRDefault="006E03C7" w:rsidP="006E03C7">
      <w:pPr>
        <w:pStyle w:val="Paragrafoelenco"/>
        <w:keepNext/>
        <w:spacing w:after="0" w:line="240" w:lineRule="auto"/>
        <w:ind w:left="0"/>
        <w:jc w:val="both"/>
        <w:rPr>
          <w:rFonts w:ascii="Times New Roman" w:hAnsi="Times New Roman"/>
        </w:rPr>
      </w:pPr>
    </w:p>
    <w:p w:rsidR="000D36E6" w:rsidRPr="00273829" w:rsidRDefault="000D36E6" w:rsidP="000D36E6">
      <w:pPr>
        <w:rPr>
          <w:rFonts w:ascii="Times New Roman" w:hAnsi="Times New Roman"/>
        </w:rPr>
      </w:pPr>
      <w:r w:rsidRPr="00273829">
        <w:rPr>
          <w:rFonts w:ascii="Times New Roman" w:hAnsi="Times New Roman"/>
        </w:rPr>
        <w:t xml:space="preserve">L’Assemblea della Sezione territoriale UICI di </w:t>
      </w:r>
      <w:r w:rsidR="006E03C7" w:rsidRPr="00273829">
        <w:rPr>
          <w:rFonts w:ascii="Times New Roman" w:hAnsi="Times New Roman"/>
        </w:rPr>
        <w:t>Nuoro - Ogliastra</w:t>
      </w:r>
    </w:p>
    <w:p w:rsidR="000D36E6" w:rsidRPr="00273829" w:rsidRDefault="000D36E6" w:rsidP="00273829">
      <w:pPr>
        <w:jc w:val="center"/>
        <w:rPr>
          <w:rFonts w:ascii="Times New Roman" w:hAnsi="Times New Roman"/>
        </w:rPr>
      </w:pPr>
      <w:r w:rsidRPr="00273829">
        <w:rPr>
          <w:rFonts w:ascii="Times New Roman" w:hAnsi="Times New Roman"/>
        </w:rPr>
        <w:t>Preso atto</w:t>
      </w:r>
    </w:p>
    <w:p w:rsidR="000D36E6" w:rsidRPr="00273829" w:rsidRDefault="000D36E6" w:rsidP="000D36E6">
      <w:pPr>
        <w:rPr>
          <w:rFonts w:ascii="Times New Roman" w:hAnsi="Times New Roman"/>
        </w:rPr>
      </w:pPr>
      <w:proofErr w:type="gramStart"/>
      <w:r w:rsidRPr="00273829">
        <w:rPr>
          <w:rFonts w:ascii="Times New Roman" w:hAnsi="Times New Roman"/>
        </w:rPr>
        <w:t>della</w:t>
      </w:r>
      <w:proofErr w:type="gramEnd"/>
      <w:r w:rsidRPr="00273829">
        <w:rPr>
          <w:rFonts w:ascii="Times New Roman" w:hAnsi="Times New Roman"/>
        </w:rPr>
        <w:t xml:space="preserve"> proposta di </w:t>
      </w:r>
      <w:r w:rsidR="00185AF6" w:rsidRPr="00273829">
        <w:rPr>
          <w:rFonts w:ascii="Times New Roman" w:hAnsi="Times New Roman"/>
        </w:rPr>
        <w:t>Relazione finanziaria sull</w:t>
      </w:r>
      <w:r w:rsidR="00FD1104" w:rsidRPr="00273829">
        <w:rPr>
          <w:rFonts w:ascii="Times New Roman" w:hAnsi="Times New Roman"/>
        </w:rPr>
        <w:t>’attività svolta per l’anno 2017</w:t>
      </w:r>
      <w:r w:rsidR="00185AF6" w:rsidRPr="00273829">
        <w:rPr>
          <w:rFonts w:ascii="Times New Roman" w:hAnsi="Times New Roman"/>
        </w:rPr>
        <w:t xml:space="preserve"> – Bi</w:t>
      </w:r>
      <w:r w:rsidR="00FD1104" w:rsidRPr="00273829">
        <w:rPr>
          <w:rFonts w:ascii="Times New Roman" w:hAnsi="Times New Roman"/>
        </w:rPr>
        <w:t>lancio finanziario al 31.12.2017 – Conto Consuntivo 2017</w:t>
      </w:r>
      <w:r w:rsidR="00185AF6" w:rsidRPr="00273829">
        <w:rPr>
          <w:rFonts w:ascii="Times New Roman" w:hAnsi="Times New Roman"/>
        </w:rPr>
        <w:t xml:space="preserve"> predisposti dagli organi sezionali e resi disponibili</w:t>
      </w:r>
      <w:r w:rsidRPr="00273829">
        <w:rPr>
          <w:rFonts w:ascii="Times New Roman" w:hAnsi="Times New Roman"/>
        </w:rPr>
        <w:t xml:space="preserve"> ai soci ai sensi dell’art. 19, commi 5 e 6, del Regolamento Generale;</w:t>
      </w:r>
    </w:p>
    <w:p w:rsidR="000D36E6" w:rsidRPr="00273829" w:rsidRDefault="000D36E6" w:rsidP="00273829">
      <w:pPr>
        <w:jc w:val="center"/>
        <w:rPr>
          <w:rFonts w:ascii="Times New Roman" w:hAnsi="Times New Roman"/>
        </w:rPr>
      </w:pPr>
      <w:r w:rsidRPr="00273829">
        <w:rPr>
          <w:rFonts w:ascii="Times New Roman" w:hAnsi="Times New Roman"/>
        </w:rPr>
        <w:t>Preso atto</w:t>
      </w:r>
    </w:p>
    <w:p w:rsidR="000D36E6" w:rsidRPr="00273829" w:rsidRDefault="000D36E6" w:rsidP="000D36E6">
      <w:pPr>
        <w:rPr>
          <w:rFonts w:ascii="Times New Roman" w:hAnsi="Times New Roman"/>
        </w:rPr>
      </w:pPr>
      <w:proofErr w:type="gramStart"/>
      <w:r w:rsidRPr="00273829">
        <w:rPr>
          <w:rFonts w:ascii="Times New Roman" w:hAnsi="Times New Roman"/>
        </w:rPr>
        <w:t>della</w:t>
      </w:r>
      <w:proofErr w:type="gramEnd"/>
      <w:r w:rsidRPr="00273829">
        <w:rPr>
          <w:rFonts w:ascii="Times New Roman" w:hAnsi="Times New Roman"/>
        </w:rPr>
        <w:t xml:space="preserve"> seguente relazione sulla proposta di bilancio:</w:t>
      </w:r>
    </w:p>
    <w:p w:rsidR="00FD1104" w:rsidRPr="00273829" w:rsidRDefault="00FD1104" w:rsidP="00FD1104">
      <w:pPr>
        <w:rPr>
          <w:rFonts w:ascii="Times New Roman" w:hAnsi="Times New Roman"/>
        </w:rPr>
      </w:pPr>
      <w:r w:rsidRPr="00273829">
        <w:rPr>
          <w:rFonts w:ascii="Times New Roman" w:hAnsi="Times New Roman"/>
        </w:rPr>
        <w:t>Relazione illustrativa al bilancio per l’anno finanziario 2017 descrizione analitica delle entrate e delle uscite 2017</w:t>
      </w:r>
    </w:p>
    <w:p w:rsidR="00273829" w:rsidRDefault="00FD1104" w:rsidP="00FD1104">
      <w:pPr>
        <w:rPr>
          <w:rFonts w:ascii="Times New Roman" w:hAnsi="Times New Roman"/>
        </w:rPr>
      </w:pPr>
      <w:r w:rsidRPr="00273829">
        <w:rPr>
          <w:rFonts w:ascii="Times New Roman" w:hAnsi="Times New Roman"/>
        </w:rPr>
        <w:lastRenderedPageBreak/>
        <w:t xml:space="preserve">Descrizione </w:t>
      </w:r>
      <w:proofErr w:type="gramStart"/>
      <w:r w:rsidRPr="00273829">
        <w:rPr>
          <w:rFonts w:ascii="Times New Roman" w:hAnsi="Times New Roman"/>
        </w:rPr>
        <w:t>analitica .</w:t>
      </w:r>
      <w:proofErr w:type="gramEnd"/>
      <w:r w:rsidRPr="00273829">
        <w:rPr>
          <w:rFonts w:ascii="Times New Roman" w:hAnsi="Times New Roman"/>
        </w:rPr>
        <w:t xml:space="preserve"> </w:t>
      </w:r>
    </w:p>
    <w:p w:rsidR="00273829" w:rsidRDefault="00FD1104" w:rsidP="00904061">
      <w:pPr>
        <w:jc w:val="both"/>
        <w:rPr>
          <w:rFonts w:ascii="Times New Roman" w:hAnsi="Times New Roman"/>
        </w:rPr>
      </w:pPr>
      <w:r w:rsidRPr="00273829">
        <w:rPr>
          <w:rFonts w:ascii="Times New Roman" w:hAnsi="Times New Roman"/>
        </w:rPr>
        <w:t xml:space="preserve">Parte prima: ENTRATE. Capitolo 5/1 quote soci per € 8.219,05, al Capitolo 7 quali rimborsi € 529,95. Sul capitolo 9 è iscritto il contributo erogato dalla </w:t>
      </w:r>
      <w:proofErr w:type="gramStart"/>
      <w:r w:rsidRPr="00273829">
        <w:rPr>
          <w:rFonts w:ascii="Times New Roman" w:hAnsi="Times New Roman"/>
        </w:rPr>
        <w:t>Ras  per</w:t>
      </w:r>
      <w:proofErr w:type="gramEnd"/>
      <w:r w:rsidRPr="00273829">
        <w:rPr>
          <w:rFonts w:ascii="Times New Roman" w:hAnsi="Times New Roman"/>
        </w:rPr>
        <w:t xml:space="preserve"> € 87.412,41, abbiamo avuto risorse per altri contributi pari a € 40.430,00 al Capitolo 14 e € 1.500,00 sul Fondo Economato Capitolo 45, chiudono le Ritenute per collaborazioni per € 569,00 iscritte al Capitolo 47.  </w:t>
      </w:r>
    </w:p>
    <w:p w:rsidR="00FD1104" w:rsidRPr="00273829" w:rsidRDefault="00FD1104" w:rsidP="00904061">
      <w:pPr>
        <w:jc w:val="both"/>
        <w:rPr>
          <w:rFonts w:ascii="Times New Roman" w:hAnsi="Times New Roman"/>
        </w:rPr>
      </w:pPr>
      <w:r w:rsidRPr="00273829">
        <w:rPr>
          <w:rFonts w:ascii="Times New Roman" w:hAnsi="Times New Roman"/>
        </w:rPr>
        <w:t xml:space="preserve">Parte seconda USCITE. Le nostre assemblee, considerato che abbiamo intenzione di farne sempre due ogni anno determinano spese pari a € 1.240,00 al </w:t>
      </w:r>
      <w:proofErr w:type="spellStart"/>
      <w:r w:rsidRPr="00273829">
        <w:rPr>
          <w:rFonts w:ascii="Times New Roman" w:hAnsi="Times New Roman"/>
        </w:rPr>
        <w:t>cap</w:t>
      </w:r>
      <w:proofErr w:type="spellEnd"/>
      <w:r w:rsidRPr="00273829">
        <w:rPr>
          <w:rFonts w:ascii="Times New Roman" w:hAnsi="Times New Roman"/>
        </w:rPr>
        <w:t xml:space="preserve"> 1. ONERI PER IL PERSONALE IN ATTIVITA’ DI SERVIZO categoria 2° include le spese derivanti dal personale in attività di servizio riporta un totale di € 43.868,64 per stipendi, e € 11.766,55 per ritenute ed oneri Prev.li. € 4.938,88 le trasferte del personale. Al Cap 15 spese per l’acquisto di beni di consumo per € 4.686,53. L’ammontare delle spese per luce, acqua, gas (Cap.19) é stato di € 2.057,64, la certificazione dei nostri bilanci, le spese </w:t>
      </w:r>
      <w:proofErr w:type="gramStart"/>
      <w:r w:rsidRPr="00273829">
        <w:rPr>
          <w:rFonts w:ascii="Times New Roman" w:hAnsi="Times New Roman"/>
        </w:rPr>
        <w:t>legali,  e</w:t>
      </w:r>
      <w:proofErr w:type="gramEnd"/>
      <w:r w:rsidRPr="00273829">
        <w:rPr>
          <w:rFonts w:ascii="Times New Roman" w:hAnsi="Times New Roman"/>
        </w:rPr>
        <w:t xml:space="preserve"> tutte le consulenze esterne richieste per la stipula di contratti o l’assistenza per le dichiarazioni, hanno determinato una spesa di € 2.634,34 iscritta al Cap.21; al Cap. 24 il totale delle spese postali e telefoniche per € 2.572,16; € 300,00 di spese di propaganda, al cap. 26 spese legali € 43,20. Al Cap. 31 “spese servizio di accompagnamento” € 7.936,85   tutte le spese relative al servizio di accompagnamento e alla manutenzione della vettura e per l’assicurazione della macchina. Al cap. 34 le nostre tante manifestazioni per un importo di € 24.423,74. La quota del contributo della RAS destinato al Consiglio Regionale Uici-ETS - </w:t>
      </w:r>
      <w:proofErr w:type="gramStart"/>
      <w:r w:rsidRPr="00273829">
        <w:rPr>
          <w:rFonts w:ascii="Times New Roman" w:hAnsi="Times New Roman"/>
        </w:rPr>
        <w:t>APS  di</w:t>
      </w:r>
      <w:proofErr w:type="gramEnd"/>
      <w:r w:rsidRPr="00273829">
        <w:rPr>
          <w:rFonts w:ascii="Times New Roman" w:hAnsi="Times New Roman"/>
        </w:rPr>
        <w:t xml:space="preserve"> € 14.527,15  (Cap. 35).  € 531,25 di spese bancarie </w:t>
      </w:r>
      <w:proofErr w:type="gramStart"/>
      <w:r w:rsidRPr="00273829">
        <w:rPr>
          <w:rFonts w:ascii="Times New Roman" w:hAnsi="Times New Roman"/>
        </w:rPr>
        <w:t xml:space="preserve">al  </w:t>
      </w:r>
      <w:proofErr w:type="spellStart"/>
      <w:r w:rsidRPr="00273829">
        <w:rPr>
          <w:rFonts w:ascii="Times New Roman" w:hAnsi="Times New Roman"/>
        </w:rPr>
        <w:t>cap</w:t>
      </w:r>
      <w:proofErr w:type="spellEnd"/>
      <w:proofErr w:type="gramEnd"/>
      <w:r w:rsidRPr="00273829">
        <w:rPr>
          <w:rFonts w:ascii="Times New Roman" w:hAnsi="Times New Roman"/>
        </w:rPr>
        <w:t xml:space="preserve"> 39. I nostri emolumenti di esattoria € 8.295,85 al Cap.40. Acquisto della stufa sul Cap. 51 per € 1.031,83 e la chiusura del Fondo economato sul Cap. 73 per € 750,00.</w:t>
      </w:r>
    </w:p>
    <w:p w:rsidR="00FD1104" w:rsidRPr="00273829" w:rsidRDefault="00FD1104" w:rsidP="00FD1104">
      <w:pPr>
        <w:rPr>
          <w:rFonts w:ascii="Times New Roman" w:hAnsi="Times New Roman"/>
        </w:rPr>
      </w:pPr>
    </w:p>
    <w:p w:rsidR="00FD1104" w:rsidRPr="00273829" w:rsidRDefault="00FD1104" w:rsidP="00FD1104">
      <w:pPr>
        <w:rPr>
          <w:rFonts w:ascii="Times New Roman" w:hAnsi="Times New Roman"/>
        </w:rPr>
      </w:pPr>
      <w:r w:rsidRPr="00273829">
        <w:rPr>
          <w:rFonts w:ascii="Times New Roman" w:hAnsi="Times New Roman"/>
        </w:rPr>
        <w:t>Breve relazione sulle attività svolte nell’anno 2017</w:t>
      </w:r>
    </w:p>
    <w:p w:rsidR="00FD1104" w:rsidRPr="00273829" w:rsidRDefault="00FD1104" w:rsidP="00FD1104">
      <w:pPr>
        <w:rPr>
          <w:rFonts w:ascii="Times New Roman" w:hAnsi="Times New Roman"/>
        </w:rPr>
      </w:pPr>
      <w:r w:rsidRPr="00273829">
        <w:rPr>
          <w:rFonts w:ascii="Times New Roman" w:hAnsi="Times New Roman"/>
        </w:rPr>
        <w:t xml:space="preserve">Cari soci, </w:t>
      </w:r>
    </w:p>
    <w:p w:rsidR="00FD1104" w:rsidRPr="00273829" w:rsidRDefault="00FD1104" w:rsidP="00904061">
      <w:pPr>
        <w:jc w:val="both"/>
        <w:rPr>
          <w:rFonts w:ascii="Times New Roman" w:hAnsi="Times New Roman"/>
        </w:rPr>
      </w:pPr>
      <w:proofErr w:type="gramStart"/>
      <w:r w:rsidRPr="00273829">
        <w:rPr>
          <w:rFonts w:ascii="Times New Roman" w:hAnsi="Times New Roman"/>
        </w:rPr>
        <w:t>dopo</w:t>
      </w:r>
      <w:proofErr w:type="gramEnd"/>
      <w:r w:rsidRPr="00273829">
        <w:rPr>
          <w:rFonts w:ascii="Times New Roman" w:hAnsi="Times New Roman"/>
        </w:rPr>
        <w:t xml:space="preserve"> un anno faticoso come il 2017 eccoci ancora qui per il nostro appuntamento più importante: l’assemblea ordinaria. Un momento nel quale sentirsi in famiglia e fare come al solito il punto della situazione su quello che abbiamo fatto. Aperti come sempre ai vostri utili consigli ed disponibili alle vostre osservazioni. L’anno si è aperto con il progetto “Chiaroscuro: Grazia Deledda in esalettura”. </w:t>
      </w:r>
    </w:p>
    <w:p w:rsidR="00185AF6" w:rsidRPr="00273829" w:rsidRDefault="00FD1104" w:rsidP="00904061">
      <w:pPr>
        <w:jc w:val="both"/>
        <w:rPr>
          <w:rFonts w:ascii="Times New Roman" w:hAnsi="Times New Roman"/>
        </w:rPr>
      </w:pPr>
      <w:r w:rsidRPr="00273829">
        <w:rPr>
          <w:rFonts w:ascii="Times New Roman" w:hAnsi="Times New Roman"/>
        </w:rPr>
        <w:t xml:space="preserve">Una manifestazione lunga due mesi che ci ha portato in giro per la Provincia con ben 11 tappe. Progetto finanziato dalla Fondazione di Sardegna e dalla Ras.  Il risultato vi invito a verificarlo sul sito www.esalettura.it. E’ stato un anno ravvivato dalla presenza dei ragazzi del Servizio civile che così bene hanno svolto il nostro servizio di accompagnamento.  Con loro riusciamo anche a svolgere il servizio di rassegna stampa con l’invio della Nuova Sardegna e dell’Unione Sarda in tutta la Sardegna e per tutti quelli che ne fanno richiesta.  Fra mille difficoltà economiche abbiamo continuato la marcia per mettere a posto i nostri conti con l’Inps e l’Agenzia delle Entrate, contiamo di chiudere il contenzioso entro il 2018.  Altro importante attività quella legata alle pratiche che svolgiamo di concerto con il patronato Anmil, associazione con la quale siamo in collaborazione a livello nazionale, attraverso la cui struttura è possibile l’inoltro on-line di tutte le </w:t>
      </w:r>
      <w:proofErr w:type="gramStart"/>
      <w:r w:rsidRPr="00273829">
        <w:rPr>
          <w:rFonts w:ascii="Times New Roman" w:hAnsi="Times New Roman"/>
        </w:rPr>
        <w:t>vostre  pratiche</w:t>
      </w:r>
      <w:proofErr w:type="gramEnd"/>
      <w:r w:rsidRPr="00273829">
        <w:rPr>
          <w:rFonts w:ascii="Times New Roman" w:hAnsi="Times New Roman"/>
        </w:rPr>
        <w:t xml:space="preserve"> compresa la dichiarazione dei redditi. Abbiamo assistito circa 75 di voi sono stati sostenuti nella pratica di revisione e chiamata a nuovo accertamento sanitario. Circa cinquanta le tessere relative al trasporto urbano e per l’utilizzo del trasporto pullman dell’</w:t>
      </w:r>
      <w:proofErr w:type="spellStart"/>
      <w:r w:rsidRPr="00273829">
        <w:rPr>
          <w:rFonts w:ascii="Times New Roman" w:hAnsi="Times New Roman"/>
        </w:rPr>
        <w:t>Arst</w:t>
      </w:r>
      <w:proofErr w:type="spellEnd"/>
      <w:r w:rsidRPr="00273829">
        <w:rPr>
          <w:rFonts w:ascii="Times New Roman" w:hAnsi="Times New Roman"/>
        </w:rPr>
        <w:t xml:space="preserve">. Poi le nostre assemblee nelle quali nonostante le difficoltà economiche attraversate ci piace sempre offrire tutto quello che nelle nostre possibilità per agevolare la vostra partecipazione. Assemblee che ormai da dieci anni abbiamo il piacere di organizzare nel territorio non dimenticando mai che la Sezione copre i territori delle vecchie provincie di Nuoro e dell’Ogliastra.  E’ grande la soddisfazione per il nostro lavoro che anche per l’anno 2017 riporta i dati delle persone iscritte alle categorie protette presso i centri per l’impiego della provincia e NON occupati pari a zero unità.  Presto vedremo aperta la Casa di riposo per anziani di Osidda che darà preferenza alle </w:t>
      </w:r>
      <w:r w:rsidRPr="00273829">
        <w:rPr>
          <w:rFonts w:ascii="Times New Roman" w:hAnsi="Times New Roman"/>
        </w:rPr>
        <w:lastRenderedPageBreak/>
        <w:t xml:space="preserve">domande dei non vedenti ed ipovedenti (convenzione chiusa nel </w:t>
      </w:r>
      <w:r w:rsidR="002C730F" w:rsidRPr="00273829">
        <w:rPr>
          <w:rFonts w:ascii="Times New Roman" w:hAnsi="Times New Roman"/>
        </w:rPr>
        <w:t>2017</w:t>
      </w:r>
      <w:r w:rsidRPr="00273829">
        <w:rPr>
          <w:rFonts w:ascii="Times New Roman" w:hAnsi="Times New Roman"/>
        </w:rPr>
        <w:t xml:space="preserve">). A giugno si è tenuta una importante manifestazione culturale presso il sito nuragico di Tamuli, nel quale sono stati predisposti percorsi e totem che rendono totalmente fruibile in modo indipendente la visita alle rovine anche ad un cieco non accompagnato. Abbiamo stipulato una convenzione con l’Istituto pedagogico “Satta” di Nuoro per consentire ad 8 alunni un percorso di alternanza Scuola-Lavoro, i ragazzi hanno proficuamente lavorato nei nostri uffici portando una ventata di giovinezza. Settembre ha visto riaprire anche la nostra manifestazione del “Blind Pedalò Race”, manifestazione finanziata dalla Fondazione di Sardegna che abbiamo fatto coincidere con la nostra seconda assemblea. Abbiamo aderito con entusiasmo alla campagna di prevenzione della cecità, ed i nostri volontari hanno distribuito materiale informativo in moltissime scuole della provincia. Abbiamo aperto la nostra sezione del “Libro Parlato” con l’immediata iscrizione di una quarantina di aderenti e la distribuzione di oltre 100 </w:t>
      </w:r>
      <w:proofErr w:type="spellStart"/>
      <w:r w:rsidRPr="00273829">
        <w:rPr>
          <w:rFonts w:ascii="Times New Roman" w:hAnsi="Times New Roman"/>
        </w:rPr>
        <w:t>opere.Da</w:t>
      </w:r>
      <w:proofErr w:type="spellEnd"/>
      <w:r w:rsidRPr="00273829">
        <w:rPr>
          <w:rFonts w:ascii="Times New Roman" w:hAnsi="Times New Roman"/>
        </w:rPr>
        <w:t xml:space="preserve"> novembre è cominciato il corso di informatica di I° livello riservato a soci e a genitori con figli ciechi in età scolare, grazie all’apertura della Sezione provinciale dell’IRIFOR. Abbiamo chiuso una storica convenzione con l’istituto di detenzione “Badu ‘e </w:t>
      </w:r>
      <w:proofErr w:type="spellStart"/>
      <w:r w:rsidRPr="00273829">
        <w:rPr>
          <w:rFonts w:ascii="Times New Roman" w:hAnsi="Times New Roman"/>
        </w:rPr>
        <w:t>Carros</w:t>
      </w:r>
      <w:proofErr w:type="spellEnd"/>
      <w:r w:rsidRPr="00273829">
        <w:rPr>
          <w:rFonts w:ascii="Times New Roman" w:hAnsi="Times New Roman"/>
        </w:rPr>
        <w:t xml:space="preserve">” per tramite del Ministero della Giustizia, questo ci ha consentito di accogliere un detenuto per lo svolgimento di un progetto da inserire nei servizi di volontariato. Abbiamo </w:t>
      </w:r>
      <w:proofErr w:type="spellStart"/>
      <w:r w:rsidRPr="00273829">
        <w:rPr>
          <w:rFonts w:ascii="Times New Roman" w:hAnsi="Times New Roman"/>
        </w:rPr>
        <w:t>rifirmato</w:t>
      </w:r>
      <w:proofErr w:type="spellEnd"/>
      <w:r w:rsidRPr="00273829">
        <w:rPr>
          <w:rFonts w:ascii="Times New Roman" w:hAnsi="Times New Roman"/>
        </w:rPr>
        <w:t xml:space="preserve"> la convenzione per i lavori di pubblica utilità con il Tribunale di Nuoro allargando la stessa al Tribunale di Lanusei, questo ci ha perm</w:t>
      </w:r>
      <w:r w:rsidR="00273829">
        <w:rPr>
          <w:rFonts w:ascii="Times New Roman" w:hAnsi="Times New Roman"/>
        </w:rPr>
        <w:t>esso di accogliere in ufficio n.</w:t>
      </w:r>
      <w:r w:rsidRPr="00273829">
        <w:rPr>
          <w:rFonts w:ascii="Times New Roman" w:hAnsi="Times New Roman"/>
        </w:rPr>
        <w:t xml:space="preserve"> 3 persone.</w:t>
      </w:r>
      <w:r w:rsidR="00273829">
        <w:rPr>
          <w:rFonts w:ascii="Times New Roman" w:hAnsi="Times New Roman"/>
        </w:rPr>
        <w:t xml:space="preserve"> </w:t>
      </w:r>
      <w:r w:rsidRPr="00273829">
        <w:rPr>
          <w:rFonts w:ascii="Times New Roman" w:hAnsi="Times New Roman"/>
        </w:rPr>
        <w:t>Il 13 dicembre è stata celebrata la Giornata Nazionale del Cieco per il 16 anno di seguito è stata celebrata la santa messa in onore di Santa Lucia a Sarule. Enorme è stata l’attività di progettazione sviluppata dagli uffici con l’importante supporto di alcuni volontari, di questo lavoro vedremo i benefici già da quest’anno. Sappiamo che potremmo fare di più, aspettiamo il vostro aiuto ed i vostri consigli per migliorare il nostro servizio.</w:t>
      </w:r>
    </w:p>
    <w:p w:rsidR="000D36E6" w:rsidRPr="00273829" w:rsidRDefault="000D36E6" w:rsidP="00273829">
      <w:pPr>
        <w:jc w:val="center"/>
        <w:rPr>
          <w:rFonts w:ascii="Times New Roman" w:hAnsi="Times New Roman"/>
        </w:rPr>
      </w:pPr>
      <w:r w:rsidRPr="00273829">
        <w:rPr>
          <w:rFonts w:ascii="Times New Roman" w:hAnsi="Times New Roman"/>
        </w:rPr>
        <w:t>Preso atto</w:t>
      </w:r>
    </w:p>
    <w:p w:rsidR="005C4086" w:rsidRPr="00273829" w:rsidRDefault="000D36E6" w:rsidP="005C4086">
      <w:pPr>
        <w:rPr>
          <w:rFonts w:ascii="Times New Roman" w:hAnsi="Times New Roman"/>
        </w:rPr>
      </w:pPr>
      <w:proofErr w:type="gramStart"/>
      <w:r w:rsidRPr="00273829">
        <w:rPr>
          <w:rFonts w:ascii="Times New Roman" w:hAnsi="Times New Roman"/>
        </w:rPr>
        <w:t>del</w:t>
      </w:r>
      <w:proofErr w:type="gramEnd"/>
      <w:r w:rsidRPr="00273829">
        <w:rPr>
          <w:rFonts w:ascii="Times New Roman" w:hAnsi="Times New Roman"/>
        </w:rPr>
        <w:t xml:space="preserve"> parere espresso sulla proposta di Bilancio dal Collegio dei Sindaci in data </w:t>
      </w:r>
      <w:r w:rsidR="005C4086" w:rsidRPr="00273829">
        <w:rPr>
          <w:rFonts w:ascii="Times New Roman" w:hAnsi="Times New Roman"/>
        </w:rPr>
        <w:t>19-01-2018</w:t>
      </w:r>
      <w:r w:rsidR="0016762B" w:rsidRPr="00273829">
        <w:rPr>
          <w:rFonts w:ascii="Times New Roman" w:hAnsi="Times New Roman"/>
        </w:rPr>
        <w:t xml:space="preserve"> così riportato:</w:t>
      </w:r>
    </w:p>
    <w:p w:rsidR="005C4086" w:rsidRPr="00273829" w:rsidRDefault="005C4086" w:rsidP="005C4086">
      <w:pPr>
        <w:rPr>
          <w:rFonts w:ascii="Times New Roman" w:hAnsi="Times New Roman"/>
        </w:rPr>
      </w:pPr>
    </w:p>
    <w:p w:rsidR="005C4086" w:rsidRPr="00273829" w:rsidRDefault="005C4086" w:rsidP="005C4086">
      <w:pPr>
        <w:jc w:val="center"/>
        <w:rPr>
          <w:rFonts w:ascii="Times New Roman" w:hAnsi="Times New Roman"/>
          <w:b/>
          <w:sz w:val="24"/>
          <w:szCs w:val="24"/>
        </w:rPr>
      </w:pPr>
      <w:r w:rsidRPr="00273829">
        <w:rPr>
          <w:rFonts w:ascii="Times New Roman" w:hAnsi="Times New Roman"/>
          <w:b/>
          <w:sz w:val="24"/>
          <w:szCs w:val="24"/>
        </w:rPr>
        <w:t>Verbale</w:t>
      </w:r>
      <w:r w:rsidR="00273829">
        <w:rPr>
          <w:rFonts w:ascii="Times New Roman" w:hAnsi="Times New Roman"/>
          <w:b/>
          <w:sz w:val="24"/>
          <w:szCs w:val="24"/>
        </w:rPr>
        <w:t xml:space="preserve"> dei sindaci revisori</w:t>
      </w:r>
      <w:r w:rsidRPr="00273829">
        <w:rPr>
          <w:rFonts w:ascii="Times New Roman" w:hAnsi="Times New Roman"/>
          <w:b/>
          <w:sz w:val="24"/>
          <w:szCs w:val="24"/>
        </w:rPr>
        <w:t xml:space="preserve"> seduta del 19 Gennaio 2018</w:t>
      </w:r>
    </w:p>
    <w:p w:rsidR="005C4086" w:rsidRPr="00273829" w:rsidRDefault="005C4086" w:rsidP="005C4086">
      <w:pPr>
        <w:jc w:val="center"/>
        <w:rPr>
          <w:rFonts w:ascii="Times New Roman" w:hAnsi="Times New Roman"/>
          <w:sz w:val="28"/>
          <w:szCs w:val="28"/>
        </w:rPr>
      </w:pPr>
    </w:p>
    <w:p w:rsidR="005C4086" w:rsidRPr="00273829" w:rsidRDefault="005C4086" w:rsidP="005C4086">
      <w:pPr>
        <w:spacing w:line="360" w:lineRule="auto"/>
        <w:jc w:val="both"/>
        <w:rPr>
          <w:rFonts w:ascii="Times New Roman" w:hAnsi="Times New Roman"/>
        </w:rPr>
      </w:pPr>
      <w:r w:rsidRPr="00273829">
        <w:rPr>
          <w:rFonts w:ascii="Times New Roman" w:hAnsi="Times New Roman"/>
        </w:rPr>
        <w:t>I sottoscritti revisori ai sensi del regolamento amministrativo e contabile e dello statuto associativo in data del 19/01/2018 hanno preso in esame il rendiconto per l’esercizio 2017 della Sezione UICI – ETS-APS di Nuoro:</w:t>
      </w:r>
    </w:p>
    <w:p w:rsidR="005C4086" w:rsidRPr="00273829" w:rsidRDefault="005C4086" w:rsidP="005C4086">
      <w:pPr>
        <w:numPr>
          <w:ilvl w:val="0"/>
          <w:numId w:val="3"/>
        </w:numPr>
        <w:suppressAutoHyphens/>
        <w:spacing w:after="0" w:line="360" w:lineRule="auto"/>
        <w:jc w:val="both"/>
        <w:rPr>
          <w:rFonts w:ascii="Times New Roman" w:hAnsi="Times New Roman"/>
        </w:rPr>
      </w:pPr>
      <w:proofErr w:type="gramStart"/>
      <w:r w:rsidRPr="00273829">
        <w:rPr>
          <w:rFonts w:ascii="Times New Roman" w:hAnsi="Times New Roman"/>
        </w:rPr>
        <w:t>ricevuto</w:t>
      </w:r>
      <w:proofErr w:type="gramEnd"/>
      <w:r w:rsidRPr="00273829">
        <w:rPr>
          <w:rFonts w:ascii="Times New Roman" w:hAnsi="Times New Roman"/>
        </w:rPr>
        <w:t xml:space="preserve"> lo schema della proposta del rendiconto per l’esercizio finanziario 2017 approvato con delibera del consiglio direttivo composto dai seguenti elaborati:</w:t>
      </w:r>
    </w:p>
    <w:p w:rsidR="005C4086" w:rsidRPr="00273829" w:rsidRDefault="005C4086" w:rsidP="005C4086">
      <w:pPr>
        <w:spacing w:line="360" w:lineRule="auto"/>
        <w:ind w:left="720"/>
        <w:jc w:val="both"/>
        <w:rPr>
          <w:rFonts w:ascii="Times New Roman" w:hAnsi="Times New Roman"/>
        </w:rPr>
      </w:pPr>
      <w:r w:rsidRPr="00273829">
        <w:rPr>
          <w:rFonts w:ascii="Times New Roman" w:hAnsi="Times New Roman"/>
        </w:rPr>
        <w:t>a) rendiconto finanziario;</w:t>
      </w:r>
    </w:p>
    <w:p w:rsidR="005C4086" w:rsidRPr="00273829" w:rsidRDefault="005C4086" w:rsidP="005C4086">
      <w:pPr>
        <w:spacing w:line="360" w:lineRule="auto"/>
        <w:ind w:left="720"/>
        <w:jc w:val="both"/>
        <w:rPr>
          <w:rFonts w:ascii="Times New Roman" w:hAnsi="Times New Roman"/>
        </w:rPr>
      </w:pPr>
      <w:r w:rsidRPr="00273829">
        <w:rPr>
          <w:rFonts w:ascii="Times New Roman" w:hAnsi="Times New Roman"/>
        </w:rPr>
        <w:t xml:space="preserve">b) conto economico e dei capitali </w:t>
      </w:r>
    </w:p>
    <w:p w:rsidR="005C4086" w:rsidRPr="00273829" w:rsidRDefault="005C4086" w:rsidP="005C4086">
      <w:pPr>
        <w:spacing w:line="360" w:lineRule="auto"/>
        <w:ind w:left="720"/>
        <w:jc w:val="both"/>
        <w:rPr>
          <w:rFonts w:ascii="Times New Roman" w:hAnsi="Times New Roman"/>
        </w:rPr>
      </w:pPr>
      <w:r w:rsidRPr="00273829">
        <w:rPr>
          <w:rFonts w:ascii="Times New Roman" w:hAnsi="Times New Roman"/>
        </w:rPr>
        <w:t>c) elenco dei residui attivi e passivi – partitari dei capitoli di entrata ed uscita</w:t>
      </w:r>
    </w:p>
    <w:p w:rsidR="005C4086" w:rsidRPr="00273829" w:rsidRDefault="005C4086" w:rsidP="005C4086">
      <w:pPr>
        <w:spacing w:line="360" w:lineRule="auto"/>
        <w:ind w:left="720"/>
        <w:jc w:val="both"/>
        <w:rPr>
          <w:rFonts w:ascii="Times New Roman" w:hAnsi="Times New Roman"/>
        </w:rPr>
      </w:pPr>
      <w:r w:rsidRPr="00273829">
        <w:rPr>
          <w:rFonts w:ascii="Times New Roman" w:hAnsi="Times New Roman"/>
        </w:rPr>
        <w:t>d) relazione illustrativa e sulla attività svolta;</w:t>
      </w:r>
    </w:p>
    <w:p w:rsidR="005C4086" w:rsidRPr="00273829" w:rsidRDefault="005C4086" w:rsidP="005C4086">
      <w:pPr>
        <w:spacing w:line="360" w:lineRule="auto"/>
        <w:ind w:left="720"/>
        <w:jc w:val="both"/>
        <w:rPr>
          <w:rFonts w:ascii="Times New Roman" w:hAnsi="Times New Roman"/>
        </w:rPr>
      </w:pPr>
      <w:r w:rsidRPr="00273829">
        <w:rPr>
          <w:rFonts w:ascii="Times New Roman" w:hAnsi="Times New Roman"/>
        </w:rPr>
        <w:t xml:space="preserve">e) rendiconto dell’istituto Banco di </w:t>
      </w:r>
      <w:proofErr w:type="gramStart"/>
      <w:r w:rsidRPr="00273829">
        <w:rPr>
          <w:rFonts w:ascii="Times New Roman" w:hAnsi="Times New Roman"/>
        </w:rPr>
        <w:t>Sardegna  agenzia</w:t>
      </w:r>
      <w:proofErr w:type="gramEnd"/>
      <w:r w:rsidRPr="00273829">
        <w:rPr>
          <w:rFonts w:ascii="Times New Roman" w:hAnsi="Times New Roman"/>
        </w:rPr>
        <w:t xml:space="preserve"> N° 2 di Nuoro.</w:t>
      </w:r>
    </w:p>
    <w:p w:rsidR="005C4086" w:rsidRPr="00273829" w:rsidRDefault="005C4086" w:rsidP="005C4086">
      <w:pPr>
        <w:numPr>
          <w:ilvl w:val="0"/>
          <w:numId w:val="3"/>
        </w:numPr>
        <w:suppressAutoHyphens/>
        <w:spacing w:after="0" w:line="360" w:lineRule="auto"/>
        <w:jc w:val="both"/>
        <w:rPr>
          <w:rFonts w:ascii="Times New Roman" w:hAnsi="Times New Roman"/>
        </w:rPr>
      </w:pPr>
      <w:proofErr w:type="gramStart"/>
      <w:r w:rsidRPr="00273829">
        <w:rPr>
          <w:rFonts w:ascii="Times New Roman" w:hAnsi="Times New Roman"/>
        </w:rPr>
        <w:t>visto</w:t>
      </w:r>
      <w:proofErr w:type="gramEnd"/>
      <w:r w:rsidRPr="00273829">
        <w:rPr>
          <w:rFonts w:ascii="Times New Roman" w:hAnsi="Times New Roman"/>
        </w:rPr>
        <w:t xml:space="preserve"> il bilancio di previsione dell’esercizio 2018 ed il rendiconto dell’esercizio 2016;</w:t>
      </w:r>
    </w:p>
    <w:p w:rsidR="005C4086" w:rsidRPr="00273829" w:rsidRDefault="005C4086" w:rsidP="005C4086">
      <w:pPr>
        <w:numPr>
          <w:ilvl w:val="0"/>
          <w:numId w:val="3"/>
        </w:numPr>
        <w:suppressAutoHyphens/>
        <w:spacing w:after="0" w:line="360" w:lineRule="auto"/>
        <w:jc w:val="both"/>
        <w:rPr>
          <w:rFonts w:ascii="Times New Roman" w:hAnsi="Times New Roman"/>
        </w:rPr>
      </w:pPr>
      <w:proofErr w:type="gramStart"/>
      <w:r w:rsidRPr="00273829">
        <w:rPr>
          <w:rFonts w:ascii="Times New Roman" w:hAnsi="Times New Roman"/>
        </w:rPr>
        <w:lastRenderedPageBreak/>
        <w:t>viste</w:t>
      </w:r>
      <w:proofErr w:type="gramEnd"/>
      <w:r w:rsidRPr="00273829">
        <w:rPr>
          <w:rFonts w:ascii="Times New Roman" w:hAnsi="Times New Roman"/>
        </w:rPr>
        <w:t xml:space="preserve"> le disposizioni dello statuto sociale, RAC , </w:t>
      </w:r>
    </w:p>
    <w:p w:rsidR="005C4086" w:rsidRPr="00273829" w:rsidRDefault="005C4086" w:rsidP="005C4086">
      <w:pPr>
        <w:numPr>
          <w:ilvl w:val="0"/>
          <w:numId w:val="3"/>
        </w:numPr>
        <w:suppressAutoHyphens/>
        <w:spacing w:after="0" w:line="360" w:lineRule="auto"/>
        <w:jc w:val="both"/>
        <w:rPr>
          <w:rFonts w:ascii="Times New Roman" w:hAnsi="Times New Roman"/>
        </w:rPr>
      </w:pPr>
      <w:proofErr w:type="gramStart"/>
      <w:r w:rsidRPr="00273829">
        <w:rPr>
          <w:rFonts w:ascii="Times New Roman" w:hAnsi="Times New Roman"/>
        </w:rPr>
        <w:t>viste</w:t>
      </w:r>
      <w:proofErr w:type="gramEnd"/>
      <w:r w:rsidRPr="00273829">
        <w:rPr>
          <w:rFonts w:ascii="Times New Roman" w:hAnsi="Times New Roman"/>
        </w:rPr>
        <w:t xml:space="preserve"> le funzioni attribuite all’organo di revisione:</w:t>
      </w:r>
    </w:p>
    <w:p w:rsidR="00273829" w:rsidRDefault="00273829" w:rsidP="005C4086">
      <w:pPr>
        <w:spacing w:line="360" w:lineRule="auto"/>
        <w:ind w:left="4248"/>
        <w:jc w:val="both"/>
        <w:rPr>
          <w:rFonts w:ascii="Times New Roman" w:hAnsi="Times New Roman"/>
        </w:rPr>
      </w:pPr>
    </w:p>
    <w:p w:rsidR="005C4086" w:rsidRPr="00273829" w:rsidRDefault="005C4086" w:rsidP="005C4086">
      <w:pPr>
        <w:spacing w:line="360" w:lineRule="auto"/>
        <w:ind w:left="4248"/>
        <w:jc w:val="both"/>
        <w:rPr>
          <w:rFonts w:ascii="Times New Roman" w:hAnsi="Times New Roman"/>
        </w:rPr>
      </w:pPr>
      <w:r w:rsidRPr="00273829">
        <w:rPr>
          <w:rFonts w:ascii="Times New Roman" w:hAnsi="Times New Roman"/>
        </w:rPr>
        <w:t>VERIFICATO CHE</w:t>
      </w:r>
    </w:p>
    <w:p w:rsidR="005C4086" w:rsidRPr="00273829" w:rsidRDefault="005C4086" w:rsidP="00904061">
      <w:pPr>
        <w:numPr>
          <w:ilvl w:val="0"/>
          <w:numId w:val="3"/>
        </w:numPr>
        <w:suppressAutoHyphens/>
        <w:spacing w:after="0" w:line="360" w:lineRule="auto"/>
        <w:jc w:val="both"/>
        <w:rPr>
          <w:rFonts w:ascii="Times New Roman" w:hAnsi="Times New Roman"/>
        </w:rPr>
      </w:pPr>
      <w:proofErr w:type="gramStart"/>
      <w:r w:rsidRPr="00273829">
        <w:rPr>
          <w:rFonts w:ascii="Times New Roman" w:hAnsi="Times New Roman"/>
        </w:rPr>
        <w:t>la</w:t>
      </w:r>
      <w:proofErr w:type="gramEnd"/>
      <w:r w:rsidRPr="00273829">
        <w:rPr>
          <w:rFonts w:ascii="Times New Roman" w:hAnsi="Times New Roman"/>
        </w:rPr>
        <w:t xml:space="preserve"> contabilità finanziaria è stata tenuta in modo meccanizzato;</w:t>
      </w:r>
    </w:p>
    <w:p w:rsidR="005C4086" w:rsidRPr="00273829" w:rsidRDefault="005C4086" w:rsidP="00904061">
      <w:pPr>
        <w:numPr>
          <w:ilvl w:val="0"/>
          <w:numId w:val="3"/>
        </w:numPr>
        <w:suppressAutoHyphens/>
        <w:spacing w:after="0" w:line="360" w:lineRule="auto"/>
        <w:jc w:val="both"/>
        <w:rPr>
          <w:rFonts w:ascii="Times New Roman" w:hAnsi="Times New Roman"/>
        </w:rPr>
      </w:pPr>
      <w:proofErr w:type="gramStart"/>
      <w:r w:rsidRPr="00273829">
        <w:rPr>
          <w:rFonts w:ascii="Times New Roman" w:hAnsi="Times New Roman"/>
        </w:rPr>
        <w:t>le</w:t>
      </w:r>
      <w:proofErr w:type="gramEnd"/>
      <w:r w:rsidRPr="00273829">
        <w:rPr>
          <w:rFonts w:ascii="Times New Roman" w:hAnsi="Times New Roman"/>
        </w:rPr>
        <w:t xml:space="preserve"> rilevazioni vengono annotate sul libro giornale e sui partitari dei capitoli;</w:t>
      </w:r>
    </w:p>
    <w:p w:rsidR="005C4086" w:rsidRPr="00273829" w:rsidRDefault="005C4086" w:rsidP="00904061">
      <w:pPr>
        <w:numPr>
          <w:ilvl w:val="0"/>
          <w:numId w:val="3"/>
        </w:numPr>
        <w:suppressAutoHyphens/>
        <w:spacing w:after="0" w:line="360" w:lineRule="auto"/>
        <w:jc w:val="both"/>
        <w:rPr>
          <w:rFonts w:ascii="Times New Roman" w:hAnsi="Times New Roman"/>
        </w:rPr>
      </w:pPr>
      <w:proofErr w:type="gramStart"/>
      <w:r w:rsidRPr="00273829">
        <w:rPr>
          <w:rFonts w:ascii="Times New Roman" w:hAnsi="Times New Roman"/>
        </w:rPr>
        <w:t>accertato ,</w:t>
      </w:r>
      <w:proofErr w:type="gramEnd"/>
      <w:r w:rsidRPr="00273829">
        <w:rPr>
          <w:rFonts w:ascii="Times New Roman" w:hAnsi="Times New Roman"/>
        </w:rPr>
        <w:t xml:space="preserve"> sulla base di controlli a campione che:</w:t>
      </w:r>
    </w:p>
    <w:p w:rsidR="005C4086" w:rsidRPr="00273829" w:rsidRDefault="005C4086" w:rsidP="00904061">
      <w:pPr>
        <w:numPr>
          <w:ilvl w:val="0"/>
          <w:numId w:val="10"/>
        </w:numPr>
        <w:suppressAutoHyphens/>
        <w:spacing w:after="0" w:line="360" w:lineRule="auto"/>
        <w:jc w:val="both"/>
        <w:rPr>
          <w:rFonts w:ascii="Times New Roman" w:hAnsi="Times New Roman"/>
        </w:rPr>
      </w:pPr>
      <w:proofErr w:type="gramStart"/>
      <w:r w:rsidRPr="00273829">
        <w:rPr>
          <w:rFonts w:ascii="Times New Roman" w:hAnsi="Times New Roman"/>
        </w:rPr>
        <w:t>i</w:t>
      </w:r>
      <w:proofErr w:type="gramEnd"/>
      <w:r w:rsidRPr="00273829">
        <w:rPr>
          <w:rFonts w:ascii="Times New Roman" w:hAnsi="Times New Roman"/>
        </w:rPr>
        <w:t xml:space="preserve"> mandati di pagamento risultano emessi in forza di provvedimenti esecutivi e sono regolarmente estinti;</w:t>
      </w:r>
    </w:p>
    <w:p w:rsidR="005C4086" w:rsidRPr="00273829" w:rsidRDefault="005C4086" w:rsidP="00904061">
      <w:pPr>
        <w:numPr>
          <w:ilvl w:val="0"/>
          <w:numId w:val="10"/>
        </w:numPr>
        <w:suppressAutoHyphens/>
        <w:spacing w:after="0" w:line="360" w:lineRule="auto"/>
        <w:jc w:val="both"/>
        <w:rPr>
          <w:rFonts w:ascii="Times New Roman" w:hAnsi="Times New Roman"/>
        </w:rPr>
      </w:pPr>
      <w:proofErr w:type="gramStart"/>
      <w:r w:rsidRPr="00273829">
        <w:rPr>
          <w:rFonts w:ascii="Times New Roman" w:hAnsi="Times New Roman"/>
        </w:rPr>
        <w:t>le</w:t>
      </w:r>
      <w:proofErr w:type="gramEnd"/>
      <w:r w:rsidRPr="00273829">
        <w:rPr>
          <w:rFonts w:ascii="Times New Roman" w:hAnsi="Times New Roman"/>
        </w:rPr>
        <w:t xml:space="preserve"> procedure per la contabilizzazione delle spese e delle entrate sono conformi alle disposizioni di regolamento e statuto;</w:t>
      </w:r>
    </w:p>
    <w:p w:rsidR="005C4086" w:rsidRPr="00273829" w:rsidRDefault="005C4086" w:rsidP="00904061">
      <w:pPr>
        <w:numPr>
          <w:ilvl w:val="0"/>
          <w:numId w:val="10"/>
        </w:numPr>
        <w:suppressAutoHyphens/>
        <w:spacing w:after="0" w:line="360" w:lineRule="auto"/>
        <w:jc w:val="both"/>
        <w:rPr>
          <w:rFonts w:ascii="Times New Roman" w:hAnsi="Times New Roman"/>
        </w:rPr>
      </w:pPr>
      <w:proofErr w:type="gramStart"/>
      <w:r w:rsidRPr="00273829">
        <w:rPr>
          <w:rFonts w:ascii="Times New Roman" w:hAnsi="Times New Roman"/>
        </w:rPr>
        <w:t>è</w:t>
      </w:r>
      <w:proofErr w:type="gramEnd"/>
      <w:r w:rsidRPr="00273829">
        <w:rPr>
          <w:rFonts w:ascii="Times New Roman" w:hAnsi="Times New Roman"/>
        </w:rPr>
        <w:t xml:space="preserve"> rispettato i principio della competenza nella rilevazione degli accertamenti e degli impegni;</w:t>
      </w:r>
    </w:p>
    <w:p w:rsidR="005C4086" w:rsidRPr="00273829" w:rsidRDefault="005C4086" w:rsidP="00904061">
      <w:pPr>
        <w:numPr>
          <w:ilvl w:val="0"/>
          <w:numId w:val="10"/>
        </w:numPr>
        <w:suppressAutoHyphens/>
        <w:spacing w:after="0" w:line="360" w:lineRule="auto"/>
        <w:jc w:val="both"/>
        <w:rPr>
          <w:rFonts w:ascii="Times New Roman" w:hAnsi="Times New Roman"/>
        </w:rPr>
      </w:pPr>
      <w:proofErr w:type="gramStart"/>
      <w:r w:rsidRPr="00273829">
        <w:rPr>
          <w:rFonts w:ascii="Times New Roman" w:hAnsi="Times New Roman"/>
        </w:rPr>
        <w:t>il</w:t>
      </w:r>
      <w:proofErr w:type="gramEnd"/>
      <w:r w:rsidRPr="00273829">
        <w:rPr>
          <w:rFonts w:ascii="Times New Roman" w:hAnsi="Times New Roman"/>
        </w:rPr>
        <w:t xml:space="preserve"> rendiconto è stato compilato secondo i principi fondamentali del Bilancio e corrisponde alle risultanze della gestione,  mediante controllo a campione per alcuni capitoli e stata verificata la </w:t>
      </w:r>
      <w:proofErr w:type="spellStart"/>
      <w:r w:rsidRPr="00273829">
        <w:rPr>
          <w:rFonts w:ascii="Times New Roman" w:hAnsi="Times New Roman"/>
        </w:rPr>
        <w:t>cronologicità</w:t>
      </w:r>
      <w:proofErr w:type="spellEnd"/>
      <w:r w:rsidRPr="00273829">
        <w:rPr>
          <w:rFonts w:ascii="Times New Roman" w:hAnsi="Times New Roman"/>
        </w:rPr>
        <w:t xml:space="preserve"> dei vari momenti di spesa secondo l’ordine di previsione, variazione, impegno, liquidazione, mandato, pagamento;</w:t>
      </w:r>
    </w:p>
    <w:p w:rsidR="005C4086" w:rsidRPr="00273829" w:rsidRDefault="005C4086" w:rsidP="005C4086">
      <w:pPr>
        <w:spacing w:line="360" w:lineRule="auto"/>
        <w:ind w:left="4248"/>
        <w:jc w:val="both"/>
        <w:rPr>
          <w:rFonts w:ascii="Times New Roman" w:hAnsi="Times New Roman"/>
        </w:rPr>
      </w:pPr>
      <w:proofErr w:type="gramStart"/>
      <w:r w:rsidRPr="00273829">
        <w:rPr>
          <w:rFonts w:ascii="Times New Roman" w:hAnsi="Times New Roman"/>
        </w:rPr>
        <w:t>riportano</w:t>
      </w:r>
      <w:proofErr w:type="gramEnd"/>
    </w:p>
    <w:p w:rsidR="005C4086" w:rsidRPr="00273829" w:rsidRDefault="005C4086" w:rsidP="005C4086">
      <w:pPr>
        <w:jc w:val="both"/>
        <w:rPr>
          <w:rFonts w:ascii="Times New Roman" w:hAnsi="Times New Roman"/>
        </w:rPr>
      </w:pPr>
      <w:proofErr w:type="gramStart"/>
      <w:r w:rsidRPr="00273829">
        <w:rPr>
          <w:rFonts w:ascii="Times New Roman" w:hAnsi="Times New Roman"/>
        </w:rPr>
        <w:t>i</w:t>
      </w:r>
      <w:proofErr w:type="gramEnd"/>
      <w:r w:rsidRPr="00273829">
        <w:rPr>
          <w:rFonts w:ascii="Times New Roman" w:hAnsi="Times New Roman"/>
        </w:rPr>
        <w:t xml:space="preserve"> risultati dell’analisi per l’esercizio finanziario 2017 così suddivisa tra voci in entrate e voci in uscita sulla base delle risultanze contabili evidenziano la seguenti situazione di cassa al 31/12/2017.</w:t>
      </w:r>
    </w:p>
    <w:p w:rsidR="005C4086" w:rsidRPr="00273829" w:rsidRDefault="005C4086" w:rsidP="005C4086">
      <w:pPr>
        <w:jc w:val="both"/>
        <w:rPr>
          <w:rFonts w:ascii="Times New Roman" w:hAnsi="Times New Roman"/>
        </w:rPr>
      </w:pPr>
    </w:p>
    <w:p w:rsidR="005C4086" w:rsidRPr="00273829" w:rsidRDefault="005C4086" w:rsidP="005C4086">
      <w:pPr>
        <w:jc w:val="both"/>
        <w:rPr>
          <w:rFonts w:ascii="Times New Roman" w:hAnsi="Times New Roman"/>
          <w:b/>
        </w:rPr>
      </w:pPr>
      <w:proofErr w:type="gramStart"/>
      <w:r w:rsidRPr="00273829">
        <w:rPr>
          <w:rFonts w:ascii="Times New Roman" w:hAnsi="Times New Roman"/>
          <w:b/>
        </w:rPr>
        <w:t>Schema  riassuntivo</w:t>
      </w:r>
      <w:proofErr w:type="gramEnd"/>
      <w:r w:rsidRPr="00273829">
        <w:rPr>
          <w:rFonts w:ascii="Times New Roman" w:hAnsi="Times New Roman"/>
          <w:b/>
        </w:rPr>
        <w:t xml:space="preserve"> della situazione finanziaria al 31/12/2017</w:t>
      </w:r>
    </w:p>
    <w:p w:rsidR="005C4086" w:rsidRPr="00273829" w:rsidRDefault="005C4086" w:rsidP="005C4086">
      <w:pPr>
        <w:jc w:val="both"/>
        <w:rPr>
          <w:rFonts w:ascii="Times New Roman" w:hAnsi="Times New Roman"/>
        </w:rPr>
      </w:pPr>
    </w:p>
    <w:tbl>
      <w:tblPr>
        <w:tblW w:w="9401" w:type="dxa"/>
        <w:jc w:val="center"/>
        <w:tblCellMar>
          <w:left w:w="70" w:type="dxa"/>
          <w:right w:w="70" w:type="dxa"/>
        </w:tblCellMar>
        <w:tblLook w:val="04A0" w:firstRow="1" w:lastRow="0" w:firstColumn="1" w:lastColumn="0" w:noHBand="0" w:noVBand="1"/>
      </w:tblPr>
      <w:tblGrid>
        <w:gridCol w:w="2707"/>
        <w:gridCol w:w="1968"/>
        <w:gridCol w:w="1383"/>
        <w:gridCol w:w="3343"/>
      </w:tblGrid>
      <w:tr w:rsidR="005C4086" w:rsidRPr="00273829" w:rsidTr="006D2183">
        <w:trPr>
          <w:trHeight w:val="390"/>
          <w:jc w:val="center"/>
        </w:trPr>
        <w:tc>
          <w:tcPr>
            <w:tcW w:w="9401" w:type="dxa"/>
            <w:gridSpan w:val="4"/>
            <w:tcBorders>
              <w:top w:val="nil"/>
              <w:left w:val="nil"/>
              <w:bottom w:val="nil"/>
              <w:right w:val="nil"/>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CONTO FINANZIARIO ANNO 2017</w:t>
            </w:r>
          </w:p>
        </w:tc>
      </w:tr>
      <w:tr w:rsidR="005C4086" w:rsidRPr="00273829" w:rsidTr="006D2183">
        <w:trPr>
          <w:trHeight w:val="315"/>
          <w:jc w:val="center"/>
        </w:trPr>
        <w:tc>
          <w:tcPr>
            <w:tcW w:w="940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ENTRATE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CAPITOLO</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NUOVO CAPITOLO</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IMPORTO</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DESCRIZIONE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5/1</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612.0010</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€ 8.219,05</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Quote sociali</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7</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606.00040</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€ 529,95</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Contributi altri enti </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CAP 9 </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606.00020</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€ 87.412,41</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Contributo della regione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14</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610.00020</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€ 40.430,00</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Contributi per manifestazioni </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45</w:t>
            </w:r>
          </w:p>
        </w:tc>
        <w:tc>
          <w:tcPr>
            <w:tcW w:w="1968" w:type="dxa"/>
            <w:tcBorders>
              <w:top w:val="nil"/>
              <w:left w:val="nil"/>
              <w:bottom w:val="single" w:sz="8" w:space="0" w:color="auto"/>
              <w:right w:val="single" w:sz="8" w:space="0" w:color="auto"/>
            </w:tcBorders>
            <w:shd w:val="clear" w:color="000000" w:fill="FFFFFF"/>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270.00010</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€ 1.500,00</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Fondo economato</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CAP.47</w:t>
            </w:r>
          </w:p>
        </w:tc>
        <w:tc>
          <w:tcPr>
            <w:tcW w:w="1968" w:type="dxa"/>
            <w:tcBorders>
              <w:top w:val="nil"/>
              <w:left w:val="nil"/>
              <w:bottom w:val="single" w:sz="8" w:space="0" w:color="auto"/>
              <w:right w:val="single" w:sz="8" w:space="0" w:color="auto"/>
            </w:tcBorders>
            <w:shd w:val="clear" w:color="000000" w:fill="FFFFFF"/>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556.00110</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€ 569,00</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Ritenute collaborazioni</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hideMark/>
          </w:tcPr>
          <w:p w:rsidR="005C4086" w:rsidRPr="00273829" w:rsidRDefault="005C4086" w:rsidP="006D2183">
            <w:pPr>
              <w:spacing w:after="0" w:line="240" w:lineRule="auto"/>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Totale Generale Entrate</w:t>
            </w:r>
          </w:p>
        </w:tc>
        <w:tc>
          <w:tcPr>
            <w:tcW w:w="1968"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 </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right"/>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€ 138.660,41</w:t>
            </w:r>
          </w:p>
        </w:tc>
        <w:tc>
          <w:tcPr>
            <w:tcW w:w="334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rPr>
                <w:rFonts w:ascii="Times New Roman" w:eastAsia="Times New Roman" w:hAnsi="Times New Roman"/>
                <w:b/>
                <w:bCs/>
                <w:color w:val="000000"/>
                <w:sz w:val="20"/>
                <w:szCs w:val="20"/>
                <w:lang w:eastAsia="it-IT"/>
              </w:rPr>
            </w:pPr>
            <w:r w:rsidRPr="00273829">
              <w:rPr>
                <w:rFonts w:ascii="Times New Roman" w:eastAsia="Times New Roman" w:hAnsi="Times New Roman"/>
                <w:b/>
                <w:bCs/>
                <w:color w:val="000000"/>
                <w:sz w:val="20"/>
                <w:szCs w:val="20"/>
                <w:lang w:eastAsia="it-IT"/>
              </w:rPr>
              <w:t> </w:t>
            </w:r>
          </w:p>
        </w:tc>
      </w:tr>
      <w:tr w:rsidR="005C4086" w:rsidRPr="00273829" w:rsidTr="006D2183">
        <w:trPr>
          <w:trHeight w:val="315"/>
          <w:jc w:val="center"/>
        </w:trPr>
        <w:tc>
          <w:tcPr>
            <w:tcW w:w="9401" w:type="dxa"/>
            <w:gridSpan w:val="4"/>
            <w:tcBorders>
              <w:top w:val="single" w:sz="8" w:space="0" w:color="auto"/>
              <w:left w:val="nil"/>
              <w:bottom w:val="single" w:sz="8" w:space="0" w:color="auto"/>
              <w:right w:val="nil"/>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USCITE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CAPITOLO</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NUOVO CAPITOLO</w:t>
            </w:r>
          </w:p>
        </w:tc>
        <w:tc>
          <w:tcPr>
            <w:tcW w:w="138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IMPORTO</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DESCRIZIONE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350.00020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€ 18.177,11</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Deficit economico</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lastRenderedPageBreak/>
              <w:t>CAP 1</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702.00010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€ 1.240,00</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Assemblea</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4</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704.00010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€ 43.868,64</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Stipendi</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7</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704.00030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€ 4.938,88</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Trasferte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9</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704.00050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€ 11.766,55</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Oneri previdenziali</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15</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716.00010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€ 4.686,53</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Consumi vari</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19</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716.00080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€ 2.057,64</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Luce, acqua, gas, riscaldamento</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21</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724.00030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€ 2.634,34</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Incarichi speciali</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24</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716.00020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€ 2.572,16</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Spese postelegrafoniche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25</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780.00200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€ 300,00</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Propaganda</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26</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724.00010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€ 433,20</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Spese legali</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CAP31 </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716.00070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€ 7.936,85</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Servizio fianco a fianco</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34</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720.00020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€ 24.423,74</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Spese per manifestazioni </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35</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608.00120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€ 14.527,15</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Consiglio regionale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39</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716.00050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€ 531,25</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Spese bancarie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40</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790.00210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€ 8.295,85</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Imposte e tasse</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51</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750.00160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€ 1.031,83</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Acquisto macchinari</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73</w:t>
            </w:r>
          </w:p>
        </w:tc>
        <w:tc>
          <w:tcPr>
            <w:tcW w:w="1968"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270.00010</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€ 750,00</w:t>
            </w:r>
          </w:p>
        </w:tc>
        <w:tc>
          <w:tcPr>
            <w:tcW w:w="3343" w:type="dxa"/>
            <w:tcBorders>
              <w:top w:val="nil"/>
              <w:left w:val="nil"/>
              <w:bottom w:val="single" w:sz="8" w:space="0" w:color="auto"/>
              <w:right w:val="single" w:sz="8" w:space="0" w:color="auto"/>
            </w:tcBorders>
            <w:shd w:val="clear" w:color="auto" w:fill="auto"/>
            <w:noWrap/>
            <w:vAlign w:val="bottom"/>
            <w:hideMark/>
          </w:tcPr>
          <w:p w:rsidR="005C4086" w:rsidRPr="00273829" w:rsidRDefault="005C4086"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Fondo economato</w:t>
            </w:r>
          </w:p>
        </w:tc>
      </w:tr>
      <w:tr w:rsidR="005C4086" w:rsidRPr="00273829" w:rsidTr="006D2183">
        <w:trPr>
          <w:trHeight w:val="315"/>
          <w:jc w:val="center"/>
        </w:trPr>
        <w:tc>
          <w:tcPr>
            <w:tcW w:w="2707" w:type="dxa"/>
            <w:tcBorders>
              <w:top w:val="nil"/>
              <w:left w:val="single" w:sz="8" w:space="0" w:color="auto"/>
              <w:bottom w:val="single" w:sz="8" w:space="0" w:color="auto"/>
              <w:right w:val="single" w:sz="8" w:space="0" w:color="auto"/>
            </w:tcBorders>
            <w:shd w:val="clear" w:color="auto" w:fill="auto"/>
            <w:noWrap/>
            <w:hideMark/>
          </w:tcPr>
          <w:p w:rsidR="005C4086" w:rsidRPr="00273829" w:rsidRDefault="005C4086" w:rsidP="006D2183">
            <w:pPr>
              <w:spacing w:after="0" w:line="240" w:lineRule="auto"/>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Totale Generale Uscite</w:t>
            </w:r>
          </w:p>
        </w:tc>
        <w:tc>
          <w:tcPr>
            <w:tcW w:w="1968"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 </w:t>
            </w:r>
          </w:p>
        </w:tc>
        <w:tc>
          <w:tcPr>
            <w:tcW w:w="138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jc w:val="right"/>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€ 150.171,72</w:t>
            </w:r>
          </w:p>
        </w:tc>
        <w:tc>
          <w:tcPr>
            <w:tcW w:w="3343" w:type="dxa"/>
            <w:tcBorders>
              <w:top w:val="nil"/>
              <w:left w:val="nil"/>
              <w:bottom w:val="single" w:sz="8" w:space="0" w:color="auto"/>
              <w:right w:val="single" w:sz="8" w:space="0" w:color="auto"/>
            </w:tcBorders>
            <w:shd w:val="clear" w:color="auto" w:fill="auto"/>
            <w:noWrap/>
            <w:hideMark/>
          </w:tcPr>
          <w:p w:rsidR="005C4086" w:rsidRPr="00273829" w:rsidRDefault="005C4086" w:rsidP="006D2183">
            <w:pPr>
              <w:spacing w:after="0" w:line="240" w:lineRule="auto"/>
              <w:rPr>
                <w:rFonts w:ascii="Times New Roman" w:eastAsia="Times New Roman" w:hAnsi="Times New Roman"/>
                <w:b/>
                <w:bCs/>
                <w:color w:val="000000"/>
                <w:sz w:val="20"/>
                <w:szCs w:val="20"/>
                <w:lang w:eastAsia="it-IT"/>
              </w:rPr>
            </w:pPr>
            <w:r w:rsidRPr="00273829">
              <w:rPr>
                <w:rFonts w:ascii="Times New Roman" w:eastAsia="Times New Roman" w:hAnsi="Times New Roman"/>
                <w:b/>
                <w:bCs/>
                <w:color w:val="000000"/>
                <w:sz w:val="20"/>
                <w:szCs w:val="20"/>
                <w:lang w:eastAsia="it-IT"/>
              </w:rPr>
              <w:t> </w:t>
            </w:r>
          </w:p>
        </w:tc>
      </w:tr>
    </w:tbl>
    <w:p w:rsidR="005C4086" w:rsidRPr="00273829" w:rsidRDefault="005C4086" w:rsidP="005C4086">
      <w:pPr>
        <w:spacing w:after="0" w:line="240" w:lineRule="auto"/>
        <w:jc w:val="right"/>
        <w:rPr>
          <w:rFonts w:ascii="Times New Roman" w:hAnsi="Times New Roman"/>
          <w:sz w:val="20"/>
          <w:szCs w:val="20"/>
        </w:rPr>
      </w:pPr>
    </w:p>
    <w:p w:rsidR="005C4086" w:rsidRPr="00273829" w:rsidRDefault="005C4086" w:rsidP="005C4086">
      <w:pPr>
        <w:rPr>
          <w:rFonts w:ascii="Times New Roman" w:hAnsi="Times New Roman"/>
          <w:sz w:val="20"/>
          <w:szCs w:val="28"/>
        </w:rPr>
      </w:pPr>
    </w:p>
    <w:p w:rsidR="005C4086" w:rsidRPr="00273829" w:rsidRDefault="005C4086" w:rsidP="005C4086">
      <w:pPr>
        <w:ind w:left="360"/>
        <w:rPr>
          <w:rFonts w:ascii="Times New Roman" w:hAnsi="Times New Roman"/>
          <w:sz w:val="20"/>
          <w:szCs w:val="28"/>
        </w:rPr>
      </w:pPr>
      <w:r w:rsidRPr="00273829">
        <w:rPr>
          <w:rFonts w:ascii="Times New Roman" w:hAnsi="Times New Roman"/>
          <w:sz w:val="20"/>
          <w:szCs w:val="28"/>
        </w:rPr>
        <w:t>Le rilevanze contabili sono garantite dal rendiconto del Tesoriere di seguito riportato:</w:t>
      </w:r>
    </w:p>
    <w:p w:rsidR="005C4086" w:rsidRPr="00273829" w:rsidRDefault="005C4086" w:rsidP="005C4086">
      <w:pPr>
        <w:ind w:left="360"/>
        <w:rPr>
          <w:rFonts w:ascii="Times New Roman" w:hAnsi="Times New Roman"/>
          <w:sz w:val="20"/>
          <w:szCs w:val="28"/>
        </w:rPr>
      </w:pPr>
    </w:p>
    <w:p w:rsidR="005C4086" w:rsidRPr="00273829" w:rsidRDefault="005C4086" w:rsidP="005C4086">
      <w:pPr>
        <w:ind w:left="360"/>
        <w:rPr>
          <w:rFonts w:ascii="Times New Roman" w:hAnsi="Times New Roman"/>
          <w:sz w:val="20"/>
          <w:szCs w:val="28"/>
        </w:rPr>
      </w:pPr>
      <w:r w:rsidRPr="00273829">
        <w:rPr>
          <w:rFonts w:ascii="Times New Roman" w:hAnsi="Times New Roman"/>
          <w:noProof/>
          <w:sz w:val="20"/>
          <w:szCs w:val="28"/>
          <w:lang w:eastAsia="it-IT"/>
        </w:rPr>
        <w:lastRenderedPageBreak/>
        <w:drawing>
          <wp:inline distT="0" distB="0" distL="0" distR="0">
            <wp:extent cx="6126480" cy="8462010"/>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26480" cy="8462010"/>
                    </a:xfrm>
                    <a:prstGeom prst="rect">
                      <a:avLst/>
                    </a:prstGeom>
                    <a:noFill/>
                    <a:ln w="9525">
                      <a:noFill/>
                      <a:miter lim="800000"/>
                      <a:headEnd/>
                      <a:tailEnd/>
                    </a:ln>
                  </pic:spPr>
                </pic:pic>
              </a:graphicData>
            </a:graphic>
          </wp:inline>
        </w:drawing>
      </w:r>
    </w:p>
    <w:p w:rsidR="00273829" w:rsidRDefault="00273829" w:rsidP="00273829">
      <w:pPr>
        <w:suppressAutoHyphens/>
        <w:spacing w:after="0" w:line="360" w:lineRule="auto"/>
        <w:ind w:left="720"/>
        <w:jc w:val="both"/>
        <w:rPr>
          <w:rFonts w:ascii="Times New Roman" w:hAnsi="Times New Roman"/>
        </w:rPr>
      </w:pPr>
    </w:p>
    <w:p w:rsidR="00904061" w:rsidRDefault="00904061" w:rsidP="00273829">
      <w:pPr>
        <w:suppressAutoHyphens/>
        <w:spacing w:after="0" w:line="360" w:lineRule="auto"/>
        <w:ind w:left="720"/>
        <w:jc w:val="both"/>
        <w:rPr>
          <w:rFonts w:ascii="Times New Roman" w:hAnsi="Times New Roman"/>
        </w:rPr>
      </w:pPr>
    </w:p>
    <w:p w:rsidR="005C4086" w:rsidRPr="00273829" w:rsidRDefault="005C4086" w:rsidP="005C4086">
      <w:pPr>
        <w:numPr>
          <w:ilvl w:val="0"/>
          <w:numId w:val="3"/>
        </w:numPr>
        <w:suppressAutoHyphens/>
        <w:spacing w:after="0" w:line="360" w:lineRule="auto"/>
        <w:jc w:val="both"/>
        <w:rPr>
          <w:rFonts w:ascii="Times New Roman" w:hAnsi="Times New Roman"/>
        </w:rPr>
      </w:pPr>
      <w:r w:rsidRPr="00273829">
        <w:rPr>
          <w:rFonts w:ascii="Times New Roman" w:hAnsi="Times New Roman"/>
        </w:rPr>
        <w:lastRenderedPageBreak/>
        <w:t>In riferimento ai flussi finanziari registrati nell’esercizio si rileva che:</w:t>
      </w:r>
    </w:p>
    <w:p w:rsidR="005C4086" w:rsidRPr="00273829" w:rsidRDefault="005C4086" w:rsidP="005C4086">
      <w:pPr>
        <w:numPr>
          <w:ilvl w:val="0"/>
          <w:numId w:val="3"/>
        </w:numPr>
        <w:suppressAutoHyphens/>
        <w:spacing w:after="0" w:line="360" w:lineRule="auto"/>
        <w:rPr>
          <w:rFonts w:ascii="Times New Roman" w:hAnsi="Times New Roman"/>
        </w:rPr>
      </w:pPr>
      <w:r w:rsidRPr="00273829">
        <w:rPr>
          <w:rFonts w:ascii="Times New Roman" w:hAnsi="Times New Roman"/>
        </w:rPr>
        <w:t xml:space="preserve">È acceso presso il tesoriere un fido con anticipazione di cassa della misura di 20.000 con interessi misurati sulla esposizione, cui la Sezione fa riferimento nel caso di ritardi nella erogazione dei contributi. Si </w:t>
      </w:r>
      <w:proofErr w:type="gramStart"/>
      <w:r w:rsidRPr="00273829">
        <w:rPr>
          <w:rFonts w:ascii="Times New Roman" w:hAnsi="Times New Roman"/>
        </w:rPr>
        <w:t>nota  una</w:t>
      </w:r>
      <w:proofErr w:type="gramEnd"/>
      <w:r w:rsidRPr="00273829">
        <w:rPr>
          <w:rFonts w:ascii="Times New Roman" w:hAnsi="Times New Roman"/>
        </w:rPr>
        <w:t xml:space="preserve"> singolare capacità di reperimento di finanziamenti diversi dal contributo di funzionamento garantito dalla Regione Sardegna, in particolare si sottolinea la manifestazione dei pedalò organizzata con copertura totale di contributo della Fondazione di Sardegna, e </w:t>
      </w:r>
      <w:proofErr w:type="spellStart"/>
      <w:r w:rsidRPr="00273829">
        <w:rPr>
          <w:rFonts w:ascii="Times New Roman" w:hAnsi="Times New Roman"/>
        </w:rPr>
        <w:t>lequote</w:t>
      </w:r>
      <w:proofErr w:type="spellEnd"/>
      <w:r w:rsidRPr="00273829">
        <w:rPr>
          <w:rFonts w:ascii="Times New Roman" w:hAnsi="Times New Roman"/>
        </w:rPr>
        <w:t xml:space="preserve"> garantite dai soci partecipanti.  In riferimento a detta procedura l’organo dei sindaci sottolinea la oculata gestione del </w:t>
      </w:r>
      <w:proofErr w:type="gramStart"/>
      <w:r w:rsidRPr="00273829">
        <w:rPr>
          <w:rFonts w:ascii="Times New Roman" w:hAnsi="Times New Roman"/>
        </w:rPr>
        <w:t>direttivo  al</w:t>
      </w:r>
      <w:proofErr w:type="gramEnd"/>
      <w:r w:rsidRPr="00273829">
        <w:rPr>
          <w:rFonts w:ascii="Times New Roman" w:hAnsi="Times New Roman"/>
        </w:rPr>
        <w:t xml:space="preserve"> fine di non determinare disavanzi nella gestione della cassa per l’anno in corso. La erogazione ritardata e fino all'ultimo incerta del contributo di funzionamento da parte della RAS determina uno scostamento del pagamento degli stipendi con evidenti conseguenze sugli impiegati. Si ritiene utile il comportamento del direttivo teso a garantire il versamento regolare dei contributi previdenziali, così come con puntualità si procede al pagamento </w:t>
      </w:r>
      <w:proofErr w:type="gramStart"/>
      <w:r w:rsidRPr="00273829">
        <w:rPr>
          <w:rFonts w:ascii="Times New Roman" w:hAnsi="Times New Roman"/>
        </w:rPr>
        <w:t>delle  due</w:t>
      </w:r>
      <w:proofErr w:type="gramEnd"/>
      <w:r w:rsidRPr="00273829">
        <w:rPr>
          <w:rFonts w:ascii="Times New Roman" w:hAnsi="Times New Roman"/>
        </w:rPr>
        <w:t xml:space="preserve"> rateizzazioni con Equitalia per debiti pregressi, per </w:t>
      </w:r>
      <w:proofErr w:type="spellStart"/>
      <w:r w:rsidRPr="00273829">
        <w:rPr>
          <w:rFonts w:ascii="Times New Roman" w:hAnsi="Times New Roman"/>
        </w:rPr>
        <w:t>dali</w:t>
      </w:r>
      <w:proofErr w:type="spellEnd"/>
      <w:r w:rsidRPr="00273829">
        <w:rPr>
          <w:rFonts w:ascii="Times New Roman" w:hAnsi="Times New Roman"/>
        </w:rPr>
        <w:t xml:space="preserve"> debiti si approva la rottamazione effettuata con il versamento puntuale delle rate.</w:t>
      </w:r>
    </w:p>
    <w:p w:rsidR="005C4086" w:rsidRPr="00273829" w:rsidRDefault="005C4086" w:rsidP="005C4086">
      <w:pPr>
        <w:numPr>
          <w:ilvl w:val="0"/>
          <w:numId w:val="3"/>
        </w:numPr>
        <w:suppressAutoHyphens/>
        <w:spacing w:after="0" w:line="360" w:lineRule="auto"/>
        <w:jc w:val="both"/>
        <w:rPr>
          <w:rFonts w:ascii="Times New Roman" w:hAnsi="Times New Roman"/>
        </w:rPr>
      </w:pPr>
      <w:r w:rsidRPr="00273829">
        <w:rPr>
          <w:rFonts w:ascii="Times New Roman" w:hAnsi="Times New Roman"/>
        </w:rPr>
        <w:t>Evidenzia inoltre la seguente situazione relativamente ai residui per l’anno 2017.</w:t>
      </w:r>
    </w:p>
    <w:p w:rsidR="005C4086" w:rsidRPr="00273829" w:rsidRDefault="005C4086" w:rsidP="005C4086">
      <w:pPr>
        <w:numPr>
          <w:ilvl w:val="0"/>
          <w:numId w:val="3"/>
        </w:numPr>
        <w:suppressAutoHyphens/>
        <w:spacing w:after="0" w:line="360" w:lineRule="auto"/>
        <w:jc w:val="both"/>
        <w:rPr>
          <w:rFonts w:ascii="Times New Roman" w:hAnsi="Times New Roman"/>
        </w:rPr>
      </w:pPr>
      <w:r w:rsidRPr="00273829">
        <w:rPr>
          <w:rFonts w:ascii="Times New Roman" w:hAnsi="Times New Roman"/>
        </w:rPr>
        <w:t xml:space="preserve">Il volume dei residui passivi è quasi totalmente costituito dal debito per retribuzioni da corrispondere al netto dei contributi già </w:t>
      </w:r>
      <w:proofErr w:type="gramStart"/>
      <w:r w:rsidRPr="00273829">
        <w:rPr>
          <w:rFonts w:ascii="Times New Roman" w:hAnsi="Times New Roman"/>
        </w:rPr>
        <w:t>versati  e</w:t>
      </w:r>
      <w:proofErr w:type="gramEnd"/>
      <w:r w:rsidRPr="00273829">
        <w:rPr>
          <w:rFonts w:ascii="Times New Roman" w:hAnsi="Times New Roman"/>
        </w:rPr>
        <w:t xml:space="preserve"> dal fondo di liquidazione del personale. In riferimento a dette risultanze l’organo di revisione evidenzia la propria perplessità per la gestione del fondo di liquidazione dei dipendenti, in riferimento al mancato versamento delle competenze dall’anno 2001, pertanto si consiglia la regolarizzazione della situazione pregressa si consiglia il versamento del TFR in forma mensile o trimestrale. Si consiglia l’immediata liquidazione dei residui ad avvenuta erogazione del contributo da parte della RAS. Il presente verbale è inviato alla Assemblea Generale dei soci dell’UICII. ETS-APS di Nuoro, con parere favorevole dell’organo di revisione alla approvazione dei documenti contabili in votazione in data del 25/02/2018</w:t>
      </w: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Pr="00273829" w:rsidRDefault="005C4086" w:rsidP="005C4086">
      <w:pPr>
        <w:suppressAutoHyphens/>
        <w:spacing w:after="0" w:line="360" w:lineRule="auto"/>
        <w:jc w:val="both"/>
        <w:rPr>
          <w:rFonts w:ascii="Times New Roman" w:hAnsi="Times New Roman"/>
        </w:rPr>
      </w:pPr>
    </w:p>
    <w:p w:rsidR="005C4086" w:rsidRDefault="005C4086" w:rsidP="00273829">
      <w:pPr>
        <w:rPr>
          <w:rFonts w:ascii="Times New Roman" w:hAnsi="Times New Roman"/>
        </w:rPr>
      </w:pPr>
    </w:p>
    <w:p w:rsidR="00904061" w:rsidRPr="00273829" w:rsidRDefault="00904061" w:rsidP="00273829">
      <w:pPr>
        <w:rPr>
          <w:rFonts w:ascii="Times New Roman" w:hAnsi="Times New Roman"/>
        </w:rPr>
      </w:pPr>
    </w:p>
    <w:p w:rsidR="000D36E6" w:rsidRPr="00273829" w:rsidRDefault="000D36E6" w:rsidP="00273829">
      <w:pPr>
        <w:jc w:val="center"/>
        <w:rPr>
          <w:rFonts w:ascii="Times New Roman" w:hAnsi="Times New Roman"/>
        </w:rPr>
      </w:pPr>
      <w:r w:rsidRPr="00273829">
        <w:rPr>
          <w:rFonts w:ascii="Times New Roman" w:hAnsi="Times New Roman"/>
        </w:rPr>
        <w:lastRenderedPageBreak/>
        <w:t>Udita</w:t>
      </w:r>
    </w:p>
    <w:p w:rsidR="000D36E6" w:rsidRPr="00273829" w:rsidRDefault="000D36E6" w:rsidP="000D36E6">
      <w:pPr>
        <w:rPr>
          <w:rFonts w:ascii="Times New Roman" w:hAnsi="Times New Roman"/>
        </w:rPr>
      </w:pPr>
      <w:proofErr w:type="gramStart"/>
      <w:r w:rsidRPr="00273829">
        <w:rPr>
          <w:rFonts w:ascii="Times New Roman" w:hAnsi="Times New Roman"/>
        </w:rPr>
        <w:t>la</w:t>
      </w:r>
      <w:proofErr w:type="gramEnd"/>
      <w:r w:rsidRPr="00273829">
        <w:rPr>
          <w:rFonts w:ascii="Times New Roman" w:hAnsi="Times New Roman"/>
        </w:rPr>
        <w:t xml:space="preserve"> relazione del Presidente </w:t>
      </w:r>
      <w:r w:rsidR="00185AF6" w:rsidRPr="00273829">
        <w:rPr>
          <w:rFonts w:ascii="Times New Roman" w:hAnsi="Times New Roman"/>
        </w:rPr>
        <w:t>Manca;</w:t>
      </w:r>
    </w:p>
    <w:p w:rsidR="000D36E6" w:rsidRPr="00273829" w:rsidRDefault="000D36E6" w:rsidP="00273829">
      <w:pPr>
        <w:jc w:val="center"/>
        <w:rPr>
          <w:rFonts w:ascii="Times New Roman" w:hAnsi="Times New Roman"/>
        </w:rPr>
      </w:pPr>
      <w:proofErr w:type="gramStart"/>
      <w:r w:rsidRPr="00273829">
        <w:rPr>
          <w:rFonts w:ascii="Times New Roman" w:hAnsi="Times New Roman"/>
        </w:rPr>
        <w:t>delibera</w:t>
      </w:r>
      <w:proofErr w:type="gramEnd"/>
    </w:p>
    <w:p w:rsidR="00185AF6" w:rsidRPr="00273829" w:rsidRDefault="000D36E6" w:rsidP="000D36E6">
      <w:pPr>
        <w:rPr>
          <w:rFonts w:ascii="Times New Roman" w:hAnsi="Times New Roman"/>
        </w:rPr>
      </w:pPr>
      <w:r w:rsidRPr="00273829">
        <w:rPr>
          <w:rFonts w:ascii="Times New Roman" w:hAnsi="Times New Roman"/>
        </w:rPr>
        <w:t>1)</w:t>
      </w:r>
      <w:r w:rsidRPr="00273829">
        <w:rPr>
          <w:rFonts w:ascii="Times New Roman" w:hAnsi="Times New Roman"/>
        </w:rPr>
        <w:tab/>
      </w:r>
      <w:r w:rsidR="00273829" w:rsidRPr="00273829">
        <w:rPr>
          <w:rFonts w:ascii="Times New Roman" w:hAnsi="Times New Roman"/>
        </w:rPr>
        <w:t xml:space="preserve">di </w:t>
      </w:r>
      <w:proofErr w:type="gramStart"/>
      <w:r w:rsidR="00273829" w:rsidRPr="00273829">
        <w:rPr>
          <w:rFonts w:ascii="Times New Roman" w:hAnsi="Times New Roman"/>
        </w:rPr>
        <w:t xml:space="preserve">approvare </w:t>
      </w:r>
      <w:r w:rsidR="00273829">
        <w:rPr>
          <w:rFonts w:ascii="Times New Roman" w:hAnsi="Times New Roman"/>
        </w:rPr>
        <w:t xml:space="preserve"> la</w:t>
      </w:r>
      <w:proofErr w:type="gramEnd"/>
      <w:r w:rsidR="00273829">
        <w:rPr>
          <w:rFonts w:ascii="Times New Roman" w:hAnsi="Times New Roman"/>
        </w:rPr>
        <w:t xml:space="preserve"> r</w:t>
      </w:r>
      <w:r w:rsidR="00185AF6" w:rsidRPr="00273829">
        <w:rPr>
          <w:rFonts w:ascii="Times New Roman" w:hAnsi="Times New Roman"/>
        </w:rPr>
        <w:t xml:space="preserve">elazione finanziaria sull’attività svolta per l’anno </w:t>
      </w:r>
      <w:r w:rsidR="002C730F" w:rsidRPr="00273829">
        <w:rPr>
          <w:rFonts w:ascii="Times New Roman" w:hAnsi="Times New Roman"/>
        </w:rPr>
        <w:t>2017</w:t>
      </w:r>
      <w:r w:rsidR="00185AF6" w:rsidRPr="00273829">
        <w:rPr>
          <w:rFonts w:ascii="Times New Roman" w:hAnsi="Times New Roman"/>
        </w:rPr>
        <w:t>;</w:t>
      </w:r>
    </w:p>
    <w:p w:rsidR="000D36E6" w:rsidRPr="00273829" w:rsidRDefault="000D36E6" w:rsidP="000D36E6">
      <w:pPr>
        <w:rPr>
          <w:rFonts w:ascii="Times New Roman" w:hAnsi="Times New Roman"/>
        </w:rPr>
      </w:pPr>
      <w:r w:rsidRPr="00273829">
        <w:rPr>
          <w:rFonts w:ascii="Times New Roman" w:hAnsi="Times New Roman"/>
        </w:rPr>
        <w:t>2)</w:t>
      </w:r>
      <w:r w:rsidRPr="00273829">
        <w:rPr>
          <w:rFonts w:ascii="Times New Roman" w:hAnsi="Times New Roman"/>
        </w:rPr>
        <w:tab/>
        <w:t xml:space="preserve">di approvare il bilancio consuntivo dell’esercizio finanziario </w:t>
      </w:r>
      <w:r w:rsidR="002C730F" w:rsidRPr="00273829">
        <w:rPr>
          <w:rFonts w:ascii="Times New Roman" w:hAnsi="Times New Roman"/>
        </w:rPr>
        <w:t>2017</w:t>
      </w:r>
      <w:r w:rsidR="00185AF6" w:rsidRPr="00273829">
        <w:rPr>
          <w:rFonts w:ascii="Times New Roman" w:hAnsi="Times New Roman"/>
        </w:rPr>
        <w:t xml:space="preserve"> </w:t>
      </w:r>
      <w:r w:rsidRPr="00273829">
        <w:rPr>
          <w:rFonts w:ascii="Times New Roman" w:hAnsi="Times New Roman"/>
        </w:rPr>
        <w:t>nella seguente formulazione:</w:t>
      </w:r>
    </w:p>
    <w:tbl>
      <w:tblPr>
        <w:tblW w:w="9401" w:type="dxa"/>
        <w:tblInd w:w="57" w:type="dxa"/>
        <w:tblCellMar>
          <w:left w:w="70" w:type="dxa"/>
          <w:right w:w="70" w:type="dxa"/>
        </w:tblCellMar>
        <w:tblLook w:val="04A0" w:firstRow="1" w:lastRow="0" w:firstColumn="1" w:lastColumn="0" w:noHBand="0" w:noVBand="1"/>
      </w:tblPr>
      <w:tblGrid>
        <w:gridCol w:w="2707"/>
        <w:gridCol w:w="1968"/>
        <w:gridCol w:w="1383"/>
        <w:gridCol w:w="3343"/>
      </w:tblGrid>
      <w:tr w:rsidR="007231A0" w:rsidRPr="00273829" w:rsidTr="006D2183">
        <w:trPr>
          <w:trHeight w:val="390"/>
        </w:trPr>
        <w:tc>
          <w:tcPr>
            <w:tcW w:w="9401" w:type="dxa"/>
            <w:gridSpan w:val="4"/>
            <w:tcBorders>
              <w:top w:val="nil"/>
              <w:left w:val="nil"/>
              <w:bottom w:val="nil"/>
              <w:right w:val="nil"/>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b/>
                <w:bCs/>
                <w:color w:val="000000"/>
                <w:sz w:val="28"/>
                <w:szCs w:val="28"/>
                <w:lang w:eastAsia="it-IT"/>
              </w:rPr>
            </w:pPr>
            <w:r w:rsidRPr="00273829">
              <w:rPr>
                <w:rFonts w:ascii="Times New Roman" w:eastAsia="Times New Roman" w:hAnsi="Times New Roman"/>
                <w:b/>
                <w:bCs/>
                <w:color w:val="000000"/>
                <w:sz w:val="28"/>
                <w:szCs w:val="28"/>
                <w:lang w:eastAsia="it-IT"/>
              </w:rPr>
              <w:t>CONTO FINANZIARIO ANNO 2017</w:t>
            </w:r>
          </w:p>
        </w:tc>
      </w:tr>
      <w:tr w:rsidR="007231A0" w:rsidRPr="00273829" w:rsidTr="006D2183">
        <w:trPr>
          <w:trHeight w:val="315"/>
        </w:trPr>
        <w:tc>
          <w:tcPr>
            <w:tcW w:w="940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ENTRATE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CAPITOLO</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NUOVO CAPITOLO</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IMPORTO</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DESCRIZIONE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5/1</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612.0010</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€ 8.219,05</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Quote sociali</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7</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606.00040</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€ 529,95</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Contributi altri enti </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CAP 9 </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606.00020</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€ 87.412,41</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Contributo della regione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14</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610.00020</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€ 40.430,00</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Contributi per manifestazioni </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45</w:t>
            </w:r>
          </w:p>
        </w:tc>
        <w:tc>
          <w:tcPr>
            <w:tcW w:w="1968" w:type="dxa"/>
            <w:tcBorders>
              <w:top w:val="nil"/>
              <w:left w:val="nil"/>
              <w:bottom w:val="single" w:sz="8" w:space="0" w:color="auto"/>
              <w:right w:val="single" w:sz="8" w:space="0" w:color="auto"/>
            </w:tcBorders>
            <w:shd w:val="clear" w:color="000000" w:fill="FFFFFF"/>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270.00010</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€ 1.500,00</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Fondo economato</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CAP.47</w:t>
            </w:r>
          </w:p>
        </w:tc>
        <w:tc>
          <w:tcPr>
            <w:tcW w:w="1968" w:type="dxa"/>
            <w:tcBorders>
              <w:top w:val="nil"/>
              <w:left w:val="nil"/>
              <w:bottom w:val="single" w:sz="8" w:space="0" w:color="auto"/>
              <w:right w:val="single" w:sz="8" w:space="0" w:color="auto"/>
            </w:tcBorders>
            <w:shd w:val="clear" w:color="000000" w:fill="FFFFFF"/>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556.00110</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€ 569,00</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Ritenute collaborazioni</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hideMark/>
          </w:tcPr>
          <w:p w:rsidR="007231A0" w:rsidRPr="00273829" w:rsidRDefault="007231A0" w:rsidP="006D2183">
            <w:pPr>
              <w:spacing w:after="0" w:line="240" w:lineRule="auto"/>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Totale Generale Entrate</w:t>
            </w:r>
          </w:p>
        </w:tc>
        <w:tc>
          <w:tcPr>
            <w:tcW w:w="1968"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 </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right"/>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€ 138.660,41</w:t>
            </w:r>
          </w:p>
        </w:tc>
        <w:tc>
          <w:tcPr>
            <w:tcW w:w="334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rPr>
                <w:rFonts w:ascii="Times New Roman" w:eastAsia="Times New Roman" w:hAnsi="Times New Roman"/>
                <w:b/>
                <w:bCs/>
                <w:color w:val="000000"/>
                <w:sz w:val="20"/>
                <w:szCs w:val="20"/>
                <w:lang w:eastAsia="it-IT"/>
              </w:rPr>
            </w:pPr>
            <w:r w:rsidRPr="00273829">
              <w:rPr>
                <w:rFonts w:ascii="Times New Roman" w:eastAsia="Times New Roman" w:hAnsi="Times New Roman"/>
                <w:b/>
                <w:bCs/>
                <w:color w:val="000000"/>
                <w:sz w:val="20"/>
                <w:szCs w:val="20"/>
                <w:lang w:eastAsia="it-IT"/>
              </w:rPr>
              <w:t> </w:t>
            </w:r>
          </w:p>
        </w:tc>
      </w:tr>
      <w:tr w:rsidR="007231A0" w:rsidRPr="00273829" w:rsidTr="006D2183">
        <w:trPr>
          <w:trHeight w:val="315"/>
        </w:trPr>
        <w:tc>
          <w:tcPr>
            <w:tcW w:w="9401" w:type="dxa"/>
            <w:gridSpan w:val="4"/>
            <w:tcBorders>
              <w:top w:val="single" w:sz="8" w:space="0" w:color="auto"/>
              <w:left w:val="nil"/>
              <w:bottom w:val="single" w:sz="8" w:space="0" w:color="auto"/>
              <w:right w:val="nil"/>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USCITE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CAPITOLO</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NUOVO CAPITOLO</w:t>
            </w:r>
          </w:p>
        </w:tc>
        <w:tc>
          <w:tcPr>
            <w:tcW w:w="138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IMPORTO</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DESCRIZIONE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350.00020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€ 18.177,11</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Deficit economico</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1</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702.00010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€ 1.240,00</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Assemblea</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4</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704.00010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€ 43.868,64</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Stipendi</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7</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704.00030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€ 4.938,88</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Trasferte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9</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704.00050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€ 11.766,55</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Oneri previdenziali</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15</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716.00010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€ 4.686,53</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Consumi vari</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19</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716.00080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€ 2.057,64</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Luce, acqua, gas, riscaldamento</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21</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724.00030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€ 2.634,34</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Incarichi speciali</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24</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716.00020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€ 2.572,16</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Spese postelegrafoniche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25</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780.00200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€ 300,00</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Propaganda</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26</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724.00010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€ 433,20</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Spese legali</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CAP31 </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716.00070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€ 7.936,85</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Servizio fianco a fianco</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34</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720.00020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€ 24.423,74</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 xml:space="preserve">Spese per manifestazioni </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35</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608.00120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€ 14.527,15</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Consiglio regionale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39</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716.00050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€ 531,25</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Spese bancarie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40</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790.00210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€ 8.295,85</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Imposte e tasse</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51</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750.00160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€ 1.031,83</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Acquisto macchinari</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CAP 73</w:t>
            </w:r>
          </w:p>
        </w:tc>
        <w:tc>
          <w:tcPr>
            <w:tcW w:w="1968"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270.00010</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color w:val="000000"/>
                <w:lang w:eastAsia="it-IT"/>
              </w:rPr>
            </w:pPr>
            <w:r w:rsidRPr="00273829">
              <w:rPr>
                <w:rFonts w:ascii="Times New Roman" w:eastAsia="Times New Roman" w:hAnsi="Times New Roman"/>
                <w:color w:val="000000"/>
                <w:lang w:eastAsia="it-IT"/>
              </w:rPr>
              <w:t>€ 750,00</w:t>
            </w:r>
          </w:p>
        </w:tc>
        <w:tc>
          <w:tcPr>
            <w:tcW w:w="3343" w:type="dxa"/>
            <w:tcBorders>
              <w:top w:val="nil"/>
              <w:left w:val="nil"/>
              <w:bottom w:val="single" w:sz="8" w:space="0" w:color="auto"/>
              <w:right w:val="single" w:sz="8" w:space="0" w:color="auto"/>
            </w:tcBorders>
            <w:shd w:val="clear" w:color="auto" w:fill="auto"/>
            <w:noWrap/>
            <w:vAlign w:val="bottom"/>
            <w:hideMark/>
          </w:tcPr>
          <w:p w:rsidR="007231A0" w:rsidRPr="00273829" w:rsidRDefault="007231A0" w:rsidP="006D2183">
            <w:pPr>
              <w:spacing w:after="0" w:line="240" w:lineRule="auto"/>
              <w:jc w:val="center"/>
              <w:rPr>
                <w:rFonts w:ascii="Times New Roman" w:eastAsia="Times New Roman" w:hAnsi="Times New Roman"/>
                <w:color w:val="000000"/>
                <w:lang w:eastAsia="it-IT"/>
              </w:rPr>
            </w:pPr>
            <w:r w:rsidRPr="00273829">
              <w:rPr>
                <w:rFonts w:ascii="Times New Roman" w:eastAsia="Times New Roman" w:hAnsi="Times New Roman"/>
                <w:color w:val="000000"/>
                <w:lang w:eastAsia="it-IT"/>
              </w:rPr>
              <w:t>Fondo economato</w:t>
            </w:r>
          </w:p>
        </w:tc>
      </w:tr>
      <w:tr w:rsidR="007231A0" w:rsidRPr="00273829" w:rsidTr="006D2183">
        <w:trPr>
          <w:trHeight w:val="315"/>
        </w:trPr>
        <w:tc>
          <w:tcPr>
            <w:tcW w:w="2707" w:type="dxa"/>
            <w:tcBorders>
              <w:top w:val="nil"/>
              <w:left w:val="single" w:sz="8" w:space="0" w:color="auto"/>
              <w:bottom w:val="single" w:sz="8" w:space="0" w:color="auto"/>
              <w:right w:val="single" w:sz="8" w:space="0" w:color="auto"/>
            </w:tcBorders>
            <w:shd w:val="clear" w:color="auto" w:fill="auto"/>
            <w:noWrap/>
            <w:hideMark/>
          </w:tcPr>
          <w:p w:rsidR="007231A0" w:rsidRPr="00273829" w:rsidRDefault="007231A0" w:rsidP="006D2183">
            <w:pPr>
              <w:spacing w:after="0" w:line="240" w:lineRule="auto"/>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Totale Generale Uscite</w:t>
            </w:r>
          </w:p>
        </w:tc>
        <w:tc>
          <w:tcPr>
            <w:tcW w:w="1968"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 </w:t>
            </w:r>
          </w:p>
        </w:tc>
        <w:tc>
          <w:tcPr>
            <w:tcW w:w="138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jc w:val="right"/>
              <w:rPr>
                <w:rFonts w:ascii="Times New Roman" w:eastAsia="Times New Roman" w:hAnsi="Times New Roman"/>
                <w:b/>
                <w:bCs/>
                <w:color w:val="000000"/>
                <w:lang w:eastAsia="it-IT"/>
              </w:rPr>
            </w:pPr>
            <w:r w:rsidRPr="00273829">
              <w:rPr>
                <w:rFonts w:ascii="Times New Roman" w:eastAsia="Times New Roman" w:hAnsi="Times New Roman"/>
                <w:b/>
                <w:bCs/>
                <w:color w:val="000000"/>
                <w:lang w:eastAsia="it-IT"/>
              </w:rPr>
              <w:t>€ 150.171,72</w:t>
            </w:r>
          </w:p>
        </w:tc>
        <w:tc>
          <w:tcPr>
            <w:tcW w:w="3343" w:type="dxa"/>
            <w:tcBorders>
              <w:top w:val="nil"/>
              <w:left w:val="nil"/>
              <w:bottom w:val="single" w:sz="8" w:space="0" w:color="auto"/>
              <w:right w:val="single" w:sz="8" w:space="0" w:color="auto"/>
            </w:tcBorders>
            <w:shd w:val="clear" w:color="auto" w:fill="auto"/>
            <w:noWrap/>
            <w:hideMark/>
          </w:tcPr>
          <w:p w:rsidR="007231A0" w:rsidRPr="00273829" w:rsidRDefault="007231A0" w:rsidP="006D2183">
            <w:pPr>
              <w:spacing w:after="0" w:line="240" w:lineRule="auto"/>
              <w:rPr>
                <w:rFonts w:ascii="Times New Roman" w:eastAsia="Times New Roman" w:hAnsi="Times New Roman"/>
                <w:b/>
                <w:bCs/>
                <w:color w:val="000000"/>
                <w:sz w:val="20"/>
                <w:szCs w:val="20"/>
                <w:lang w:eastAsia="it-IT"/>
              </w:rPr>
            </w:pPr>
            <w:r w:rsidRPr="00273829">
              <w:rPr>
                <w:rFonts w:ascii="Times New Roman" w:eastAsia="Times New Roman" w:hAnsi="Times New Roman"/>
                <w:b/>
                <w:bCs/>
                <w:color w:val="000000"/>
                <w:sz w:val="20"/>
                <w:szCs w:val="20"/>
                <w:lang w:eastAsia="it-IT"/>
              </w:rPr>
              <w:t> </w:t>
            </w:r>
          </w:p>
        </w:tc>
      </w:tr>
    </w:tbl>
    <w:p w:rsidR="00185AF6" w:rsidRPr="00273829" w:rsidRDefault="00185AF6" w:rsidP="000D36E6">
      <w:pPr>
        <w:rPr>
          <w:rFonts w:ascii="Times New Roman" w:hAnsi="Times New Roman"/>
        </w:rPr>
      </w:pPr>
    </w:p>
    <w:p w:rsidR="002B401F" w:rsidRPr="00273829" w:rsidRDefault="002B401F" w:rsidP="000D36E6">
      <w:pPr>
        <w:rPr>
          <w:rFonts w:ascii="Times New Roman" w:hAnsi="Times New Roman"/>
        </w:rPr>
      </w:pPr>
    </w:p>
    <w:p w:rsidR="00305866" w:rsidRPr="00273829" w:rsidRDefault="00305866" w:rsidP="000D36E6">
      <w:pPr>
        <w:rPr>
          <w:rFonts w:ascii="Times New Roman" w:hAnsi="Times New Roman"/>
        </w:rPr>
      </w:pPr>
      <w:r w:rsidRPr="00273829">
        <w:rPr>
          <w:rFonts w:ascii="Times New Roman" w:hAnsi="Times New Roman"/>
        </w:rPr>
        <w:lastRenderedPageBreak/>
        <w:t>Le rilevanze contabili sono garantite dal seguente rendiconto del tesoriere</w:t>
      </w:r>
      <w:r w:rsidR="002B401F" w:rsidRPr="00273829">
        <w:rPr>
          <w:rFonts w:ascii="Times New Roman" w:hAnsi="Times New Roman"/>
        </w:rPr>
        <w:t>:</w:t>
      </w:r>
    </w:p>
    <w:p w:rsidR="00305866" w:rsidRPr="00273829" w:rsidRDefault="00305866" w:rsidP="000D36E6">
      <w:pPr>
        <w:rPr>
          <w:rFonts w:ascii="Times New Roman" w:hAnsi="Times New Roman"/>
        </w:rPr>
      </w:pPr>
      <w:r w:rsidRPr="00273829">
        <w:rPr>
          <w:rFonts w:ascii="Times New Roman" w:hAnsi="Times New Roman"/>
          <w:noProof/>
          <w:lang w:eastAsia="it-IT"/>
        </w:rPr>
        <w:drawing>
          <wp:inline distT="0" distB="0" distL="0" distR="0">
            <wp:extent cx="6120130" cy="8467732"/>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8467732"/>
                    </a:xfrm>
                    <a:prstGeom prst="rect">
                      <a:avLst/>
                    </a:prstGeom>
                    <a:noFill/>
                    <a:ln w="9525">
                      <a:noFill/>
                      <a:miter lim="800000"/>
                      <a:headEnd/>
                      <a:tailEnd/>
                    </a:ln>
                  </pic:spPr>
                </pic:pic>
              </a:graphicData>
            </a:graphic>
          </wp:inline>
        </w:drawing>
      </w:r>
    </w:p>
    <w:p w:rsidR="000D36E6" w:rsidRDefault="000D36E6" w:rsidP="000D36E6">
      <w:pPr>
        <w:rPr>
          <w:rFonts w:ascii="Times New Roman" w:hAnsi="Times New Roman"/>
        </w:rPr>
      </w:pPr>
      <w:r w:rsidRPr="00273829">
        <w:rPr>
          <w:rFonts w:ascii="Times New Roman" w:hAnsi="Times New Roman"/>
        </w:rPr>
        <w:lastRenderedPageBreak/>
        <w:t>Il provvedimento,</w:t>
      </w:r>
      <w:r w:rsidR="00902A41" w:rsidRPr="00273829">
        <w:rPr>
          <w:rFonts w:ascii="Times New Roman" w:hAnsi="Times New Roman"/>
        </w:rPr>
        <w:t xml:space="preserve"> Relazione finanziare per l’attività svolta nell’anno </w:t>
      </w:r>
      <w:r w:rsidR="002C730F" w:rsidRPr="00273829">
        <w:rPr>
          <w:rFonts w:ascii="Times New Roman" w:hAnsi="Times New Roman"/>
        </w:rPr>
        <w:t>2017</w:t>
      </w:r>
      <w:r w:rsidR="00902A41" w:rsidRPr="00273829">
        <w:rPr>
          <w:rFonts w:ascii="Times New Roman" w:hAnsi="Times New Roman"/>
        </w:rPr>
        <w:t>, bilancio finanziario 31-12-</w:t>
      </w:r>
      <w:r w:rsidR="002C730F" w:rsidRPr="00273829">
        <w:rPr>
          <w:rFonts w:ascii="Times New Roman" w:hAnsi="Times New Roman"/>
        </w:rPr>
        <w:t>2017</w:t>
      </w:r>
      <w:r w:rsidR="00902A41" w:rsidRPr="00273829">
        <w:rPr>
          <w:rFonts w:ascii="Times New Roman" w:hAnsi="Times New Roman"/>
        </w:rPr>
        <w:t xml:space="preserve">, il conto consuntivo </w:t>
      </w:r>
      <w:r w:rsidR="002C730F" w:rsidRPr="00273829">
        <w:rPr>
          <w:rFonts w:ascii="Times New Roman" w:hAnsi="Times New Roman"/>
        </w:rPr>
        <w:t>2017</w:t>
      </w:r>
      <w:r w:rsidR="00902A41" w:rsidRPr="00273829">
        <w:rPr>
          <w:rFonts w:ascii="Times New Roman" w:hAnsi="Times New Roman"/>
        </w:rPr>
        <w:t xml:space="preserve"> vengono messi</w:t>
      </w:r>
      <w:r w:rsidRPr="00273829">
        <w:rPr>
          <w:rFonts w:ascii="Times New Roman" w:hAnsi="Times New Roman"/>
        </w:rPr>
        <w:t xml:space="preserve"> ai voti per alzata di mano, </w:t>
      </w:r>
      <w:r w:rsidR="00902A41" w:rsidRPr="00273829">
        <w:rPr>
          <w:rFonts w:ascii="Times New Roman" w:hAnsi="Times New Roman"/>
        </w:rPr>
        <w:t xml:space="preserve">vengono approvati </w:t>
      </w:r>
      <w:r w:rsidRPr="00273829">
        <w:rPr>
          <w:rFonts w:ascii="Times New Roman" w:hAnsi="Times New Roman"/>
        </w:rPr>
        <w:t>con i seguenti voti:</w:t>
      </w:r>
    </w:p>
    <w:p w:rsidR="00CC798E" w:rsidRPr="00273829" w:rsidRDefault="00CC798E" w:rsidP="000D36E6">
      <w:pPr>
        <w:rPr>
          <w:rFonts w:ascii="Times New Roman" w:hAnsi="Times New Roman"/>
        </w:rPr>
      </w:pPr>
      <w:proofErr w:type="gramStart"/>
      <w:r>
        <w:rPr>
          <w:rFonts w:ascii="Times New Roman" w:hAnsi="Times New Roman"/>
        </w:rPr>
        <w:t>Votanti  23</w:t>
      </w:r>
      <w:proofErr w:type="gramEnd"/>
    </w:p>
    <w:p w:rsidR="000D36E6" w:rsidRPr="00273829" w:rsidRDefault="000D36E6" w:rsidP="000D36E6">
      <w:pPr>
        <w:rPr>
          <w:rFonts w:ascii="Times New Roman" w:hAnsi="Times New Roman"/>
        </w:rPr>
      </w:pPr>
      <w:r w:rsidRPr="00273829">
        <w:rPr>
          <w:rFonts w:ascii="Times New Roman" w:hAnsi="Times New Roman"/>
        </w:rPr>
        <w:t>Favorevoli</w:t>
      </w:r>
      <w:r w:rsidR="002B4F67" w:rsidRPr="00273829">
        <w:rPr>
          <w:rFonts w:ascii="Times New Roman" w:hAnsi="Times New Roman"/>
        </w:rPr>
        <w:t xml:space="preserve"> </w:t>
      </w:r>
      <w:r w:rsidR="00CC798E" w:rsidRPr="00CC798E">
        <w:rPr>
          <w:rFonts w:ascii="Times New Roman" w:hAnsi="Times New Roman"/>
        </w:rPr>
        <w:t>22</w:t>
      </w:r>
    </w:p>
    <w:p w:rsidR="000D36E6" w:rsidRPr="00273829" w:rsidRDefault="000D36E6" w:rsidP="000D36E6">
      <w:pPr>
        <w:rPr>
          <w:rFonts w:ascii="Times New Roman" w:hAnsi="Times New Roman"/>
        </w:rPr>
      </w:pPr>
      <w:r w:rsidRPr="00273829">
        <w:rPr>
          <w:rFonts w:ascii="Times New Roman" w:hAnsi="Times New Roman"/>
        </w:rPr>
        <w:t>Contrari</w:t>
      </w:r>
      <w:r w:rsidR="002B4F67" w:rsidRPr="00273829">
        <w:rPr>
          <w:rFonts w:ascii="Times New Roman" w:hAnsi="Times New Roman"/>
        </w:rPr>
        <w:t xml:space="preserve"> 0</w:t>
      </w:r>
    </w:p>
    <w:p w:rsidR="000D36E6" w:rsidRPr="00273829" w:rsidRDefault="000D36E6" w:rsidP="000D36E6">
      <w:pPr>
        <w:rPr>
          <w:rFonts w:ascii="Times New Roman" w:hAnsi="Times New Roman"/>
        </w:rPr>
      </w:pPr>
      <w:r w:rsidRPr="00273829">
        <w:rPr>
          <w:rFonts w:ascii="Times New Roman" w:hAnsi="Times New Roman"/>
        </w:rPr>
        <w:t>Astenuti</w:t>
      </w:r>
      <w:r w:rsidR="00CC798E">
        <w:rPr>
          <w:rFonts w:ascii="Times New Roman" w:hAnsi="Times New Roman"/>
        </w:rPr>
        <w:t xml:space="preserve"> 1</w:t>
      </w:r>
    </w:p>
    <w:p w:rsidR="002C730F" w:rsidRPr="00273829" w:rsidRDefault="002C730F" w:rsidP="002C730F">
      <w:pPr>
        <w:rPr>
          <w:rFonts w:ascii="Times New Roman" w:hAnsi="Times New Roman"/>
        </w:rPr>
      </w:pPr>
    </w:p>
    <w:p w:rsidR="002C730F" w:rsidRPr="00273829" w:rsidRDefault="002C730F" w:rsidP="002C730F">
      <w:pPr>
        <w:rPr>
          <w:rFonts w:ascii="Times New Roman" w:hAnsi="Times New Roman"/>
        </w:rPr>
      </w:pPr>
    </w:p>
    <w:p w:rsidR="002C730F" w:rsidRDefault="002C730F" w:rsidP="002C730F">
      <w:pPr>
        <w:rPr>
          <w:rFonts w:ascii="Times New Roman" w:hAnsi="Times New Roman"/>
        </w:rPr>
      </w:pPr>
      <w:r w:rsidRPr="00CC798E">
        <w:rPr>
          <w:rFonts w:ascii="Times New Roman" w:hAnsi="Times New Roman"/>
        </w:rPr>
        <w:t xml:space="preserve">Si passa al punto 5 all’ordine del </w:t>
      </w:r>
      <w:proofErr w:type="gramStart"/>
      <w:r w:rsidRPr="00CC798E">
        <w:rPr>
          <w:rFonts w:ascii="Times New Roman" w:hAnsi="Times New Roman"/>
        </w:rPr>
        <w:t>giorno:  Varie</w:t>
      </w:r>
      <w:proofErr w:type="gramEnd"/>
      <w:r w:rsidRPr="00CC798E">
        <w:rPr>
          <w:rFonts w:ascii="Times New Roman" w:hAnsi="Times New Roman"/>
        </w:rPr>
        <w:t xml:space="preserve"> ed eventuali.</w:t>
      </w:r>
    </w:p>
    <w:p w:rsidR="00273829" w:rsidRDefault="00DE56F5" w:rsidP="00904061">
      <w:pPr>
        <w:jc w:val="both"/>
        <w:rPr>
          <w:rFonts w:ascii="Times New Roman" w:hAnsi="Times New Roman"/>
        </w:rPr>
      </w:pPr>
      <w:r>
        <w:rPr>
          <w:rFonts w:ascii="Times New Roman" w:hAnsi="Times New Roman"/>
        </w:rPr>
        <w:t xml:space="preserve">La socia Rosaria </w:t>
      </w:r>
      <w:proofErr w:type="spellStart"/>
      <w:r>
        <w:rPr>
          <w:rFonts w:ascii="Times New Roman" w:hAnsi="Times New Roman"/>
        </w:rPr>
        <w:t>Caggiari</w:t>
      </w:r>
      <w:proofErr w:type="spellEnd"/>
      <w:r>
        <w:rPr>
          <w:rFonts w:ascii="Times New Roman" w:hAnsi="Times New Roman"/>
        </w:rPr>
        <w:t xml:space="preserve"> chiede delucidazioni sul progetto “Chiaroscuro”. Risponde il Presidente Pietro Manca. Fa una breve storia del progetto nato nel 2015. Nel 2017 è stato ripreso ad oggetto di finanziamento. Il titolo deriva da una raccolta di Grazia Deledda dal titolo proprio “Chiaroscuro”. Descrive il funzionamento del progetto che prevede per ogni tappa una doppia lettura, dal Braille e dal Nero, con traduzione in LIS. Estendendo quindi il concetto di fruibilità della cultura da parte di tutti.</w:t>
      </w:r>
      <w:r w:rsidR="00DD1220">
        <w:rPr>
          <w:rFonts w:ascii="Times New Roman" w:hAnsi="Times New Roman"/>
        </w:rPr>
        <w:t xml:space="preserve"> Il messaggio più importante è quello di dimostrare che le differenze si possono annullare. </w:t>
      </w:r>
    </w:p>
    <w:p w:rsidR="00DD1220" w:rsidRDefault="00DD1220" w:rsidP="00904061">
      <w:pPr>
        <w:jc w:val="both"/>
        <w:rPr>
          <w:rFonts w:ascii="Times New Roman" w:hAnsi="Times New Roman"/>
        </w:rPr>
      </w:pPr>
      <w:r>
        <w:rPr>
          <w:rFonts w:ascii="Times New Roman" w:hAnsi="Times New Roman"/>
        </w:rPr>
        <w:t>Offriamo noi qualcosa alla società civile.</w:t>
      </w:r>
    </w:p>
    <w:p w:rsidR="00D05C06" w:rsidRDefault="00D05C06" w:rsidP="00904061">
      <w:pPr>
        <w:jc w:val="both"/>
        <w:rPr>
          <w:rFonts w:ascii="Times New Roman" w:hAnsi="Times New Roman"/>
        </w:rPr>
      </w:pPr>
      <w:r>
        <w:rPr>
          <w:rFonts w:ascii="Times New Roman" w:hAnsi="Times New Roman"/>
        </w:rPr>
        <w:t xml:space="preserve">La socia </w:t>
      </w:r>
      <w:proofErr w:type="spellStart"/>
      <w:r>
        <w:rPr>
          <w:rFonts w:ascii="Times New Roman" w:hAnsi="Times New Roman"/>
        </w:rPr>
        <w:t>Caggiari</w:t>
      </w:r>
      <w:proofErr w:type="spellEnd"/>
      <w:r>
        <w:rPr>
          <w:rFonts w:ascii="Times New Roman" w:hAnsi="Times New Roman"/>
        </w:rPr>
        <w:t xml:space="preserve"> propone che per avere gli ausili si faccia qualcosa per saltare la lista d’attesa dagli oculisti.</w:t>
      </w:r>
    </w:p>
    <w:p w:rsidR="00D05C06" w:rsidRDefault="00D05C06" w:rsidP="00904061">
      <w:pPr>
        <w:jc w:val="both"/>
        <w:rPr>
          <w:rFonts w:ascii="Times New Roman" w:hAnsi="Times New Roman"/>
        </w:rPr>
      </w:pPr>
      <w:r>
        <w:rPr>
          <w:rFonts w:ascii="Times New Roman" w:hAnsi="Times New Roman"/>
        </w:rPr>
        <w:t xml:space="preserve">Risponde il Presidente Manca che comunica che si sta lavorando per la costruzione del Centro di prevenzione della cecità per garantire quanto richiesto da </w:t>
      </w:r>
      <w:proofErr w:type="spellStart"/>
      <w:r>
        <w:rPr>
          <w:rFonts w:ascii="Times New Roman" w:hAnsi="Times New Roman"/>
        </w:rPr>
        <w:t>Caggiari</w:t>
      </w:r>
      <w:proofErr w:type="spellEnd"/>
      <w:r>
        <w:rPr>
          <w:rFonts w:ascii="Times New Roman" w:hAnsi="Times New Roman"/>
        </w:rPr>
        <w:t>.</w:t>
      </w:r>
    </w:p>
    <w:p w:rsidR="00273829" w:rsidRPr="00273829" w:rsidRDefault="00273829" w:rsidP="002C730F">
      <w:pPr>
        <w:rPr>
          <w:rFonts w:ascii="Times New Roman" w:hAnsi="Times New Roman"/>
        </w:rPr>
      </w:pPr>
    </w:p>
    <w:p w:rsidR="002C730F" w:rsidRPr="00273829" w:rsidRDefault="002C730F" w:rsidP="002C730F">
      <w:pPr>
        <w:rPr>
          <w:rFonts w:ascii="Times New Roman" w:hAnsi="Times New Roman"/>
        </w:rPr>
      </w:pPr>
    </w:p>
    <w:p w:rsidR="00902A41" w:rsidRPr="00273829" w:rsidRDefault="00902A41" w:rsidP="00902A41">
      <w:pPr>
        <w:ind w:left="360"/>
        <w:rPr>
          <w:rFonts w:ascii="Times New Roman" w:hAnsi="Times New Roman"/>
        </w:rPr>
      </w:pPr>
    </w:p>
    <w:p w:rsidR="000D36E6" w:rsidRPr="00273829" w:rsidRDefault="000D36E6" w:rsidP="000D36E6">
      <w:pPr>
        <w:rPr>
          <w:rFonts w:ascii="Times New Roman" w:hAnsi="Times New Roman"/>
        </w:rPr>
      </w:pPr>
      <w:r w:rsidRPr="00273829">
        <w:rPr>
          <w:rFonts w:ascii="Times New Roman" w:hAnsi="Times New Roman"/>
        </w:rPr>
        <w:t xml:space="preserve">Il Presidente dell’Assemblea, rilevato che sono stati esauriti gli argomenti all’ordine del giorno, </w:t>
      </w:r>
    </w:p>
    <w:p w:rsidR="000D36E6" w:rsidRPr="00273829" w:rsidRDefault="000D36E6" w:rsidP="000D36E6">
      <w:pPr>
        <w:rPr>
          <w:rFonts w:ascii="Times New Roman" w:hAnsi="Times New Roman"/>
        </w:rPr>
      </w:pPr>
      <w:proofErr w:type="gramStart"/>
      <w:r w:rsidRPr="00273829">
        <w:rPr>
          <w:rFonts w:ascii="Times New Roman" w:hAnsi="Times New Roman"/>
        </w:rPr>
        <w:t>dichiara</w:t>
      </w:r>
      <w:proofErr w:type="gramEnd"/>
      <w:r w:rsidRPr="00273829">
        <w:rPr>
          <w:rFonts w:ascii="Times New Roman" w:hAnsi="Times New Roman"/>
        </w:rPr>
        <w:t xml:space="preserve"> chiusi</w:t>
      </w:r>
      <w:r w:rsidR="003C7215" w:rsidRPr="00273829">
        <w:rPr>
          <w:rFonts w:ascii="Times New Roman" w:hAnsi="Times New Roman"/>
        </w:rPr>
        <w:t xml:space="preserve"> i lavori assembleari alle ore 13:00.</w:t>
      </w:r>
    </w:p>
    <w:p w:rsidR="00902A41" w:rsidRPr="00273829" w:rsidRDefault="00902A41" w:rsidP="000D36E6">
      <w:pPr>
        <w:rPr>
          <w:rFonts w:ascii="Times New Roman" w:hAnsi="Times New Roman"/>
        </w:rPr>
      </w:pPr>
    </w:p>
    <w:p w:rsidR="00E94F9F" w:rsidRPr="00273829" w:rsidRDefault="00E94F9F" w:rsidP="000D36E6">
      <w:pPr>
        <w:rPr>
          <w:rFonts w:ascii="Times New Roman" w:hAnsi="Times New Roman"/>
        </w:rPr>
      </w:pPr>
    </w:p>
    <w:p w:rsidR="000D36E6" w:rsidRPr="00273829" w:rsidRDefault="000D36E6" w:rsidP="005112F5">
      <w:pPr>
        <w:jc w:val="right"/>
        <w:rPr>
          <w:rFonts w:ascii="Times New Roman" w:hAnsi="Times New Roman"/>
        </w:rPr>
      </w:pPr>
      <w:proofErr w:type="gramStart"/>
      <w:r w:rsidRPr="00273829">
        <w:rPr>
          <w:rFonts w:ascii="Times New Roman" w:hAnsi="Times New Roman"/>
        </w:rPr>
        <w:t>Firma</w:t>
      </w:r>
      <w:r w:rsidR="00957C9F" w:rsidRPr="00273829">
        <w:rPr>
          <w:rFonts w:ascii="Times New Roman" w:hAnsi="Times New Roman"/>
        </w:rPr>
        <w:t xml:space="preserve">to </w:t>
      </w:r>
      <w:r w:rsidRPr="00273829">
        <w:rPr>
          <w:rFonts w:ascii="Times New Roman" w:hAnsi="Times New Roman"/>
        </w:rPr>
        <w:t xml:space="preserve"> il</w:t>
      </w:r>
      <w:proofErr w:type="gramEnd"/>
      <w:r w:rsidRPr="00273829">
        <w:rPr>
          <w:rFonts w:ascii="Times New Roman" w:hAnsi="Times New Roman"/>
        </w:rPr>
        <w:t xml:space="preserve"> Presidente dell’Assemblea</w:t>
      </w:r>
    </w:p>
    <w:p w:rsidR="00957C9F" w:rsidRPr="00273829" w:rsidRDefault="00904061" w:rsidP="005112F5">
      <w:pPr>
        <w:jc w:val="right"/>
        <w:rPr>
          <w:rFonts w:ascii="Times New Roman" w:hAnsi="Times New Roman"/>
        </w:rPr>
      </w:pPr>
      <w:r>
        <w:rPr>
          <w:rFonts w:ascii="Times New Roman" w:hAnsi="Times New Roman"/>
        </w:rPr>
        <w:t>Giovanni Marongiu</w:t>
      </w:r>
      <w:bookmarkStart w:id="0" w:name="_GoBack"/>
      <w:bookmarkEnd w:id="0"/>
    </w:p>
    <w:p w:rsidR="00E94F9F" w:rsidRPr="00273829" w:rsidRDefault="00E94F9F" w:rsidP="005112F5">
      <w:pPr>
        <w:jc w:val="right"/>
        <w:rPr>
          <w:rFonts w:ascii="Times New Roman" w:hAnsi="Times New Roman"/>
        </w:rPr>
      </w:pPr>
    </w:p>
    <w:p w:rsidR="005112F5" w:rsidRPr="00273829" w:rsidRDefault="005112F5" w:rsidP="005112F5">
      <w:pPr>
        <w:jc w:val="right"/>
        <w:rPr>
          <w:rFonts w:ascii="Times New Roman" w:hAnsi="Times New Roman"/>
        </w:rPr>
      </w:pPr>
    </w:p>
    <w:p w:rsidR="0061574C" w:rsidRPr="00273829" w:rsidRDefault="000D36E6" w:rsidP="005112F5">
      <w:pPr>
        <w:jc w:val="right"/>
        <w:rPr>
          <w:rFonts w:ascii="Times New Roman" w:hAnsi="Times New Roman"/>
        </w:rPr>
      </w:pPr>
      <w:r w:rsidRPr="00273829">
        <w:rPr>
          <w:rFonts w:ascii="Times New Roman" w:hAnsi="Times New Roman"/>
        </w:rPr>
        <w:t>Firma</w:t>
      </w:r>
      <w:r w:rsidR="00957C9F" w:rsidRPr="00273829">
        <w:rPr>
          <w:rFonts w:ascii="Times New Roman" w:hAnsi="Times New Roman"/>
        </w:rPr>
        <w:t>to</w:t>
      </w:r>
      <w:r w:rsidRPr="00273829">
        <w:rPr>
          <w:rFonts w:ascii="Times New Roman" w:hAnsi="Times New Roman"/>
        </w:rPr>
        <w:t xml:space="preserve"> il Segretario dell’Assemblea</w:t>
      </w:r>
    </w:p>
    <w:p w:rsidR="00305866" w:rsidRPr="00273829" w:rsidRDefault="00273829" w:rsidP="00273829">
      <w:pPr>
        <w:jc w:val="right"/>
        <w:rPr>
          <w:rFonts w:ascii="Times New Roman" w:hAnsi="Times New Roman"/>
        </w:rPr>
      </w:pPr>
      <w:r>
        <w:rPr>
          <w:rFonts w:ascii="Times New Roman" w:hAnsi="Times New Roman"/>
        </w:rPr>
        <w:t>Diego Bagiella</w:t>
      </w:r>
    </w:p>
    <w:sectPr w:rsidR="00305866" w:rsidRPr="00273829" w:rsidSect="0061574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C3E" w:rsidRDefault="00F73C3E" w:rsidP="00913247">
      <w:pPr>
        <w:spacing w:after="0" w:line="240" w:lineRule="auto"/>
      </w:pPr>
      <w:r>
        <w:separator/>
      </w:r>
    </w:p>
  </w:endnote>
  <w:endnote w:type="continuationSeparator" w:id="0">
    <w:p w:rsidR="00F73C3E" w:rsidRDefault="00F73C3E" w:rsidP="0091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C3E" w:rsidRDefault="00F73C3E" w:rsidP="00913247">
      <w:pPr>
        <w:spacing w:after="0" w:line="240" w:lineRule="auto"/>
      </w:pPr>
      <w:r>
        <w:separator/>
      </w:r>
    </w:p>
  </w:footnote>
  <w:footnote w:type="continuationSeparator" w:id="0">
    <w:p w:rsidR="00F73C3E" w:rsidRDefault="00F73C3E" w:rsidP="00913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4305CE7"/>
    <w:multiLevelType w:val="hybridMultilevel"/>
    <w:tmpl w:val="8D3CBA10"/>
    <w:lvl w:ilvl="0" w:tplc="E9807C7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3D2DCE"/>
    <w:multiLevelType w:val="hybridMultilevel"/>
    <w:tmpl w:val="EAD44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746E2F"/>
    <w:multiLevelType w:val="hybridMultilevel"/>
    <w:tmpl w:val="4FDE8080"/>
    <w:lvl w:ilvl="0" w:tplc="844CD2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5C13A63"/>
    <w:multiLevelType w:val="hybridMultilevel"/>
    <w:tmpl w:val="559832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FE414B"/>
    <w:multiLevelType w:val="hybridMultilevel"/>
    <w:tmpl w:val="CE94A318"/>
    <w:lvl w:ilvl="0" w:tplc="674A03E0">
      <w:start w:val="1"/>
      <w:numFmt w:val="decimal"/>
      <w:lvlText w:val="%1)"/>
      <w:lvlJc w:val="left"/>
      <w:pPr>
        <w:ind w:left="720"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E2574B"/>
    <w:multiLevelType w:val="hybridMultilevel"/>
    <w:tmpl w:val="559832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B155F8"/>
    <w:multiLevelType w:val="hybridMultilevel"/>
    <w:tmpl w:val="92123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0"/>
    <w:lvlOverride w:ilvl="0">
      <w:startOverride w:val="1"/>
    </w:lvlOverride>
  </w:num>
  <w:num w:numId="5">
    <w:abstractNumId w:val="3"/>
  </w:num>
  <w:num w:numId="6">
    <w:abstractNumId w:val="7"/>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36E6"/>
    <w:rsid w:val="000D36E6"/>
    <w:rsid w:val="0016762B"/>
    <w:rsid w:val="00185AF6"/>
    <w:rsid w:val="001A1D93"/>
    <w:rsid w:val="00233DE2"/>
    <w:rsid w:val="00273829"/>
    <w:rsid w:val="00287354"/>
    <w:rsid w:val="002971FA"/>
    <w:rsid w:val="002B401F"/>
    <w:rsid w:val="002B4F67"/>
    <w:rsid w:val="002C730F"/>
    <w:rsid w:val="00305866"/>
    <w:rsid w:val="0036626D"/>
    <w:rsid w:val="003B58D8"/>
    <w:rsid w:val="003C7215"/>
    <w:rsid w:val="003E6DBD"/>
    <w:rsid w:val="00404F96"/>
    <w:rsid w:val="00454A17"/>
    <w:rsid w:val="004A3E8B"/>
    <w:rsid w:val="004B2CDB"/>
    <w:rsid w:val="004E1AC0"/>
    <w:rsid w:val="005112F5"/>
    <w:rsid w:val="005C4086"/>
    <w:rsid w:val="0061574C"/>
    <w:rsid w:val="00634C59"/>
    <w:rsid w:val="006572E4"/>
    <w:rsid w:val="00693D3F"/>
    <w:rsid w:val="006C0A3C"/>
    <w:rsid w:val="006E03C7"/>
    <w:rsid w:val="007231A0"/>
    <w:rsid w:val="00776F94"/>
    <w:rsid w:val="0080215E"/>
    <w:rsid w:val="0086407A"/>
    <w:rsid w:val="0089172C"/>
    <w:rsid w:val="008F73DA"/>
    <w:rsid w:val="00902A41"/>
    <w:rsid w:val="00904061"/>
    <w:rsid w:val="00957C9F"/>
    <w:rsid w:val="009848ED"/>
    <w:rsid w:val="00A07414"/>
    <w:rsid w:val="00A24747"/>
    <w:rsid w:val="00AA0C25"/>
    <w:rsid w:val="00B44B47"/>
    <w:rsid w:val="00C47CD9"/>
    <w:rsid w:val="00CC798E"/>
    <w:rsid w:val="00D05C06"/>
    <w:rsid w:val="00D24A37"/>
    <w:rsid w:val="00DB2FB1"/>
    <w:rsid w:val="00DB3953"/>
    <w:rsid w:val="00DD1220"/>
    <w:rsid w:val="00DE56F5"/>
    <w:rsid w:val="00E369C6"/>
    <w:rsid w:val="00E94F9F"/>
    <w:rsid w:val="00EB5861"/>
    <w:rsid w:val="00EC47E9"/>
    <w:rsid w:val="00F25C2C"/>
    <w:rsid w:val="00F561DA"/>
    <w:rsid w:val="00F73C3E"/>
    <w:rsid w:val="00FD1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EC8384-53F2-4224-863C-6E13B94B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74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03C7"/>
    <w:pPr>
      <w:ind w:left="720"/>
      <w:contextualSpacing/>
    </w:pPr>
  </w:style>
  <w:style w:type="paragraph" w:styleId="Intestazione">
    <w:name w:val="header"/>
    <w:basedOn w:val="Normale"/>
    <w:link w:val="IntestazioneCarattere"/>
    <w:uiPriority w:val="99"/>
    <w:unhideWhenUsed/>
    <w:rsid w:val="003058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5866"/>
    <w:rPr>
      <w:sz w:val="22"/>
      <w:szCs w:val="22"/>
      <w:lang w:eastAsia="en-US"/>
    </w:rPr>
  </w:style>
  <w:style w:type="paragraph" w:styleId="Pidipagina">
    <w:name w:val="footer"/>
    <w:basedOn w:val="Normale"/>
    <w:link w:val="PidipaginaCarattere"/>
    <w:uiPriority w:val="99"/>
    <w:unhideWhenUsed/>
    <w:rsid w:val="003058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5866"/>
    <w:rPr>
      <w:sz w:val="22"/>
      <w:szCs w:val="22"/>
      <w:lang w:eastAsia="en-US"/>
    </w:rPr>
  </w:style>
  <w:style w:type="paragraph" w:styleId="Testofumetto">
    <w:name w:val="Balloon Text"/>
    <w:basedOn w:val="Normale"/>
    <w:link w:val="TestofumettoCarattere"/>
    <w:uiPriority w:val="99"/>
    <w:semiHidden/>
    <w:unhideWhenUsed/>
    <w:rsid w:val="003058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586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EE968-6F55-4297-88B1-51A8DB79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3287</Words>
  <Characters>18739</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cp:lastModifiedBy>
  <cp:revision>10</cp:revision>
  <cp:lastPrinted>2018-02-23T09:56:00Z</cp:lastPrinted>
  <dcterms:created xsi:type="dcterms:W3CDTF">2018-02-22T08:58:00Z</dcterms:created>
  <dcterms:modified xsi:type="dcterms:W3CDTF">2018-02-25T11:05:00Z</dcterms:modified>
</cp:coreProperties>
</file>