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E005" w14:textId="77777777" w:rsidR="00845DCB" w:rsidRDefault="00845DCB" w:rsidP="00EA647C">
      <w:pPr>
        <w:jc w:val="both"/>
        <w:rPr>
          <w:rFonts w:ascii="Arial" w:hAnsi="Arial" w:cs="Arial"/>
          <w:sz w:val="22"/>
          <w:szCs w:val="22"/>
        </w:rPr>
      </w:pPr>
    </w:p>
    <w:p w14:paraId="301337FD" w14:textId="4D8AA963" w:rsidR="00D41BB9" w:rsidRPr="00471E42" w:rsidRDefault="00D41BB9" w:rsidP="00EA647C">
      <w:pPr>
        <w:jc w:val="both"/>
        <w:rPr>
          <w:sz w:val="28"/>
          <w:szCs w:val="28"/>
        </w:rPr>
      </w:pPr>
      <w:r w:rsidRPr="00471E42">
        <w:rPr>
          <w:sz w:val="28"/>
          <w:szCs w:val="28"/>
        </w:rPr>
        <w:t>Protocollo n.</w:t>
      </w:r>
      <w:r w:rsidR="00A96DD3">
        <w:rPr>
          <w:sz w:val="28"/>
          <w:szCs w:val="28"/>
        </w:rPr>
        <w:t>40</w:t>
      </w:r>
      <w:r w:rsidR="00845EFE" w:rsidRPr="00471E42">
        <w:rPr>
          <w:sz w:val="28"/>
          <w:szCs w:val="28"/>
        </w:rPr>
        <w:t xml:space="preserve"> </w:t>
      </w:r>
      <w:r w:rsidR="00B63624" w:rsidRPr="00471E42">
        <w:rPr>
          <w:sz w:val="28"/>
          <w:szCs w:val="28"/>
        </w:rPr>
        <w:t>/SS/U/CT</w:t>
      </w:r>
      <w:r w:rsidR="00B63624" w:rsidRPr="00471E42">
        <w:rPr>
          <w:sz w:val="28"/>
          <w:szCs w:val="28"/>
        </w:rPr>
        <w:tab/>
      </w:r>
      <w:r w:rsidRPr="00471E42">
        <w:rPr>
          <w:b/>
          <w:bCs/>
          <w:sz w:val="28"/>
          <w:szCs w:val="28"/>
        </w:rPr>
        <w:tab/>
      </w:r>
      <w:r w:rsidRPr="00471E42">
        <w:rPr>
          <w:b/>
          <w:bCs/>
          <w:sz w:val="28"/>
          <w:szCs w:val="28"/>
        </w:rPr>
        <w:tab/>
      </w:r>
      <w:r w:rsidRPr="00471E42">
        <w:rPr>
          <w:b/>
          <w:bCs/>
          <w:sz w:val="28"/>
          <w:szCs w:val="28"/>
        </w:rPr>
        <w:tab/>
      </w:r>
      <w:r w:rsidRPr="00471E42">
        <w:rPr>
          <w:b/>
          <w:bCs/>
          <w:sz w:val="28"/>
          <w:szCs w:val="28"/>
        </w:rPr>
        <w:tab/>
      </w:r>
      <w:r w:rsidRPr="00471E42">
        <w:rPr>
          <w:b/>
          <w:bCs/>
          <w:sz w:val="28"/>
          <w:szCs w:val="28"/>
        </w:rPr>
        <w:tab/>
      </w:r>
      <w:r w:rsidRPr="00471E42">
        <w:rPr>
          <w:sz w:val="28"/>
          <w:szCs w:val="28"/>
        </w:rPr>
        <w:t xml:space="preserve">Sassari, </w:t>
      </w:r>
      <w:r w:rsidR="00444BDE" w:rsidRPr="00471E42">
        <w:rPr>
          <w:sz w:val="28"/>
          <w:szCs w:val="28"/>
        </w:rPr>
        <w:t>1</w:t>
      </w:r>
      <w:r w:rsidR="003822FB" w:rsidRPr="00471E42">
        <w:rPr>
          <w:sz w:val="28"/>
          <w:szCs w:val="28"/>
        </w:rPr>
        <w:t>6</w:t>
      </w:r>
      <w:r w:rsidR="00CC6125" w:rsidRPr="00471E42">
        <w:rPr>
          <w:sz w:val="28"/>
          <w:szCs w:val="28"/>
        </w:rPr>
        <w:t xml:space="preserve"> </w:t>
      </w:r>
      <w:r w:rsidR="009C7170" w:rsidRPr="00471E42">
        <w:rPr>
          <w:sz w:val="28"/>
          <w:szCs w:val="28"/>
        </w:rPr>
        <w:t>Marzo</w:t>
      </w:r>
      <w:r w:rsidR="000E340C" w:rsidRPr="00471E42">
        <w:rPr>
          <w:sz w:val="28"/>
          <w:szCs w:val="28"/>
        </w:rPr>
        <w:t xml:space="preserve"> 2022</w:t>
      </w:r>
    </w:p>
    <w:p w14:paraId="3FFDC370" w14:textId="77777777" w:rsidR="00981796" w:rsidRPr="00471E42" w:rsidRDefault="00981796" w:rsidP="00EA647C">
      <w:pPr>
        <w:jc w:val="both"/>
        <w:rPr>
          <w:sz w:val="28"/>
          <w:szCs w:val="28"/>
        </w:rPr>
      </w:pPr>
    </w:p>
    <w:p w14:paraId="7BD849F5" w14:textId="1A108EA0" w:rsidR="009B0900" w:rsidRPr="00721695" w:rsidRDefault="009B0900" w:rsidP="00EA647C">
      <w:pPr>
        <w:jc w:val="both"/>
        <w:rPr>
          <w:rStyle w:val="Enfasicorsivo"/>
          <w:rFonts w:ascii="Arial" w:eastAsia="Arial Unicode MS" w:hAnsi="Arial" w:cs="Arial"/>
          <w:b/>
          <w:bCs/>
          <w:i w:val="0"/>
          <w:iCs w:val="0"/>
          <w:sz w:val="22"/>
          <w:szCs w:val="22"/>
        </w:rPr>
      </w:pPr>
    </w:p>
    <w:p w14:paraId="7A6EFDC0" w14:textId="004B2846" w:rsidR="00D41BB9" w:rsidRPr="00055838" w:rsidRDefault="00D41BB9" w:rsidP="007C02A7">
      <w:pPr>
        <w:jc w:val="center"/>
        <w:rPr>
          <w:rStyle w:val="Enfasicorsivo"/>
          <w:rFonts w:ascii="Arial" w:eastAsia="Arial Unicode MS" w:hAnsi="Arial" w:cs="Arial"/>
          <w:b/>
          <w:bCs/>
          <w:i w:val="0"/>
          <w:iCs w:val="0"/>
          <w:sz w:val="28"/>
          <w:szCs w:val="28"/>
        </w:rPr>
      </w:pPr>
      <w:r w:rsidRPr="00055838">
        <w:rPr>
          <w:rStyle w:val="Enfasicorsivo"/>
          <w:rFonts w:ascii="Arial" w:eastAsia="Arial Unicode MS" w:hAnsi="Arial" w:cs="Arial"/>
          <w:b/>
          <w:bCs/>
          <w:i w:val="0"/>
          <w:iCs w:val="0"/>
          <w:sz w:val="28"/>
          <w:szCs w:val="28"/>
        </w:rPr>
        <w:t>V</w:t>
      </w:r>
      <w:r w:rsidR="00B63624" w:rsidRPr="00055838">
        <w:rPr>
          <w:rStyle w:val="Enfasicorsivo"/>
          <w:rFonts w:ascii="Arial" w:eastAsia="Arial Unicode MS" w:hAnsi="Arial" w:cs="Arial"/>
          <w:b/>
          <w:bCs/>
          <w:i w:val="0"/>
          <w:iCs w:val="0"/>
          <w:sz w:val="28"/>
          <w:szCs w:val="28"/>
        </w:rPr>
        <w:t>erbale</w:t>
      </w:r>
      <w:r w:rsidRPr="00055838">
        <w:rPr>
          <w:rStyle w:val="Enfasicorsivo"/>
          <w:rFonts w:ascii="Arial" w:eastAsia="Arial Unicode MS" w:hAnsi="Arial" w:cs="Arial"/>
          <w:b/>
          <w:bCs/>
          <w:i w:val="0"/>
          <w:iCs w:val="0"/>
          <w:sz w:val="28"/>
          <w:szCs w:val="28"/>
        </w:rPr>
        <w:t xml:space="preserve"> n. </w:t>
      </w:r>
      <w:r w:rsidR="008430AB" w:rsidRPr="00055838">
        <w:rPr>
          <w:rStyle w:val="Enfasicorsivo"/>
          <w:rFonts w:ascii="Arial" w:eastAsia="Arial Unicode MS" w:hAnsi="Arial" w:cs="Arial"/>
          <w:b/>
          <w:bCs/>
          <w:i w:val="0"/>
          <w:iCs w:val="0"/>
          <w:sz w:val="28"/>
          <w:szCs w:val="28"/>
        </w:rPr>
        <w:t>1</w:t>
      </w:r>
      <w:r w:rsidR="009C7170">
        <w:rPr>
          <w:rStyle w:val="Enfasicorsivo"/>
          <w:rFonts w:ascii="Arial" w:eastAsia="Arial Unicode MS" w:hAnsi="Arial" w:cs="Arial"/>
          <w:b/>
          <w:bCs/>
          <w:i w:val="0"/>
          <w:iCs w:val="0"/>
          <w:sz w:val="28"/>
          <w:szCs w:val="28"/>
        </w:rPr>
        <w:t>4</w:t>
      </w:r>
    </w:p>
    <w:p w14:paraId="50ADBC77" w14:textId="77777777" w:rsidR="009B0900" w:rsidRPr="00721695" w:rsidRDefault="009B0900" w:rsidP="00EA647C">
      <w:pPr>
        <w:jc w:val="both"/>
        <w:rPr>
          <w:rStyle w:val="Enfasicorsivo"/>
          <w:rFonts w:ascii="Arial" w:eastAsia="Arial Unicode MS" w:hAnsi="Arial" w:cs="Arial"/>
          <w:i w:val="0"/>
          <w:iCs w:val="0"/>
          <w:sz w:val="22"/>
          <w:szCs w:val="22"/>
        </w:rPr>
      </w:pPr>
    </w:p>
    <w:p w14:paraId="00A3A2BD" w14:textId="6F6AFE9C" w:rsidR="00D41BB9" w:rsidRDefault="00B63624" w:rsidP="00055838">
      <w:pPr>
        <w:jc w:val="center"/>
        <w:rPr>
          <w:rStyle w:val="Enfasicorsivo"/>
          <w:rFonts w:ascii="Arial" w:eastAsia="Arial Unicode MS" w:hAnsi="Arial" w:cs="Arial"/>
          <w:i w:val="0"/>
          <w:iCs w:val="0"/>
          <w:sz w:val="22"/>
          <w:szCs w:val="22"/>
        </w:rPr>
      </w:pPr>
      <w:r w:rsidRPr="00721695">
        <w:rPr>
          <w:rStyle w:val="Enfasicorsivo"/>
          <w:rFonts w:ascii="Arial" w:eastAsia="Arial Unicode MS" w:hAnsi="Arial" w:cs="Arial"/>
          <w:i w:val="0"/>
          <w:iCs w:val="0"/>
          <w:sz w:val="22"/>
          <w:szCs w:val="22"/>
        </w:rPr>
        <w:t>del Consiglio Direttivo</w:t>
      </w:r>
      <w:r w:rsidR="00D41BB9" w:rsidRPr="00721695">
        <w:rPr>
          <w:rStyle w:val="Enfasicorsivo"/>
          <w:rFonts w:ascii="Arial" w:eastAsia="Arial Unicode MS" w:hAnsi="Arial" w:cs="Arial"/>
          <w:i w:val="0"/>
          <w:iCs w:val="0"/>
          <w:sz w:val="22"/>
          <w:szCs w:val="22"/>
        </w:rPr>
        <w:t xml:space="preserve"> </w:t>
      </w:r>
      <w:r w:rsidRPr="00721695">
        <w:rPr>
          <w:rStyle w:val="Enfasicorsivo"/>
          <w:rFonts w:ascii="Arial" w:eastAsia="Arial Unicode MS" w:hAnsi="Arial" w:cs="Arial"/>
          <w:i w:val="0"/>
          <w:iCs w:val="0"/>
          <w:sz w:val="22"/>
          <w:szCs w:val="22"/>
        </w:rPr>
        <w:t>della Sezione Territoriale UICI di Sassari</w:t>
      </w:r>
    </w:p>
    <w:p w14:paraId="550DE9E5" w14:textId="77777777" w:rsidR="00471E42" w:rsidRPr="00981796" w:rsidRDefault="00471E42" w:rsidP="00EA647C">
      <w:pPr>
        <w:jc w:val="both"/>
        <w:rPr>
          <w:rStyle w:val="Enfasicorsivo"/>
          <w:rFonts w:ascii="Arial" w:eastAsia="Arial Unicode MS" w:hAnsi="Arial" w:cs="Arial"/>
          <w:i w:val="0"/>
          <w:iCs w:val="0"/>
          <w:sz w:val="22"/>
          <w:szCs w:val="22"/>
        </w:rPr>
      </w:pPr>
    </w:p>
    <w:p w14:paraId="132635C3" w14:textId="3BF146F4" w:rsidR="009B0900" w:rsidRPr="00721695" w:rsidRDefault="00D41BB9" w:rsidP="00EA647C">
      <w:pPr>
        <w:jc w:val="both"/>
        <w:rPr>
          <w:rFonts w:ascii="Arial" w:eastAsia="Arial Unicode MS" w:hAnsi="Arial" w:cs="Arial"/>
          <w:sz w:val="22"/>
          <w:szCs w:val="22"/>
        </w:rPr>
      </w:pPr>
      <w:r w:rsidRPr="00721695">
        <w:rPr>
          <w:rFonts w:ascii="Arial" w:eastAsia="Arial Unicode MS" w:hAnsi="Arial" w:cs="Arial"/>
          <w:sz w:val="22"/>
          <w:szCs w:val="22"/>
        </w:rPr>
        <w:t xml:space="preserve">In data </w:t>
      </w:r>
      <w:r w:rsidR="009C7170">
        <w:rPr>
          <w:rFonts w:ascii="Arial" w:eastAsia="Arial Unicode MS" w:hAnsi="Arial" w:cs="Arial"/>
          <w:sz w:val="22"/>
          <w:szCs w:val="22"/>
        </w:rPr>
        <w:t>16</w:t>
      </w:r>
      <w:r w:rsidR="000E340C">
        <w:rPr>
          <w:rFonts w:ascii="Arial" w:eastAsia="Arial Unicode MS" w:hAnsi="Arial" w:cs="Arial"/>
          <w:sz w:val="22"/>
          <w:szCs w:val="22"/>
        </w:rPr>
        <w:t xml:space="preserve"> </w:t>
      </w:r>
      <w:r w:rsidR="009C7170">
        <w:rPr>
          <w:rFonts w:ascii="Arial" w:eastAsia="Arial Unicode MS" w:hAnsi="Arial" w:cs="Arial"/>
          <w:sz w:val="22"/>
          <w:szCs w:val="22"/>
        </w:rPr>
        <w:t>Marzo</w:t>
      </w:r>
      <w:r w:rsidR="000E340C">
        <w:rPr>
          <w:rFonts w:ascii="Arial" w:eastAsia="Arial Unicode MS" w:hAnsi="Arial" w:cs="Arial"/>
          <w:sz w:val="22"/>
          <w:szCs w:val="22"/>
        </w:rPr>
        <w:t xml:space="preserve"> 2022</w:t>
      </w:r>
      <w:r w:rsidR="00DE5C31" w:rsidRPr="00721695">
        <w:rPr>
          <w:rFonts w:ascii="Arial" w:eastAsia="Arial Unicode MS" w:hAnsi="Arial" w:cs="Arial"/>
          <w:sz w:val="22"/>
          <w:szCs w:val="22"/>
        </w:rPr>
        <w:t xml:space="preserve">, </w:t>
      </w:r>
      <w:r w:rsidR="00FF65A5">
        <w:rPr>
          <w:rFonts w:ascii="Arial" w:eastAsia="Arial Unicode MS" w:hAnsi="Arial" w:cs="Arial"/>
          <w:sz w:val="22"/>
          <w:szCs w:val="22"/>
        </w:rPr>
        <w:t>Mercoledì</w:t>
      </w:r>
      <w:r w:rsidR="00DE5C31" w:rsidRPr="00721695">
        <w:rPr>
          <w:rFonts w:ascii="Arial" w:eastAsia="Arial Unicode MS" w:hAnsi="Arial" w:cs="Arial"/>
          <w:sz w:val="22"/>
          <w:szCs w:val="22"/>
        </w:rPr>
        <w:t>,</w:t>
      </w:r>
      <w:r w:rsidRPr="00721695">
        <w:rPr>
          <w:rFonts w:ascii="Arial" w:eastAsia="Arial Unicode MS" w:hAnsi="Arial" w:cs="Arial"/>
          <w:sz w:val="22"/>
          <w:szCs w:val="22"/>
        </w:rPr>
        <w:t xml:space="preserve"> alle ore </w:t>
      </w:r>
      <w:r w:rsidR="00F2284E">
        <w:rPr>
          <w:rFonts w:ascii="Arial" w:eastAsia="Arial Unicode MS" w:hAnsi="Arial" w:cs="Arial"/>
          <w:sz w:val="22"/>
          <w:szCs w:val="22"/>
        </w:rPr>
        <w:t>1</w:t>
      </w:r>
      <w:r w:rsidR="00A63A73">
        <w:rPr>
          <w:rFonts w:ascii="Arial" w:eastAsia="Arial Unicode MS" w:hAnsi="Arial" w:cs="Arial"/>
          <w:sz w:val="22"/>
          <w:szCs w:val="22"/>
        </w:rPr>
        <w:t>6</w:t>
      </w:r>
      <w:r w:rsidR="00B41C9F" w:rsidRPr="00721695">
        <w:rPr>
          <w:rFonts w:ascii="Arial" w:eastAsia="Arial Unicode MS" w:hAnsi="Arial" w:cs="Arial"/>
          <w:sz w:val="22"/>
          <w:szCs w:val="22"/>
        </w:rPr>
        <w:t>:</w:t>
      </w:r>
      <w:r w:rsidR="00A63A73">
        <w:rPr>
          <w:rFonts w:ascii="Arial" w:eastAsia="Arial Unicode MS" w:hAnsi="Arial" w:cs="Arial"/>
          <w:sz w:val="22"/>
          <w:szCs w:val="22"/>
        </w:rPr>
        <w:t>00</w:t>
      </w:r>
      <w:r w:rsidRPr="00721695">
        <w:rPr>
          <w:rFonts w:ascii="Arial" w:eastAsia="Arial Unicode MS" w:hAnsi="Arial" w:cs="Arial"/>
          <w:sz w:val="22"/>
          <w:szCs w:val="22"/>
        </w:rPr>
        <w:t>,</w:t>
      </w:r>
      <w:r w:rsidR="00CC6125">
        <w:rPr>
          <w:rFonts w:ascii="Arial" w:eastAsia="Arial Unicode MS" w:hAnsi="Arial" w:cs="Arial"/>
          <w:sz w:val="22"/>
          <w:szCs w:val="22"/>
        </w:rPr>
        <w:t xml:space="preserve"> in presenza e</w:t>
      </w:r>
      <w:r w:rsidRPr="00721695">
        <w:rPr>
          <w:rFonts w:ascii="Arial" w:eastAsia="Arial Unicode MS" w:hAnsi="Arial" w:cs="Arial"/>
          <w:sz w:val="22"/>
          <w:szCs w:val="22"/>
        </w:rPr>
        <w:t xml:space="preserve"> </w:t>
      </w:r>
      <w:r w:rsidR="008430AB">
        <w:rPr>
          <w:rFonts w:ascii="Arial" w:eastAsia="Arial Unicode MS" w:hAnsi="Arial" w:cs="Arial"/>
          <w:sz w:val="22"/>
          <w:szCs w:val="22"/>
        </w:rPr>
        <w:t xml:space="preserve">attraverso piattaforma Zoom, </w:t>
      </w:r>
      <w:r w:rsidRPr="00721695">
        <w:rPr>
          <w:rFonts w:ascii="Arial" w:eastAsia="Arial Unicode MS" w:hAnsi="Arial" w:cs="Arial"/>
          <w:sz w:val="22"/>
          <w:szCs w:val="22"/>
        </w:rPr>
        <w:t>si è riunito il Consiglio Direttivo</w:t>
      </w:r>
      <w:r w:rsidR="00B63624" w:rsidRPr="00721695">
        <w:rPr>
          <w:rFonts w:ascii="Arial" w:eastAsia="Arial Unicode MS" w:hAnsi="Arial" w:cs="Arial"/>
          <w:sz w:val="22"/>
          <w:szCs w:val="22"/>
        </w:rPr>
        <w:t xml:space="preserve"> </w:t>
      </w:r>
      <w:r w:rsidRPr="00721695">
        <w:rPr>
          <w:rFonts w:ascii="Arial" w:eastAsia="Arial Unicode MS" w:hAnsi="Arial" w:cs="Arial"/>
          <w:sz w:val="22"/>
          <w:szCs w:val="22"/>
        </w:rPr>
        <w:t>per discutere e deliberare sul seguente</w:t>
      </w:r>
    </w:p>
    <w:p w14:paraId="3C6F6CBF" w14:textId="24D5B0AB" w:rsidR="009B0900" w:rsidRDefault="009B0900" w:rsidP="00EA647C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7420AE90" w14:textId="77777777" w:rsidR="00055838" w:rsidRDefault="00055838" w:rsidP="007C02A7">
      <w:pPr>
        <w:jc w:val="center"/>
        <w:rPr>
          <w:rFonts w:ascii="Arial" w:eastAsia="Arial Unicode MS" w:hAnsi="Arial" w:cs="Arial"/>
          <w:b/>
        </w:rPr>
      </w:pPr>
    </w:p>
    <w:p w14:paraId="76295E15" w14:textId="396F0BB3" w:rsidR="00D41BB9" w:rsidRPr="00055838" w:rsidRDefault="00D41BB9" w:rsidP="007C02A7">
      <w:pPr>
        <w:jc w:val="center"/>
        <w:rPr>
          <w:rFonts w:ascii="Arial" w:eastAsia="Arial Unicode MS" w:hAnsi="Arial" w:cs="Arial"/>
          <w:b/>
        </w:rPr>
      </w:pPr>
      <w:r w:rsidRPr="00055838">
        <w:rPr>
          <w:rFonts w:ascii="Arial" w:eastAsia="Arial Unicode MS" w:hAnsi="Arial" w:cs="Arial"/>
          <w:b/>
        </w:rPr>
        <w:t>Ordine del giorno</w:t>
      </w:r>
    </w:p>
    <w:p w14:paraId="2EF2E407" w14:textId="19A500F3" w:rsidR="00CC6125" w:rsidRDefault="00CC6125" w:rsidP="00EA647C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B32B18B" w14:textId="77777777" w:rsidR="00B44D87" w:rsidRDefault="00B44D87" w:rsidP="00B44D87">
      <w:pPr>
        <w:pStyle w:val="NormaleWeb"/>
        <w:spacing w:before="0" w:beforeAutospacing="0" w:after="0"/>
        <w:jc w:val="both"/>
        <w:rPr>
          <w:color w:val="201F1E"/>
          <w:sz w:val="28"/>
          <w:szCs w:val="28"/>
        </w:rPr>
      </w:pPr>
      <w:r w:rsidRPr="00B93A77">
        <w:rPr>
          <w:color w:val="201F1E"/>
          <w:sz w:val="28"/>
          <w:szCs w:val="28"/>
        </w:rPr>
        <w:t>1. Approvazione Delibere</w:t>
      </w:r>
    </w:p>
    <w:p w14:paraId="22D20201" w14:textId="77777777" w:rsidR="00B44D87" w:rsidRDefault="00B44D87" w:rsidP="00B44D87">
      <w:pPr>
        <w:pStyle w:val="NormaleWeb"/>
        <w:spacing w:before="0" w:beforeAutospacing="0" w:after="0"/>
        <w:jc w:val="both"/>
        <w:rPr>
          <w:color w:val="201F1E"/>
          <w:sz w:val="28"/>
          <w:szCs w:val="28"/>
        </w:rPr>
      </w:pPr>
      <w:r>
        <w:rPr>
          <w:color w:val="201F1E"/>
          <w:sz w:val="28"/>
          <w:szCs w:val="28"/>
        </w:rPr>
        <w:t xml:space="preserve">2. </w:t>
      </w:r>
      <w:bookmarkStart w:id="0" w:name="_Hlk98318816"/>
      <w:r>
        <w:rPr>
          <w:color w:val="201F1E"/>
          <w:sz w:val="28"/>
          <w:szCs w:val="28"/>
        </w:rPr>
        <w:t>Approvazione Progetto di Bilancio Consuntivo 2021. Atti conseguenti.</w:t>
      </w:r>
      <w:bookmarkEnd w:id="0"/>
    </w:p>
    <w:p w14:paraId="6DA3B867" w14:textId="77777777" w:rsidR="00B44D87" w:rsidRDefault="00B44D87" w:rsidP="00B44D87">
      <w:pPr>
        <w:pStyle w:val="NormaleWeb"/>
        <w:spacing w:before="0" w:beforeAutospacing="0" w:after="0"/>
        <w:jc w:val="both"/>
        <w:rPr>
          <w:color w:val="201F1E"/>
          <w:sz w:val="28"/>
          <w:szCs w:val="28"/>
        </w:rPr>
      </w:pPr>
      <w:r>
        <w:rPr>
          <w:color w:val="201F1E"/>
          <w:sz w:val="28"/>
          <w:szCs w:val="28"/>
        </w:rPr>
        <w:t xml:space="preserve">3. </w:t>
      </w:r>
      <w:bookmarkStart w:id="1" w:name="_Hlk98318976"/>
      <w:r>
        <w:rPr>
          <w:color w:val="201F1E"/>
          <w:sz w:val="28"/>
          <w:szCs w:val="28"/>
        </w:rPr>
        <w:t>Approvazione Relazione Morale 2021.</w:t>
      </w:r>
    </w:p>
    <w:bookmarkEnd w:id="1"/>
    <w:p w14:paraId="3CE631AB" w14:textId="77777777" w:rsidR="00B44D87" w:rsidRDefault="00B44D87" w:rsidP="00B44D87">
      <w:pPr>
        <w:pStyle w:val="NormaleWeb"/>
        <w:spacing w:before="0" w:beforeAutospacing="0" w:after="0"/>
        <w:jc w:val="both"/>
        <w:rPr>
          <w:color w:val="201F1E"/>
          <w:sz w:val="28"/>
          <w:szCs w:val="28"/>
        </w:rPr>
      </w:pPr>
      <w:r>
        <w:rPr>
          <w:color w:val="201F1E"/>
          <w:sz w:val="28"/>
          <w:szCs w:val="28"/>
        </w:rPr>
        <w:t>4. Organizzazione Assemblea Ordinaria dei soci 26 Marzo 2022 con spese destinate.</w:t>
      </w:r>
    </w:p>
    <w:p w14:paraId="660C3679" w14:textId="77777777" w:rsidR="00B44D87" w:rsidRDefault="00B44D87" w:rsidP="00B44D87">
      <w:pPr>
        <w:pStyle w:val="NormaleWeb"/>
        <w:spacing w:before="0" w:beforeAutospacing="0" w:after="0"/>
        <w:jc w:val="both"/>
        <w:rPr>
          <w:color w:val="201F1E"/>
          <w:sz w:val="28"/>
          <w:szCs w:val="28"/>
        </w:rPr>
      </w:pPr>
      <w:bookmarkStart w:id="2" w:name="_Hlk98319373"/>
      <w:r>
        <w:rPr>
          <w:color w:val="201F1E"/>
          <w:sz w:val="28"/>
          <w:szCs w:val="28"/>
        </w:rPr>
        <w:t>5. Autorizzazione Rimborsi di cui all’art. 17 comma 4 codice del Terzo Settore.</w:t>
      </w:r>
    </w:p>
    <w:bookmarkEnd w:id="2"/>
    <w:p w14:paraId="7D92B97D" w14:textId="77777777" w:rsidR="00B44D87" w:rsidRDefault="00B44D87" w:rsidP="00B44D87">
      <w:pPr>
        <w:shd w:val="clear" w:color="auto" w:fill="FFFFFF"/>
        <w:ind w:right="-428"/>
        <w:textAlignment w:val="baseline"/>
        <w:rPr>
          <w:color w:val="201F1E"/>
          <w:sz w:val="28"/>
          <w:szCs w:val="28"/>
        </w:rPr>
      </w:pPr>
      <w:r>
        <w:rPr>
          <w:color w:val="201F1E"/>
          <w:sz w:val="28"/>
          <w:szCs w:val="28"/>
        </w:rPr>
        <w:t>6</w:t>
      </w:r>
      <w:r w:rsidRPr="00B93A77">
        <w:rPr>
          <w:color w:val="201F1E"/>
          <w:sz w:val="28"/>
          <w:szCs w:val="28"/>
        </w:rPr>
        <w:t>. Accettazione Nuovi Soci</w:t>
      </w:r>
    </w:p>
    <w:p w14:paraId="00E2E215" w14:textId="77777777" w:rsidR="00B44D87" w:rsidRDefault="00B44D87" w:rsidP="00B44D87">
      <w:pPr>
        <w:shd w:val="clear" w:color="auto" w:fill="FFFFFF"/>
        <w:ind w:right="-428"/>
        <w:textAlignment w:val="baseline"/>
        <w:rPr>
          <w:color w:val="201F1E"/>
          <w:sz w:val="28"/>
          <w:szCs w:val="28"/>
        </w:rPr>
      </w:pPr>
    </w:p>
    <w:p w14:paraId="5D9450E4" w14:textId="77777777" w:rsidR="00B117F3" w:rsidRPr="00E319BB" w:rsidRDefault="00B117F3" w:rsidP="00B117F3">
      <w:pPr>
        <w:pStyle w:val="Normale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14:paraId="66AED443" w14:textId="5CECD602" w:rsidR="00D41BB9" w:rsidRPr="00B44D87" w:rsidRDefault="00D41BB9" w:rsidP="00EA647C">
      <w:pPr>
        <w:jc w:val="both"/>
        <w:rPr>
          <w:rFonts w:eastAsia="Arial Unicode MS"/>
          <w:sz w:val="28"/>
          <w:szCs w:val="28"/>
        </w:rPr>
      </w:pPr>
      <w:r w:rsidRPr="00B44D87">
        <w:rPr>
          <w:rFonts w:eastAsia="Arial Unicode MS"/>
          <w:sz w:val="28"/>
          <w:szCs w:val="28"/>
        </w:rPr>
        <w:t xml:space="preserve">Sono presenti </w:t>
      </w:r>
      <w:r w:rsidR="0086455A" w:rsidRPr="00B44D87">
        <w:rPr>
          <w:rFonts w:eastAsia="Arial Unicode MS"/>
          <w:sz w:val="28"/>
          <w:szCs w:val="28"/>
        </w:rPr>
        <w:t>i</w:t>
      </w:r>
      <w:r w:rsidRPr="00B44D87">
        <w:rPr>
          <w:rFonts w:eastAsia="Arial Unicode MS"/>
          <w:sz w:val="28"/>
          <w:szCs w:val="28"/>
        </w:rPr>
        <w:t xml:space="preserve"> membri del Consiglio </w:t>
      </w:r>
      <w:r w:rsidR="003E0DD0" w:rsidRPr="00B44D87">
        <w:rPr>
          <w:rFonts w:eastAsia="Arial Unicode MS"/>
          <w:sz w:val="28"/>
          <w:szCs w:val="28"/>
        </w:rPr>
        <w:t>Direttivo,</w:t>
      </w:r>
      <w:r w:rsidRPr="00B44D87">
        <w:rPr>
          <w:rFonts w:eastAsia="Arial Unicode MS"/>
          <w:sz w:val="28"/>
          <w:szCs w:val="28"/>
        </w:rPr>
        <w:t xml:space="preserve"> i signori:</w:t>
      </w:r>
    </w:p>
    <w:p w14:paraId="5C11F3F1" w14:textId="75B3AF80" w:rsidR="00D41BB9" w:rsidRPr="00B44D87" w:rsidRDefault="003E0DD0" w:rsidP="00EA647C">
      <w:pPr>
        <w:jc w:val="both"/>
        <w:rPr>
          <w:rFonts w:eastAsia="Arial Unicode MS"/>
          <w:sz w:val="28"/>
          <w:szCs w:val="28"/>
        </w:rPr>
      </w:pPr>
      <w:r w:rsidRPr="00B44D87">
        <w:rPr>
          <w:rFonts w:eastAsia="Arial Unicode MS"/>
          <w:sz w:val="28"/>
          <w:szCs w:val="28"/>
        </w:rPr>
        <w:t xml:space="preserve">- </w:t>
      </w:r>
      <w:r w:rsidR="00D41BB9" w:rsidRPr="00B44D87">
        <w:rPr>
          <w:rFonts w:eastAsia="Arial Unicode MS"/>
          <w:sz w:val="28"/>
          <w:szCs w:val="28"/>
        </w:rPr>
        <w:t>Santoro Francesco, Presidente;</w:t>
      </w:r>
      <w:r w:rsidR="002B4252" w:rsidRPr="00B44D87">
        <w:rPr>
          <w:rFonts w:eastAsia="Arial Unicode MS"/>
          <w:sz w:val="28"/>
          <w:szCs w:val="28"/>
        </w:rPr>
        <w:t xml:space="preserve"> (in presenza)</w:t>
      </w:r>
    </w:p>
    <w:p w14:paraId="37C84A14" w14:textId="30417A46" w:rsidR="00D41BB9" w:rsidRPr="00B44D87" w:rsidRDefault="00D41BB9" w:rsidP="00EA647C">
      <w:pPr>
        <w:jc w:val="both"/>
        <w:rPr>
          <w:rFonts w:eastAsia="Arial Unicode MS"/>
          <w:sz w:val="28"/>
          <w:szCs w:val="28"/>
        </w:rPr>
      </w:pPr>
      <w:r w:rsidRPr="00B44D87">
        <w:rPr>
          <w:rFonts w:eastAsia="Arial Unicode MS"/>
          <w:sz w:val="28"/>
          <w:szCs w:val="28"/>
        </w:rPr>
        <w:t>- Sassu Angelina, Vicepresidente;</w:t>
      </w:r>
      <w:r w:rsidR="002B4252" w:rsidRPr="00B44D87">
        <w:rPr>
          <w:rFonts w:eastAsia="Arial Unicode MS"/>
          <w:sz w:val="28"/>
          <w:szCs w:val="28"/>
        </w:rPr>
        <w:t xml:space="preserve"> (in presenza)</w:t>
      </w:r>
    </w:p>
    <w:p w14:paraId="2BA1E456" w14:textId="076A5009" w:rsidR="00D41BB9" w:rsidRPr="00B44D87" w:rsidRDefault="008964E1" w:rsidP="00EA647C">
      <w:pPr>
        <w:tabs>
          <w:tab w:val="left" w:pos="3645"/>
        </w:tabs>
        <w:jc w:val="both"/>
        <w:rPr>
          <w:rFonts w:eastAsia="Arial Unicode MS"/>
          <w:sz w:val="28"/>
          <w:szCs w:val="28"/>
        </w:rPr>
      </w:pPr>
      <w:r w:rsidRPr="00B44D87">
        <w:rPr>
          <w:rFonts w:eastAsia="Arial Unicode MS"/>
          <w:sz w:val="28"/>
          <w:szCs w:val="28"/>
        </w:rPr>
        <w:t xml:space="preserve">- </w:t>
      </w:r>
      <w:r w:rsidR="00D41BB9" w:rsidRPr="00B44D87">
        <w:rPr>
          <w:rFonts w:eastAsia="Arial Unicode MS"/>
          <w:sz w:val="28"/>
          <w:szCs w:val="28"/>
        </w:rPr>
        <w:t>Sala Antonio, Consigliere</w:t>
      </w:r>
      <w:r w:rsidR="003822FB">
        <w:rPr>
          <w:rFonts w:eastAsia="Arial Unicode MS"/>
          <w:sz w:val="28"/>
          <w:szCs w:val="28"/>
        </w:rPr>
        <w:t xml:space="preserve"> Delegato</w:t>
      </w:r>
      <w:r w:rsidR="002B4252" w:rsidRPr="00B44D87">
        <w:rPr>
          <w:rFonts w:eastAsia="Arial Unicode MS"/>
          <w:sz w:val="28"/>
          <w:szCs w:val="28"/>
        </w:rPr>
        <w:t xml:space="preserve"> (</w:t>
      </w:r>
      <w:r w:rsidR="00A07C59" w:rsidRPr="00B44D87">
        <w:rPr>
          <w:rFonts w:eastAsia="Arial Unicode MS"/>
          <w:sz w:val="28"/>
          <w:szCs w:val="28"/>
        </w:rPr>
        <w:t>in presenza</w:t>
      </w:r>
      <w:r w:rsidR="002B4252" w:rsidRPr="00B44D87">
        <w:rPr>
          <w:rFonts w:eastAsia="Arial Unicode MS"/>
          <w:sz w:val="28"/>
          <w:szCs w:val="28"/>
        </w:rPr>
        <w:t>)</w:t>
      </w:r>
    </w:p>
    <w:p w14:paraId="78A62C9A" w14:textId="45BAFD87" w:rsidR="00B6662C" w:rsidRPr="00B44D87" w:rsidRDefault="00B6662C" w:rsidP="00EA647C">
      <w:pPr>
        <w:tabs>
          <w:tab w:val="left" w:pos="3645"/>
        </w:tabs>
        <w:jc w:val="both"/>
        <w:rPr>
          <w:rFonts w:eastAsia="Arial Unicode MS"/>
          <w:sz w:val="28"/>
          <w:szCs w:val="28"/>
        </w:rPr>
      </w:pPr>
      <w:r w:rsidRPr="00B44D87">
        <w:rPr>
          <w:rFonts w:eastAsia="Arial Unicode MS"/>
          <w:sz w:val="28"/>
          <w:szCs w:val="28"/>
        </w:rPr>
        <w:t>- Tavera Carmelo, Consigliere;</w:t>
      </w:r>
      <w:r w:rsidR="002B4252" w:rsidRPr="00B44D87">
        <w:rPr>
          <w:rFonts w:eastAsia="Arial Unicode MS"/>
          <w:sz w:val="28"/>
          <w:szCs w:val="28"/>
        </w:rPr>
        <w:t xml:space="preserve"> (</w:t>
      </w:r>
      <w:r w:rsidR="004A1D7E" w:rsidRPr="00B44D87">
        <w:rPr>
          <w:rFonts w:eastAsia="Arial Unicode MS"/>
          <w:sz w:val="28"/>
          <w:szCs w:val="28"/>
        </w:rPr>
        <w:t>in presenza</w:t>
      </w:r>
      <w:r w:rsidR="002B4252" w:rsidRPr="00B44D87">
        <w:rPr>
          <w:rFonts w:eastAsia="Arial Unicode MS"/>
          <w:sz w:val="28"/>
          <w:szCs w:val="28"/>
        </w:rPr>
        <w:t>)</w:t>
      </w:r>
    </w:p>
    <w:p w14:paraId="166B5749" w14:textId="3F5796EA" w:rsidR="00E5489C" w:rsidRPr="00B44D87" w:rsidRDefault="00E5489C" w:rsidP="00E5489C">
      <w:pPr>
        <w:tabs>
          <w:tab w:val="left" w:pos="3645"/>
        </w:tabs>
        <w:jc w:val="both"/>
        <w:rPr>
          <w:rFonts w:eastAsia="Arial Unicode MS"/>
          <w:sz w:val="28"/>
          <w:szCs w:val="28"/>
        </w:rPr>
      </w:pPr>
      <w:r w:rsidRPr="00B44D87">
        <w:rPr>
          <w:rFonts w:eastAsia="Arial Unicode MS"/>
          <w:sz w:val="28"/>
          <w:szCs w:val="28"/>
        </w:rPr>
        <w:t>- Chiai Graziella, Consigliere;</w:t>
      </w:r>
      <w:r w:rsidR="002B4252" w:rsidRPr="00B44D87">
        <w:rPr>
          <w:rFonts w:eastAsia="Arial Unicode MS"/>
          <w:sz w:val="28"/>
          <w:szCs w:val="28"/>
        </w:rPr>
        <w:t xml:space="preserve"> (via telematica</w:t>
      </w:r>
      <w:r w:rsidR="002E2148" w:rsidRPr="00B44D87">
        <w:rPr>
          <w:rFonts w:eastAsia="Arial Unicode MS"/>
          <w:sz w:val="28"/>
          <w:szCs w:val="28"/>
        </w:rPr>
        <w:t>)</w:t>
      </w:r>
    </w:p>
    <w:p w14:paraId="01F9563D" w14:textId="44FDB533" w:rsidR="000E340C" w:rsidRPr="00B44D87" w:rsidRDefault="003977D7" w:rsidP="00EA647C">
      <w:pPr>
        <w:tabs>
          <w:tab w:val="left" w:pos="3645"/>
        </w:tabs>
        <w:jc w:val="both"/>
        <w:rPr>
          <w:rFonts w:eastAsia="Arial Unicode MS"/>
          <w:sz w:val="28"/>
          <w:szCs w:val="28"/>
        </w:rPr>
      </w:pPr>
      <w:r w:rsidRPr="00B44D87">
        <w:rPr>
          <w:rFonts w:eastAsia="Arial Unicode MS"/>
          <w:sz w:val="28"/>
          <w:szCs w:val="28"/>
        </w:rPr>
        <w:t xml:space="preserve">- </w:t>
      </w:r>
      <w:r w:rsidR="000E340C" w:rsidRPr="00B44D87">
        <w:rPr>
          <w:rFonts w:eastAsia="Arial Unicode MS"/>
          <w:sz w:val="28"/>
          <w:szCs w:val="28"/>
        </w:rPr>
        <w:t xml:space="preserve">Schintu Piero </w:t>
      </w:r>
      <w:r w:rsidR="002E2148" w:rsidRPr="00B44D87">
        <w:rPr>
          <w:rFonts w:eastAsia="Arial Unicode MS"/>
          <w:sz w:val="28"/>
          <w:szCs w:val="28"/>
        </w:rPr>
        <w:t>C</w:t>
      </w:r>
      <w:r w:rsidR="000E340C" w:rsidRPr="00B44D87">
        <w:rPr>
          <w:rFonts w:eastAsia="Arial Unicode MS"/>
          <w:sz w:val="28"/>
          <w:szCs w:val="28"/>
        </w:rPr>
        <w:t>onsigliere</w:t>
      </w:r>
      <w:r w:rsidR="002B4252" w:rsidRPr="00B44D87">
        <w:rPr>
          <w:rFonts w:eastAsia="Arial Unicode MS"/>
          <w:sz w:val="28"/>
          <w:szCs w:val="28"/>
        </w:rPr>
        <w:t>; (</w:t>
      </w:r>
      <w:r w:rsidR="00B44D87">
        <w:rPr>
          <w:rFonts w:eastAsia="Arial Unicode MS"/>
          <w:sz w:val="28"/>
          <w:szCs w:val="28"/>
        </w:rPr>
        <w:t>in presenza</w:t>
      </w:r>
      <w:r w:rsidR="002B4252" w:rsidRPr="00B44D87">
        <w:rPr>
          <w:rFonts w:eastAsia="Arial Unicode MS"/>
          <w:sz w:val="28"/>
          <w:szCs w:val="28"/>
        </w:rPr>
        <w:t>)</w:t>
      </w:r>
    </w:p>
    <w:p w14:paraId="63836AD3" w14:textId="0E92203F" w:rsidR="008430AB" w:rsidRPr="00B44D87" w:rsidRDefault="008430AB" w:rsidP="00EA647C">
      <w:pPr>
        <w:tabs>
          <w:tab w:val="left" w:pos="3645"/>
        </w:tabs>
        <w:jc w:val="both"/>
        <w:rPr>
          <w:rFonts w:eastAsia="Arial Unicode MS"/>
          <w:sz w:val="28"/>
          <w:szCs w:val="28"/>
        </w:rPr>
      </w:pPr>
      <w:r w:rsidRPr="00B44D87">
        <w:rPr>
          <w:rFonts w:eastAsia="Arial Unicode MS"/>
          <w:sz w:val="28"/>
          <w:szCs w:val="28"/>
        </w:rPr>
        <w:t xml:space="preserve">- </w:t>
      </w:r>
      <w:r w:rsidR="00E5489C" w:rsidRPr="00B44D87">
        <w:rPr>
          <w:rFonts w:eastAsia="Arial Unicode MS"/>
          <w:sz w:val="28"/>
          <w:szCs w:val="28"/>
        </w:rPr>
        <w:t>De Carlo Amelia</w:t>
      </w:r>
      <w:r w:rsidRPr="00B44D87">
        <w:rPr>
          <w:rFonts w:eastAsia="Arial Unicode MS"/>
          <w:sz w:val="28"/>
          <w:szCs w:val="28"/>
        </w:rPr>
        <w:t>, Consigliere;</w:t>
      </w:r>
      <w:r w:rsidR="002B4252" w:rsidRPr="00B44D87">
        <w:rPr>
          <w:rFonts w:eastAsia="Arial Unicode MS"/>
          <w:sz w:val="28"/>
          <w:szCs w:val="28"/>
        </w:rPr>
        <w:t xml:space="preserve"> (via telematica)</w:t>
      </w:r>
    </w:p>
    <w:p w14:paraId="5BB5B53D" w14:textId="74837BBC" w:rsidR="00D5393A" w:rsidRPr="00B44D87" w:rsidRDefault="00B123CD" w:rsidP="00EA647C">
      <w:pPr>
        <w:tabs>
          <w:tab w:val="left" w:pos="3645"/>
        </w:tabs>
        <w:jc w:val="both"/>
        <w:rPr>
          <w:rFonts w:eastAsia="Arial Unicode MS"/>
          <w:sz w:val="28"/>
          <w:szCs w:val="28"/>
        </w:rPr>
      </w:pPr>
      <w:r w:rsidRPr="00B44D87">
        <w:rPr>
          <w:rFonts w:eastAsia="Arial Unicode MS"/>
          <w:sz w:val="28"/>
          <w:szCs w:val="28"/>
        </w:rPr>
        <w:t>-</w:t>
      </w:r>
      <w:r w:rsidR="008964E1" w:rsidRPr="00B44D87">
        <w:rPr>
          <w:rFonts w:eastAsia="Arial Unicode MS"/>
          <w:sz w:val="28"/>
          <w:szCs w:val="28"/>
        </w:rPr>
        <w:t xml:space="preserve"> Sig.ra Lai </w:t>
      </w:r>
      <w:r w:rsidR="006D2F90">
        <w:rPr>
          <w:rFonts w:eastAsia="Arial Unicode MS"/>
          <w:sz w:val="28"/>
          <w:szCs w:val="28"/>
        </w:rPr>
        <w:t xml:space="preserve">Barbara </w:t>
      </w:r>
      <w:r w:rsidR="00D5393A" w:rsidRPr="00B44D87">
        <w:rPr>
          <w:rFonts w:eastAsia="Arial Unicode MS"/>
          <w:sz w:val="28"/>
          <w:szCs w:val="28"/>
        </w:rPr>
        <w:t>(</w:t>
      </w:r>
      <w:r w:rsidR="00C0669B">
        <w:rPr>
          <w:rFonts w:eastAsia="Arial Unicode MS"/>
          <w:sz w:val="28"/>
          <w:szCs w:val="28"/>
        </w:rPr>
        <w:t>Segretaria</w:t>
      </w:r>
      <w:r w:rsidR="006D2F90">
        <w:rPr>
          <w:rFonts w:eastAsia="Arial Unicode MS"/>
          <w:sz w:val="28"/>
          <w:szCs w:val="28"/>
        </w:rPr>
        <w:t xml:space="preserve"> </w:t>
      </w:r>
      <w:r w:rsidR="00981796" w:rsidRPr="00B44D87">
        <w:rPr>
          <w:rFonts w:eastAsia="Arial Unicode MS"/>
          <w:sz w:val="28"/>
          <w:szCs w:val="28"/>
        </w:rPr>
        <w:t>Verb</w:t>
      </w:r>
      <w:r w:rsidR="00FE7F08" w:rsidRPr="00B44D87">
        <w:rPr>
          <w:rFonts w:eastAsia="Arial Unicode MS"/>
          <w:sz w:val="28"/>
          <w:szCs w:val="28"/>
        </w:rPr>
        <w:t>a</w:t>
      </w:r>
      <w:r w:rsidR="00981796" w:rsidRPr="00B44D87">
        <w:rPr>
          <w:rFonts w:eastAsia="Arial Unicode MS"/>
          <w:sz w:val="28"/>
          <w:szCs w:val="28"/>
        </w:rPr>
        <w:t>lizzante</w:t>
      </w:r>
      <w:r w:rsidR="00D5393A" w:rsidRPr="00B44D87">
        <w:rPr>
          <w:rFonts w:eastAsia="Arial Unicode MS"/>
          <w:sz w:val="28"/>
          <w:szCs w:val="28"/>
        </w:rPr>
        <w:t>)</w:t>
      </w:r>
    </w:p>
    <w:p w14:paraId="3D770468" w14:textId="73D766CF" w:rsidR="00D5393A" w:rsidRPr="00B44D87" w:rsidRDefault="00D5393A" w:rsidP="00EA647C">
      <w:pPr>
        <w:tabs>
          <w:tab w:val="left" w:pos="3645"/>
        </w:tabs>
        <w:jc w:val="both"/>
        <w:rPr>
          <w:rFonts w:eastAsia="Arial Unicode MS"/>
          <w:sz w:val="28"/>
          <w:szCs w:val="28"/>
        </w:rPr>
      </w:pPr>
    </w:p>
    <w:p w14:paraId="55983C8C" w14:textId="163FABA8" w:rsidR="00832C83" w:rsidRDefault="00832C83" w:rsidP="00EA647C">
      <w:pPr>
        <w:tabs>
          <w:tab w:val="left" w:pos="3645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3A9014F" w14:textId="77777777" w:rsidR="00471E42" w:rsidRPr="00721695" w:rsidRDefault="00471E42" w:rsidP="00EA647C">
      <w:pPr>
        <w:tabs>
          <w:tab w:val="left" w:pos="3645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1A71F1A8" w14:textId="395B0670" w:rsidR="00D41BB9" w:rsidRPr="00FF65A5" w:rsidRDefault="00D41BB9" w:rsidP="00EA647C">
      <w:pPr>
        <w:jc w:val="both"/>
        <w:rPr>
          <w:rFonts w:eastAsia="Arial Unicode MS"/>
          <w:sz w:val="28"/>
          <w:szCs w:val="28"/>
        </w:rPr>
      </w:pPr>
      <w:r w:rsidRPr="00FF65A5">
        <w:rPr>
          <w:rFonts w:eastAsia="Arial Unicode MS"/>
          <w:sz w:val="28"/>
          <w:szCs w:val="28"/>
        </w:rPr>
        <w:t xml:space="preserve">Assume la </w:t>
      </w:r>
      <w:r w:rsidR="00FE7F08" w:rsidRPr="00FF65A5">
        <w:rPr>
          <w:rFonts w:eastAsia="Arial Unicode MS"/>
          <w:sz w:val="28"/>
          <w:szCs w:val="28"/>
        </w:rPr>
        <w:t>P</w:t>
      </w:r>
      <w:r w:rsidRPr="00FF65A5">
        <w:rPr>
          <w:rFonts w:eastAsia="Arial Unicode MS"/>
          <w:sz w:val="28"/>
          <w:szCs w:val="28"/>
        </w:rPr>
        <w:t>residenza della riunione, ai sensi d</w:t>
      </w:r>
      <w:r w:rsidR="00372634" w:rsidRPr="00FF65A5">
        <w:rPr>
          <w:rFonts w:eastAsia="Arial Unicode MS"/>
          <w:sz w:val="28"/>
          <w:szCs w:val="28"/>
        </w:rPr>
        <w:t>el Regolamento Statutario</w:t>
      </w:r>
      <w:r w:rsidRPr="00FF65A5">
        <w:rPr>
          <w:rFonts w:eastAsia="Arial Unicode MS"/>
          <w:sz w:val="28"/>
          <w:szCs w:val="28"/>
        </w:rPr>
        <w:t xml:space="preserve">, il </w:t>
      </w:r>
      <w:r w:rsidR="00B91EBE" w:rsidRPr="00FF65A5">
        <w:rPr>
          <w:rFonts w:eastAsia="Arial Unicode MS"/>
          <w:sz w:val="28"/>
          <w:szCs w:val="28"/>
        </w:rPr>
        <w:t>s</w:t>
      </w:r>
      <w:r w:rsidRPr="00FF65A5">
        <w:rPr>
          <w:rFonts w:eastAsia="Arial Unicode MS"/>
          <w:sz w:val="28"/>
          <w:szCs w:val="28"/>
        </w:rPr>
        <w:t>ignor Santoro Francesco, il quale con il consenso del Consiglio chiama ad assolvere le funzioni di segretari</w:t>
      </w:r>
      <w:r w:rsidR="008964E1" w:rsidRPr="00FF65A5">
        <w:rPr>
          <w:rFonts w:eastAsia="Arial Unicode MS"/>
          <w:sz w:val="28"/>
          <w:szCs w:val="28"/>
        </w:rPr>
        <w:t>a</w:t>
      </w:r>
      <w:r w:rsidRPr="00FF65A5">
        <w:rPr>
          <w:rFonts w:eastAsia="Arial Unicode MS"/>
          <w:sz w:val="28"/>
          <w:szCs w:val="28"/>
        </w:rPr>
        <w:t xml:space="preserve"> per la redazione del presente verbale</w:t>
      </w:r>
      <w:r w:rsidR="00B123CD" w:rsidRPr="00FF65A5">
        <w:rPr>
          <w:rFonts w:eastAsia="Arial Unicode MS"/>
          <w:sz w:val="28"/>
          <w:szCs w:val="28"/>
        </w:rPr>
        <w:t xml:space="preserve"> </w:t>
      </w:r>
      <w:r w:rsidR="008964E1" w:rsidRPr="00FF65A5">
        <w:rPr>
          <w:rFonts w:eastAsia="Arial Unicode MS"/>
          <w:sz w:val="28"/>
          <w:szCs w:val="28"/>
        </w:rPr>
        <w:t xml:space="preserve">la Sig.ra Lai </w:t>
      </w:r>
      <w:r w:rsidR="006D2F90">
        <w:rPr>
          <w:rFonts w:eastAsia="Arial Unicode MS"/>
          <w:sz w:val="28"/>
          <w:szCs w:val="28"/>
        </w:rPr>
        <w:t>Barbara</w:t>
      </w:r>
      <w:r w:rsidR="008964E1" w:rsidRPr="00FF65A5">
        <w:rPr>
          <w:rFonts w:eastAsia="Arial Unicode MS"/>
          <w:sz w:val="28"/>
          <w:szCs w:val="28"/>
        </w:rPr>
        <w:t xml:space="preserve"> c</w:t>
      </w:r>
      <w:r w:rsidRPr="00FF65A5">
        <w:rPr>
          <w:rFonts w:eastAsia="Arial Unicode MS"/>
          <w:sz w:val="28"/>
          <w:szCs w:val="28"/>
        </w:rPr>
        <w:t>he accetta.</w:t>
      </w:r>
    </w:p>
    <w:p w14:paraId="6EE638EB" w14:textId="6F3D59D2" w:rsidR="00012424" w:rsidRPr="00FF65A5" w:rsidRDefault="00D41BB9" w:rsidP="00981796">
      <w:pPr>
        <w:jc w:val="both"/>
        <w:rPr>
          <w:rFonts w:eastAsia="Arial Unicode MS"/>
          <w:sz w:val="28"/>
          <w:szCs w:val="28"/>
        </w:rPr>
      </w:pPr>
      <w:r w:rsidRPr="00FF65A5">
        <w:rPr>
          <w:rFonts w:eastAsia="Arial Unicode MS"/>
          <w:sz w:val="28"/>
          <w:szCs w:val="28"/>
        </w:rPr>
        <w:t>Il Presidente</w:t>
      </w:r>
      <w:r w:rsidR="002B4252" w:rsidRPr="00FF65A5">
        <w:rPr>
          <w:rFonts w:eastAsia="Arial Unicode MS"/>
          <w:sz w:val="28"/>
          <w:szCs w:val="28"/>
        </w:rPr>
        <w:t xml:space="preserve"> dopo l’appello constatata la presenza di tutto il C.d.A. dichiara </w:t>
      </w:r>
      <w:r w:rsidR="005B0C7E" w:rsidRPr="00FF65A5">
        <w:rPr>
          <w:rFonts w:eastAsia="Arial Unicode MS"/>
          <w:sz w:val="28"/>
          <w:szCs w:val="28"/>
        </w:rPr>
        <w:t xml:space="preserve">valido il consiglio, </w:t>
      </w:r>
      <w:r w:rsidRPr="00FF65A5">
        <w:rPr>
          <w:rFonts w:eastAsia="Arial Unicode MS"/>
          <w:sz w:val="28"/>
          <w:szCs w:val="28"/>
        </w:rPr>
        <w:t>e da inizio ai lavori</w:t>
      </w:r>
      <w:r w:rsidR="003E0DD0" w:rsidRPr="00FF65A5">
        <w:rPr>
          <w:rFonts w:eastAsia="Arial Unicode MS"/>
          <w:sz w:val="28"/>
          <w:szCs w:val="28"/>
        </w:rPr>
        <w:t xml:space="preserve"> alle ore</w:t>
      </w:r>
      <w:r w:rsidR="009E5953" w:rsidRPr="00FF65A5">
        <w:rPr>
          <w:rFonts w:eastAsia="Arial Unicode MS"/>
          <w:sz w:val="28"/>
          <w:szCs w:val="28"/>
        </w:rPr>
        <w:t xml:space="preserve"> </w:t>
      </w:r>
      <w:r w:rsidR="002E2148" w:rsidRPr="00FF65A5">
        <w:rPr>
          <w:rFonts w:eastAsia="Arial Unicode MS"/>
          <w:sz w:val="28"/>
          <w:szCs w:val="28"/>
        </w:rPr>
        <w:t>16</w:t>
      </w:r>
      <w:r w:rsidR="009E5953" w:rsidRPr="00FF65A5">
        <w:rPr>
          <w:rFonts w:eastAsia="Arial Unicode MS"/>
          <w:sz w:val="28"/>
          <w:szCs w:val="28"/>
        </w:rPr>
        <w:t>:</w:t>
      </w:r>
      <w:r w:rsidR="002E2148" w:rsidRPr="00FF65A5">
        <w:rPr>
          <w:rFonts w:eastAsia="Arial Unicode MS"/>
          <w:sz w:val="28"/>
          <w:szCs w:val="28"/>
        </w:rPr>
        <w:t>0</w:t>
      </w:r>
      <w:r w:rsidR="00B123CD" w:rsidRPr="00FF65A5">
        <w:rPr>
          <w:rFonts w:eastAsia="Arial Unicode MS"/>
          <w:sz w:val="28"/>
          <w:szCs w:val="28"/>
        </w:rPr>
        <w:t>0</w:t>
      </w:r>
      <w:r w:rsidRPr="00FF65A5">
        <w:rPr>
          <w:rFonts w:eastAsia="Arial Unicode MS"/>
          <w:sz w:val="28"/>
          <w:szCs w:val="28"/>
        </w:rPr>
        <w:t>.</w:t>
      </w:r>
      <w:bookmarkStart w:id="3" w:name="_Hlk5371259"/>
    </w:p>
    <w:p w14:paraId="07DD5AB9" w14:textId="77777777" w:rsidR="00055838" w:rsidRDefault="00055838" w:rsidP="007C02A7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398BB52F" w14:textId="7572A462" w:rsidR="00055838" w:rsidRDefault="00055838" w:rsidP="007C02A7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B741851" w14:textId="19498CCA" w:rsidR="00FF5331" w:rsidRDefault="00012424" w:rsidP="00B44D87">
      <w:pPr>
        <w:pStyle w:val="NormaleWeb"/>
        <w:spacing w:before="0" w:beforeAutospacing="0" w:after="0"/>
        <w:jc w:val="center"/>
        <w:rPr>
          <w:rFonts w:ascii="Arial" w:eastAsia="Arial Unicode MS" w:hAnsi="Arial" w:cs="Arial"/>
          <w:b/>
          <w:bCs/>
        </w:rPr>
      </w:pPr>
      <w:r w:rsidRPr="00055838">
        <w:rPr>
          <w:rFonts w:ascii="Arial" w:eastAsia="Arial Unicode MS" w:hAnsi="Arial" w:cs="Arial"/>
          <w:b/>
          <w:bCs/>
        </w:rPr>
        <w:t xml:space="preserve">Punto n. </w:t>
      </w:r>
      <w:r w:rsidR="00FF5331">
        <w:rPr>
          <w:rFonts w:ascii="Arial" w:eastAsia="Arial Unicode MS" w:hAnsi="Arial" w:cs="Arial"/>
          <w:b/>
          <w:bCs/>
        </w:rPr>
        <w:t>1</w:t>
      </w:r>
      <w:r w:rsidR="002E2148">
        <w:rPr>
          <w:color w:val="201F1E"/>
          <w:sz w:val="28"/>
          <w:szCs w:val="28"/>
        </w:rPr>
        <w:t xml:space="preserve"> </w:t>
      </w:r>
      <w:bookmarkEnd w:id="3"/>
      <w:r w:rsidR="00FF5331">
        <w:rPr>
          <w:rFonts w:ascii="Arial" w:eastAsia="Arial Unicode MS" w:hAnsi="Arial" w:cs="Arial"/>
          <w:b/>
          <w:bCs/>
        </w:rPr>
        <w:t>Approvazione Delibere</w:t>
      </w:r>
    </w:p>
    <w:p w14:paraId="35AAEA97" w14:textId="77777777" w:rsidR="00EE41A2" w:rsidRPr="00055838" w:rsidRDefault="00EE41A2" w:rsidP="00B44D87">
      <w:pPr>
        <w:pStyle w:val="NormaleWeb"/>
        <w:spacing w:before="0" w:beforeAutospacing="0" w:after="0"/>
        <w:jc w:val="center"/>
        <w:rPr>
          <w:rFonts w:ascii="Arial" w:eastAsia="Arial Unicode MS" w:hAnsi="Arial" w:cs="Arial"/>
          <w:b/>
          <w:bCs/>
        </w:rPr>
      </w:pPr>
    </w:p>
    <w:p w14:paraId="6D0D1F42" w14:textId="4FD5A8E7" w:rsidR="00672967" w:rsidRDefault="00672967" w:rsidP="00672967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538423C" w14:textId="24C933EC" w:rsidR="00012424" w:rsidRPr="00672967" w:rsidRDefault="009A6D58" w:rsidP="00EE41A2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Si </w:t>
      </w:r>
      <w:r w:rsidR="00275AF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lettura dell</w:t>
      </w:r>
      <w:r w:rsidR="00E90C3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deliber</w:t>
      </w:r>
      <w:r w:rsidR="00E90C3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n</w:t>
      </w:r>
      <w:r w:rsidR="008430A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="00E90C3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92</w:t>
      </w:r>
      <w:r w:rsidR="00D158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 w:rsidR="00130C6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D158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il consiglio </w:t>
      </w:r>
      <w:r w:rsidR="0081379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dopo breve discussione </w:t>
      </w:r>
      <w:r w:rsidR="00D158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approva all’unanimità</w:t>
      </w:r>
    </w:p>
    <w:p w14:paraId="4AFCCB68" w14:textId="5F1436F0" w:rsidR="00636781" w:rsidRDefault="00636781" w:rsidP="009A6D58">
      <w:pPr>
        <w:tabs>
          <w:tab w:val="left" w:pos="960"/>
        </w:tabs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E4BA0E8" w14:textId="77777777" w:rsidR="000D73F3" w:rsidRDefault="000D73F3" w:rsidP="00012424">
      <w:pPr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E211D3E" w14:textId="62149151" w:rsidR="00A11D91" w:rsidRDefault="00636781" w:rsidP="00012424">
      <w:pPr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134F0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Il Consiglio Direttivo approva all’unanimità con delibera numero </w:t>
      </w:r>
      <w:r w:rsidR="00E90C3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93</w:t>
      </w:r>
    </w:p>
    <w:p w14:paraId="5AECF01E" w14:textId="5A30A9FC" w:rsidR="00636781" w:rsidRDefault="00636781" w:rsidP="009A6D58">
      <w:pPr>
        <w:jc w:val="center"/>
        <w:rPr>
          <w:rFonts w:ascii="Arial" w:eastAsia="Arial Unicode MS" w:hAnsi="Arial" w:cs="Arial"/>
          <w:b/>
          <w:bCs/>
        </w:rPr>
      </w:pPr>
      <w:bookmarkStart w:id="4" w:name="_Hlk5371427"/>
      <w:bookmarkStart w:id="5" w:name="_Hlk528592199"/>
    </w:p>
    <w:p w14:paraId="67E8039D" w14:textId="16BC6FA3" w:rsidR="00FA4F89" w:rsidRDefault="00FA4F89" w:rsidP="009A6D58">
      <w:pPr>
        <w:jc w:val="center"/>
        <w:rPr>
          <w:rFonts w:ascii="Arial" w:eastAsia="Arial Unicode MS" w:hAnsi="Arial" w:cs="Arial"/>
          <w:b/>
          <w:bCs/>
        </w:rPr>
      </w:pPr>
    </w:p>
    <w:p w14:paraId="7DEC9296" w14:textId="331988E9" w:rsidR="001D4803" w:rsidRPr="00160C15" w:rsidRDefault="00D5393A" w:rsidP="009A6D58">
      <w:pPr>
        <w:jc w:val="center"/>
        <w:rPr>
          <w:rFonts w:ascii="Arial" w:eastAsia="Arial Unicode MS" w:hAnsi="Arial" w:cs="Arial"/>
          <w:b/>
          <w:bCs/>
        </w:rPr>
      </w:pPr>
      <w:r w:rsidRPr="00055838">
        <w:rPr>
          <w:rFonts w:ascii="Arial" w:eastAsia="Arial Unicode MS" w:hAnsi="Arial" w:cs="Arial"/>
          <w:b/>
          <w:bCs/>
        </w:rPr>
        <w:t>P</w:t>
      </w:r>
      <w:r w:rsidR="00D41BB9" w:rsidRPr="00055838">
        <w:rPr>
          <w:rFonts w:ascii="Arial" w:eastAsia="Arial Unicode MS" w:hAnsi="Arial" w:cs="Arial"/>
          <w:b/>
          <w:bCs/>
        </w:rPr>
        <w:t xml:space="preserve">unto </w:t>
      </w:r>
      <w:r w:rsidR="00B91EBE" w:rsidRPr="00055838">
        <w:rPr>
          <w:rFonts w:ascii="Arial" w:eastAsia="Arial Unicode MS" w:hAnsi="Arial" w:cs="Arial"/>
          <w:b/>
          <w:bCs/>
        </w:rPr>
        <w:t>n.</w:t>
      </w:r>
      <w:r w:rsidR="00D41BB9" w:rsidRPr="00055838">
        <w:rPr>
          <w:rFonts w:ascii="Arial" w:eastAsia="Arial Unicode MS" w:hAnsi="Arial" w:cs="Arial"/>
          <w:b/>
          <w:bCs/>
        </w:rPr>
        <w:t xml:space="preserve"> </w:t>
      </w:r>
      <w:bookmarkEnd w:id="4"/>
      <w:bookmarkEnd w:id="5"/>
      <w:r w:rsidR="001715CD">
        <w:rPr>
          <w:rFonts w:ascii="Arial" w:eastAsia="Arial Unicode MS" w:hAnsi="Arial" w:cs="Arial"/>
          <w:b/>
          <w:bCs/>
        </w:rPr>
        <w:t>2</w:t>
      </w:r>
      <w:r w:rsidR="00160C15" w:rsidRPr="00160C15">
        <w:rPr>
          <w:b/>
          <w:bCs/>
          <w:color w:val="201F1E"/>
          <w:sz w:val="28"/>
          <w:szCs w:val="28"/>
        </w:rPr>
        <w:t xml:space="preserve"> </w:t>
      </w:r>
      <w:r w:rsidR="001715CD" w:rsidRPr="001715CD">
        <w:rPr>
          <w:b/>
          <w:bCs/>
          <w:color w:val="201F1E"/>
          <w:sz w:val="28"/>
          <w:szCs w:val="28"/>
        </w:rPr>
        <w:t>Approvazione Progetto di Bilancio Consuntivo 2021. Atti conseguenti</w:t>
      </w:r>
      <w:r w:rsidR="001715CD">
        <w:rPr>
          <w:color w:val="201F1E"/>
          <w:sz w:val="28"/>
          <w:szCs w:val="28"/>
        </w:rPr>
        <w:t>.</w:t>
      </w:r>
    </w:p>
    <w:p w14:paraId="06A6DBBA" w14:textId="77777777" w:rsidR="006C4A90" w:rsidRDefault="006C4A90" w:rsidP="00471E42">
      <w:pPr>
        <w:shd w:val="clear" w:color="auto" w:fill="FFFFFF"/>
        <w:jc w:val="both"/>
        <w:textAlignment w:val="baseline"/>
        <w:rPr>
          <w:color w:val="201F1E"/>
          <w:sz w:val="28"/>
          <w:szCs w:val="28"/>
        </w:rPr>
      </w:pPr>
    </w:p>
    <w:p w14:paraId="5CB855B7" w14:textId="3BCBFB94" w:rsidR="000D73F3" w:rsidRPr="006C4A90" w:rsidRDefault="006C4A90" w:rsidP="006C4A90">
      <w:pPr>
        <w:shd w:val="clear" w:color="auto" w:fill="FFFFFF"/>
        <w:jc w:val="both"/>
        <w:textAlignment w:val="baseline"/>
        <w:rPr>
          <w:rFonts w:eastAsia="Arial Unicode MS"/>
          <w:sz w:val="28"/>
          <w:szCs w:val="28"/>
        </w:rPr>
      </w:pPr>
      <w:r w:rsidRPr="006C4A90">
        <w:rPr>
          <w:color w:val="201F1E"/>
          <w:sz w:val="28"/>
          <w:szCs w:val="28"/>
        </w:rPr>
        <w:t xml:space="preserve">Il Presidente chiede al Ragioniere Cocciu Paolo di dare lettura </w:t>
      </w:r>
      <w:r w:rsidRPr="006C4A90">
        <w:rPr>
          <w:rFonts w:eastAsia="Arial Unicode MS"/>
          <w:sz w:val="28"/>
          <w:szCs w:val="28"/>
        </w:rPr>
        <w:t>del Bilancio Consuntivo 2021, il consiglio dopo breve discussione approva all’unanimità.</w:t>
      </w:r>
    </w:p>
    <w:p w14:paraId="1D46A4CA" w14:textId="77777777" w:rsidR="00E75A46" w:rsidRDefault="00E75A46" w:rsidP="006267FC">
      <w:pPr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bookmarkStart w:id="6" w:name="_Hlk95384520"/>
    </w:p>
    <w:p w14:paraId="4259BA0F" w14:textId="66BF5919" w:rsidR="00AF1A2F" w:rsidRDefault="00636781" w:rsidP="006267FC">
      <w:pPr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72169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Il Consiglio Direttivo approva all’unanimità con delibera numero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1715C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94</w:t>
      </w:r>
    </w:p>
    <w:bookmarkEnd w:id="6"/>
    <w:p w14:paraId="59F98788" w14:textId="77777777" w:rsidR="00E75A46" w:rsidRDefault="00E75A46" w:rsidP="00765F0A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8FCB2FC" w14:textId="55CA067F" w:rsidR="00765F0A" w:rsidRDefault="00765F0A" w:rsidP="00765F0A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4DDD37B" w14:textId="77777777" w:rsidR="001715CD" w:rsidRDefault="009A6D58" w:rsidP="001715CD">
      <w:pPr>
        <w:pStyle w:val="NormaleWeb"/>
        <w:spacing w:before="0" w:beforeAutospacing="0" w:after="0"/>
        <w:jc w:val="center"/>
        <w:rPr>
          <w:color w:val="201F1E"/>
          <w:sz w:val="28"/>
          <w:szCs w:val="28"/>
        </w:rPr>
      </w:pPr>
      <w:r w:rsidRPr="00160C15">
        <w:rPr>
          <w:rFonts w:ascii="Arial" w:hAnsi="Arial" w:cs="Arial"/>
          <w:b/>
          <w:bCs/>
          <w:color w:val="201F1E"/>
        </w:rPr>
        <w:t>Punto n.</w:t>
      </w:r>
      <w:r w:rsidR="00DB4DB3" w:rsidRPr="00160C15">
        <w:rPr>
          <w:rFonts w:ascii="Arial" w:hAnsi="Arial" w:cs="Arial"/>
          <w:b/>
          <w:bCs/>
          <w:color w:val="201F1E"/>
        </w:rPr>
        <w:t xml:space="preserve"> </w:t>
      </w:r>
      <w:r w:rsidR="001715CD">
        <w:rPr>
          <w:rFonts w:ascii="Arial" w:hAnsi="Arial" w:cs="Arial"/>
          <w:b/>
          <w:bCs/>
          <w:color w:val="201F1E"/>
        </w:rPr>
        <w:t>3</w:t>
      </w:r>
      <w:r w:rsidRPr="00160C15">
        <w:rPr>
          <w:rFonts w:ascii="Arial" w:hAnsi="Arial" w:cs="Arial"/>
          <w:b/>
          <w:bCs/>
          <w:color w:val="201F1E"/>
        </w:rPr>
        <w:t xml:space="preserve"> </w:t>
      </w:r>
      <w:r w:rsidR="001715CD" w:rsidRPr="001715CD">
        <w:rPr>
          <w:b/>
          <w:bCs/>
          <w:color w:val="201F1E"/>
          <w:sz w:val="28"/>
          <w:szCs w:val="28"/>
        </w:rPr>
        <w:t>Approvazione Relazione Morale 2021.</w:t>
      </w:r>
    </w:p>
    <w:p w14:paraId="089757E5" w14:textId="0D06E69C" w:rsidR="00160C15" w:rsidRPr="00160C15" w:rsidRDefault="00160C15" w:rsidP="00160C15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4CA0DCC0" w14:textId="7F0E96D5" w:rsidR="00B523D2" w:rsidRPr="00692D28" w:rsidRDefault="00B523D2" w:rsidP="006C4A90">
      <w:pPr>
        <w:shd w:val="clear" w:color="auto" w:fill="FFFFFF"/>
        <w:jc w:val="both"/>
        <w:textAlignment w:val="baseline"/>
        <w:rPr>
          <w:color w:val="201F1E"/>
          <w:sz w:val="28"/>
          <w:szCs w:val="28"/>
        </w:rPr>
      </w:pPr>
      <w:bookmarkStart w:id="7" w:name="_Hlk98404399"/>
      <w:r w:rsidRPr="00692D28">
        <w:rPr>
          <w:color w:val="201F1E"/>
          <w:sz w:val="28"/>
          <w:szCs w:val="28"/>
        </w:rPr>
        <w:t>Il Presidente chiede al</w:t>
      </w:r>
      <w:r w:rsidR="003822FB">
        <w:rPr>
          <w:color w:val="201F1E"/>
          <w:sz w:val="28"/>
          <w:szCs w:val="28"/>
        </w:rPr>
        <w:t xml:space="preserve">la </w:t>
      </w:r>
      <w:r w:rsidR="00C0669B">
        <w:rPr>
          <w:color w:val="201F1E"/>
          <w:sz w:val="28"/>
          <w:szCs w:val="28"/>
        </w:rPr>
        <w:t>Segretaria</w:t>
      </w:r>
      <w:r w:rsidR="003822FB">
        <w:rPr>
          <w:color w:val="201F1E"/>
          <w:sz w:val="28"/>
          <w:szCs w:val="28"/>
        </w:rPr>
        <w:t xml:space="preserve"> Barbara Lai </w:t>
      </w:r>
      <w:r w:rsidRPr="00692D28">
        <w:rPr>
          <w:color w:val="201F1E"/>
          <w:sz w:val="28"/>
          <w:szCs w:val="28"/>
        </w:rPr>
        <w:t xml:space="preserve">di dare lettura </w:t>
      </w:r>
      <w:r w:rsidR="006C4A90">
        <w:rPr>
          <w:color w:val="201F1E"/>
          <w:sz w:val="28"/>
          <w:szCs w:val="28"/>
        </w:rPr>
        <w:t>dell</w:t>
      </w:r>
      <w:r w:rsidR="003822FB">
        <w:rPr>
          <w:color w:val="201F1E"/>
          <w:sz w:val="28"/>
          <w:szCs w:val="28"/>
        </w:rPr>
        <w:t>a</w:t>
      </w:r>
      <w:r w:rsidR="006C4A90">
        <w:rPr>
          <w:color w:val="201F1E"/>
          <w:sz w:val="28"/>
          <w:szCs w:val="28"/>
        </w:rPr>
        <w:t xml:space="preserve"> Relazione Morale 2021, il consiglio dopo breve discussione approva all’unanimità.</w:t>
      </w:r>
    </w:p>
    <w:bookmarkEnd w:id="7"/>
    <w:p w14:paraId="291D7DA2" w14:textId="1A533C14" w:rsidR="00160C15" w:rsidRPr="000D73F3" w:rsidRDefault="00160C15" w:rsidP="000D73F3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201F1E"/>
          <w:sz w:val="22"/>
          <w:szCs w:val="22"/>
        </w:rPr>
      </w:pPr>
    </w:p>
    <w:p w14:paraId="403D6715" w14:textId="2D695117" w:rsidR="008A2615" w:rsidRDefault="00636781" w:rsidP="00AF1A2F">
      <w:pPr>
        <w:jc w:val="center"/>
        <w:rPr>
          <w:rFonts w:ascii="Arial" w:eastAsia="Arial Unicode MS" w:hAnsi="Arial" w:cs="Arial"/>
          <w:b/>
          <w:bCs/>
        </w:rPr>
      </w:pPr>
      <w:r w:rsidRPr="0072169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Il Consiglio Direttivo approva all’unanimità con delibera numero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CC5EE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9</w:t>
      </w:r>
      <w:r w:rsidR="001715C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5</w:t>
      </w:r>
    </w:p>
    <w:p w14:paraId="0AEA2C13" w14:textId="77777777" w:rsidR="00636781" w:rsidRDefault="00636781" w:rsidP="00AF1A2F">
      <w:pPr>
        <w:jc w:val="center"/>
        <w:rPr>
          <w:rFonts w:ascii="Arial" w:eastAsia="Arial Unicode MS" w:hAnsi="Arial" w:cs="Arial"/>
          <w:b/>
          <w:bCs/>
        </w:rPr>
      </w:pPr>
    </w:p>
    <w:p w14:paraId="3DA85AE1" w14:textId="73F987FE" w:rsidR="00636781" w:rsidRDefault="00636781" w:rsidP="00AF1A2F">
      <w:pPr>
        <w:jc w:val="center"/>
        <w:rPr>
          <w:rFonts w:ascii="Arial" w:eastAsia="Arial Unicode MS" w:hAnsi="Arial" w:cs="Arial"/>
          <w:b/>
          <w:bCs/>
        </w:rPr>
      </w:pPr>
    </w:p>
    <w:p w14:paraId="1AC5528F" w14:textId="03EFA953" w:rsidR="001715CD" w:rsidRDefault="001715CD" w:rsidP="001715CD">
      <w:pPr>
        <w:pStyle w:val="NormaleWeb"/>
        <w:spacing w:before="0" w:beforeAutospacing="0" w:after="0"/>
        <w:jc w:val="center"/>
        <w:rPr>
          <w:b/>
          <w:bCs/>
          <w:color w:val="201F1E"/>
          <w:sz w:val="28"/>
          <w:szCs w:val="28"/>
        </w:rPr>
      </w:pPr>
      <w:r w:rsidRPr="001715CD">
        <w:rPr>
          <w:b/>
          <w:bCs/>
          <w:color w:val="201F1E"/>
          <w:sz w:val="28"/>
          <w:szCs w:val="28"/>
        </w:rPr>
        <w:t>Punto n. 4. Organizzazione Assemblea Ordinaria dei soci 26 Marzo 2022 con spese destinate.</w:t>
      </w:r>
    </w:p>
    <w:p w14:paraId="1C3F7D17" w14:textId="77777777" w:rsidR="00111078" w:rsidRPr="001715CD" w:rsidRDefault="00111078" w:rsidP="001715CD">
      <w:pPr>
        <w:pStyle w:val="NormaleWeb"/>
        <w:spacing w:before="0" w:beforeAutospacing="0" w:after="0"/>
        <w:jc w:val="center"/>
        <w:rPr>
          <w:b/>
          <w:bCs/>
          <w:color w:val="201F1E"/>
          <w:sz w:val="28"/>
          <w:szCs w:val="28"/>
        </w:rPr>
      </w:pPr>
    </w:p>
    <w:p w14:paraId="6FE6B1BB" w14:textId="77777777" w:rsidR="006473B7" w:rsidRDefault="00111078" w:rsidP="001715C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Il Presidente pr</w:t>
      </w:r>
      <w:r w:rsidR="003822FB">
        <w:rPr>
          <w:rFonts w:ascii="Arial" w:eastAsia="Arial Unicode MS" w:hAnsi="Arial" w:cs="Arial"/>
        </w:rPr>
        <w:t>esenta</w:t>
      </w:r>
      <w:r>
        <w:rPr>
          <w:rFonts w:ascii="Arial" w:eastAsia="Arial Unicode MS" w:hAnsi="Arial" w:cs="Arial"/>
        </w:rPr>
        <w:t xml:space="preserve"> </w:t>
      </w:r>
      <w:r w:rsidR="003822FB">
        <w:rPr>
          <w:rFonts w:ascii="Arial" w:eastAsia="Arial Unicode MS" w:hAnsi="Arial" w:cs="Arial"/>
        </w:rPr>
        <w:t xml:space="preserve">al C.d.A. </w:t>
      </w:r>
      <w:r>
        <w:rPr>
          <w:rFonts w:ascii="Arial" w:eastAsia="Arial Unicode MS" w:hAnsi="Arial" w:cs="Arial"/>
        </w:rPr>
        <w:t>l</w:t>
      </w:r>
      <w:r w:rsidR="003822FB">
        <w:rPr>
          <w:rFonts w:ascii="Arial" w:eastAsia="Arial Unicode MS" w:hAnsi="Arial" w:cs="Arial"/>
        </w:rPr>
        <w:t xml:space="preserve">e attività legate alla preparazione e allo svolgimento dell’Assemblea Ordinaria dei Soci elencando </w:t>
      </w:r>
      <w:r w:rsidR="006473B7">
        <w:rPr>
          <w:rFonts w:ascii="Arial" w:eastAsia="Arial Unicode MS" w:hAnsi="Arial" w:cs="Arial"/>
        </w:rPr>
        <w:t>la tipologia di spese da sostenere:</w:t>
      </w:r>
    </w:p>
    <w:p w14:paraId="4BAB3776" w14:textId="34FA36E7" w:rsidR="006473B7" w:rsidRDefault="006473B7" w:rsidP="001715C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Contributo alla Parrocchia San Paolo per l’ospitalità nella sala conferenze;</w:t>
      </w:r>
    </w:p>
    <w:p w14:paraId="7E190438" w14:textId="68E81F48" w:rsidR="006473B7" w:rsidRDefault="006473B7" w:rsidP="001715C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Eventuali rimborsi carburante ai consiglieri non residenti in Sassari;</w:t>
      </w:r>
    </w:p>
    <w:p w14:paraId="2C050D96" w14:textId="1C01AA39" w:rsidR="006473B7" w:rsidRDefault="006473B7" w:rsidP="001715C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Presidi Sanitari da consegnare ai partecipanti;</w:t>
      </w:r>
    </w:p>
    <w:p w14:paraId="06EBFF83" w14:textId="55A0579C" w:rsidR="006473B7" w:rsidRDefault="006473B7" w:rsidP="001715C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Piccolo rinfresco a fine lavori assembleari.</w:t>
      </w:r>
    </w:p>
    <w:p w14:paraId="034DD883" w14:textId="039CA87E" w:rsidR="006473B7" w:rsidRDefault="006473B7" w:rsidP="001715C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Il Presidente propone di destinare a tal fine euro 1000,00.</w:t>
      </w:r>
    </w:p>
    <w:p w14:paraId="2BF8A977" w14:textId="093FAFF0" w:rsidR="006473B7" w:rsidRDefault="006473B7" w:rsidP="001715C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Il C.d.A. dopo una attenta valutazione appro</w:t>
      </w:r>
      <w:r w:rsidR="000C41AC">
        <w:rPr>
          <w:rFonts w:ascii="Arial" w:eastAsia="Arial Unicode MS" w:hAnsi="Arial" w:cs="Arial"/>
        </w:rPr>
        <w:t>va all’unanimità.</w:t>
      </w:r>
    </w:p>
    <w:p w14:paraId="057C10C9" w14:textId="77777777" w:rsidR="006473B7" w:rsidRDefault="006473B7" w:rsidP="001715CD">
      <w:pPr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7555356" w14:textId="7B51A035" w:rsidR="001715CD" w:rsidRDefault="001715CD" w:rsidP="001715CD">
      <w:pPr>
        <w:jc w:val="center"/>
        <w:rPr>
          <w:rFonts w:ascii="Arial" w:eastAsia="Arial Unicode MS" w:hAnsi="Arial" w:cs="Arial"/>
          <w:b/>
          <w:bCs/>
        </w:rPr>
      </w:pPr>
      <w:r w:rsidRPr="0072169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Il Consiglio Direttivo approva all’unanimità con delibera numero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96</w:t>
      </w:r>
    </w:p>
    <w:p w14:paraId="5F6AE6A1" w14:textId="6B4D3F76" w:rsidR="001715CD" w:rsidRDefault="001715CD" w:rsidP="001715CD">
      <w:pPr>
        <w:jc w:val="center"/>
        <w:rPr>
          <w:rFonts w:ascii="Arial" w:eastAsia="Arial Unicode MS" w:hAnsi="Arial" w:cs="Arial"/>
          <w:b/>
          <w:bCs/>
        </w:rPr>
      </w:pPr>
    </w:p>
    <w:p w14:paraId="0D887154" w14:textId="467066E0" w:rsidR="000C41AC" w:rsidRDefault="000C41AC" w:rsidP="001715CD">
      <w:pPr>
        <w:jc w:val="center"/>
        <w:rPr>
          <w:rFonts w:ascii="Arial" w:eastAsia="Arial Unicode MS" w:hAnsi="Arial" w:cs="Arial"/>
          <w:b/>
          <w:bCs/>
        </w:rPr>
      </w:pPr>
    </w:p>
    <w:p w14:paraId="61278487" w14:textId="77777777" w:rsidR="000C41AC" w:rsidRDefault="000C41AC" w:rsidP="001715CD">
      <w:pPr>
        <w:jc w:val="center"/>
        <w:rPr>
          <w:rFonts w:ascii="Arial" w:eastAsia="Arial Unicode MS" w:hAnsi="Arial" w:cs="Arial"/>
          <w:b/>
          <w:bCs/>
        </w:rPr>
      </w:pPr>
    </w:p>
    <w:p w14:paraId="617E882B" w14:textId="1FCE7351" w:rsidR="00B7641B" w:rsidRDefault="00B7641B" w:rsidP="00B7641B">
      <w:pPr>
        <w:pStyle w:val="NormaleWeb"/>
        <w:spacing w:before="0" w:beforeAutospacing="0" w:after="0"/>
        <w:jc w:val="center"/>
        <w:rPr>
          <w:b/>
          <w:bCs/>
          <w:color w:val="201F1E"/>
          <w:sz w:val="28"/>
          <w:szCs w:val="28"/>
        </w:rPr>
      </w:pPr>
      <w:r w:rsidRPr="00B7641B">
        <w:rPr>
          <w:b/>
          <w:bCs/>
          <w:color w:val="201F1E"/>
          <w:sz w:val="28"/>
          <w:szCs w:val="28"/>
        </w:rPr>
        <w:lastRenderedPageBreak/>
        <w:t>Punto n. 5. Autorizzazione Rimborsi di cui all’art. 17 comma 4 codice del Terzo Settore.</w:t>
      </w:r>
    </w:p>
    <w:p w14:paraId="4E2AB25B" w14:textId="77777777" w:rsidR="005D45B3" w:rsidRPr="00B7641B" w:rsidRDefault="005D45B3" w:rsidP="00B7641B">
      <w:pPr>
        <w:pStyle w:val="NormaleWeb"/>
        <w:spacing w:before="0" w:beforeAutospacing="0" w:after="0"/>
        <w:jc w:val="center"/>
        <w:rPr>
          <w:b/>
          <w:bCs/>
          <w:color w:val="201F1E"/>
          <w:sz w:val="28"/>
          <w:szCs w:val="28"/>
        </w:rPr>
      </w:pPr>
    </w:p>
    <w:p w14:paraId="45F9C9F3" w14:textId="0316E36E" w:rsidR="001715CD" w:rsidRDefault="00111078" w:rsidP="00B7641B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Il Presidente </w:t>
      </w:r>
      <w:r w:rsidR="000C41AC">
        <w:rPr>
          <w:rFonts w:ascii="Arial" w:eastAsia="Arial Unicode MS" w:hAnsi="Arial" w:cs="Arial"/>
        </w:rPr>
        <w:t xml:space="preserve">all’interno della normativa sul </w:t>
      </w:r>
      <w:r>
        <w:rPr>
          <w:rFonts w:ascii="Arial" w:eastAsia="Arial Unicode MS" w:hAnsi="Arial" w:cs="Arial"/>
        </w:rPr>
        <w:t>Terzo Settore</w:t>
      </w:r>
      <w:r w:rsidR="000C41AC">
        <w:rPr>
          <w:rFonts w:ascii="Arial" w:eastAsia="Arial Unicode MS" w:hAnsi="Arial" w:cs="Arial"/>
        </w:rPr>
        <w:t>, per semplificare la rendicontazione sulle piccole spese di rappresentanza del C.d.A.</w:t>
      </w:r>
      <w:r>
        <w:rPr>
          <w:rFonts w:ascii="Arial" w:eastAsia="Arial Unicode MS" w:hAnsi="Arial" w:cs="Arial"/>
        </w:rPr>
        <w:t xml:space="preserve">, </w:t>
      </w:r>
      <w:r w:rsidR="000C41AC">
        <w:rPr>
          <w:rFonts w:ascii="Arial" w:eastAsia="Arial Unicode MS" w:hAnsi="Arial" w:cs="Arial"/>
        </w:rPr>
        <w:t>avvalendosi dell’art. 17 comma 4 chiede al consiglio parere in merito. Dopo una valutazione sul tema trattato</w:t>
      </w:r>
    </w:p>
    <w:p w14:paraId="03D7281D" w14:textId="77777777" w:rsidR="00E118CA" w:rsidRDefault="00E118CA" w:rsidP="00B7641B">
      <w:pPr>
        <w:jc w:val="both"/>
        <w:rPr>
          <w:rFonts w:ascii="Arial" w:eastAsia="Arial Unicode MS" w:hAnsi="Arial" w:cs="Arial"/>
        </w:rPr>
      </w:pPr>
    </w:p>
    <w:p w14:paraId="35055F3A" w14:textId="20C40022" w:rsidR="00E118CA" w:rsidRDefault="00E118CA" w:rsidP="00E118CA">
      <w:pPr>
        <w:jc w:val="center"/>
        <w:rPr>
          <w:rFonts w:ascii="Arial" w:eastAsia="Arial Unicode MS" w:hAnsi="Arial" w:cs="Arial"/>
          <w:b/>
          <w:bCs/>
        </w:rPr>
      </w:pPr>
      <w:r w:rsidRPr="0072169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Il Consiglio Direttivo approva all’unanimità con delibera numero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97</w:t>
      </w:r>
    </w:p>
    <w:p w14:paraId="2A2311CF" w14:textId="77777777" w:rsidR="00E118CA" w:rsidRDefault="00E118CA" w:rsidP="00E118CA">
      <w:pPr>
        <w:jc w:val="center"/>
        <w:rPr>
          <w:rFonts w:ascii="Arial" w:eastAsia="Arial Unicode MS" w:hAnsi="Arial" w:cs="Arial"/>
          <w:b/>
          <w:bCs/>
        </w:rPr>
      </w:pPr>
    </w:p>
    <w:p w14:paraId="79A41AFA" w14:textId="27ABE9EC" w:rsidR="00E118CA" w:rsidRPr="00E118CA" w:rsidRDefault="00E118CA" w:rsidP="00E118CA">
      <w:pPr>
        <w:jc w:val="center"/>
        <w:rPr>
          <w:rFonts w:ascii="Arial" w:eastAsia="Arial Unicode MS" w:hAnsi="Arial" w:cs="Arial"/>
          <w:b/>
          <w:bCs/>
        </w:rPr>
      </w:pPr>
    </w:p>
    <w:p w14:paraId="0939DB61" w14:textId="77777777" w:rsidR="00E118CA" w:rsidRPr="00E118CA" w:rsidRDefault="00E118CA" w:rsidP="00B7641B">
      <w:pPr>
        <w:jc w:val="both"/>
        <w:rPr>
          <w:rFonts w:ascii="Arial" w:eastAsia="Arial Unicode MS" w:hAnsi="Arial" w:cs="Arial"/>
        </w:rPr>
      </w:pPr>
    </w:p>
    <w:p w14:paraId="046F792E" w14:textId="2CB14FCC" w:rsidR="00981796" w:rsidRPr="00160C15" w:rsidRDefault="00AF1A2F" w:rsidP="00AF1A2F">
      <w:pPr>
        <w:jc w:val="center"/>
        <w:rPr>
          <w:rFonts w:ascii="Arial" w:eastAsia="Arial Unicode MS" w:hAnsi="Arial" w:cs="Arial"/>
          <w:b/>
          <w:bCs/>
        </w:rPr>
      </w:pPr>
      <w:r w:rsidRPr="00055838">
        <w:rPr>
          <w:rFonts w:ascii="Arial" w:eastAsia="Arial Unicode MS" w:hAnsi="Arial" w:cs="Arial"/>
          <w:b/>
          <w:bCs/>
        </w:rPr>
        <w:t xml:space="preserve">Punto n. </w:t>
      </w:r>
      <w:r w:rsidR="00B7641B">
        <w:rPr>
          <w:rFonts w:ascii="Arial" w:eastAsia="Arial Unicode MS" w:hAnsi="Arial" w:cs="Arial"/>
          <w:b/>
          <w:bCs/>
        </w:rPr>
        <w:t>6</w:t>
      </w:r>
      <w:r w:rsidRPr="00055838">
        <w:rPr>
          <w:rFonts w:ascii="Arial" w:eastAsia="Arial Unicode MS" w:hAnsi="Arial" w:cs="Arial"/>
          <w:b/>
          <w:bCs/>
        </w:rPr>
        <w:t xml:space="preserve"> </w:t>
      </w:r>
      <w:r w:rsidR="00160C15" w:rsidRPr="00160C15">
        <w:rPr>
          <w:b/>
          <w:bCs/>
          <w:color w:val="201F1E"/>
          <w:sz w:val="28"/>
          <w:szCs w:val="28"/>
        </w:rPr>
        <w:t>Accettazione Nuovi Soci</w:t>
      </w:r>
    </w:p>
    <w:p w14:paraId="3451B80A" w14:textId="566F98E5" w:rsidR="00E353EF" w:rsidRDefault="00E353EF" w:rsidP="00055838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95D4D2D" w14:textId="37AE20D7" w:rsidR="00636781" w:rsidRPr="00FF65A5" w:rsidRDefault="00F753C5" w:rsidP="00055838">
      <w:pPr>
        <w:jc w:val="both"/>
        <w:rPr>
          <w:rFonts w:eastAsia="Arial Unicode MS"/>
          <w:sz w:val="28"/>
          <w:szCs w:val="28"/>
        </w:rPr>
      </w:pPr>
      <w:r w:rsidRPr="00FF65A5">
        <w:rPr>
          <w:rFonts w:eastAsia="Arial Unicode MS"/>
          <w:sz w:val="28"/>
          <w:szCs w:val="28"/>
        </w:rPr>
        <w:t xml:space="preserve">Il Presidente chiede alla </w:t>
      </w:r>
      <w:r w:rsidR="00C0669B">
        <w:rPr>
          <w:rFonts w:eastAsia="Arial Unicode MS"/>
          <w:sz w:val="28"/>
          <w:szCs w:val="28"/>
        </w:rPr>
        <w:t>segretaria</w:t>
      </w:r>
      <w:r w:rsidRPr="00FF65A5">
        <w:rPr>
          <w:rFonts w:eastAsia="Arial Unicode MS"/>
          <w:sz w:val="28"/>
          <w:szCs w:val="28"/>
        </w:rPr>
        <w:t xml:space="preserve"> Lai </w:t>
      </w:r>
      <w:r w:rsidR="00560E94">
        <w:rPr>
          <w:rFonts w:eastAsia="Arial Unicode MS"/>
          <w:sz w:val="28"/>
          <w:szCs w:val="28"/>
        </w:rPr>
        <w:t>Barbara</w:t>
      </w:r>
      <w:r w:rsidRPr="00FF65A5">
        <w:rPr>
          <w:rFonts w:eastAsia="Arial Unicode MS"/>
          <w:sz w:val="28"/>
          <w:szCs w:val="28"/>
        </w:rPr>
        <w:t xml:space="preserve"> di leggere i nomi dei nuovi iscritti per l’accettazione che sono:</w:t>
      </w:r>
    </w:p>
    <w:p w14:paraId="352AE14D" w14:textId="6C740DB8" w:rsidR="00BD3AFC" w:rsidRPr="00FF65A5" w:rsidRDefault="00BD3AFC" w:rsidP="00055838">
      <w:pPr>
        <w:jc w:val="both"/>
        <w:rPr>
          <w:rFonts w:eastAsia="Arial Unicode MS"/>
          <w:sz w:val="28"/>
          <w:szCs w:val="28"/>
        </w:rPr>
      </w:pPr>
      <w:r w:rsidRPr="00FF65A5">
        <w:rPr>
          <w:rFonts w:eastAsia="Arial Unicode MS"/>
          <w:sz w:val="28"/>
          <w:szCs w:val="28"/>
        </w:rPr>
        <w:t>Chighine Mattia Salvatore</w:t>
      </w:r>
    </w:p>
    <w:p w14:paraId="6B51E5D7" w14:textId="62F08DD6" w:rsidR="00D249AC" w:rsidRPr="00FF65A5" w:rsidRDefault="00BD3AFC" w:rsidP="00BD3AFC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F65A5">
        <w:rPr>
          <w:rFonts w:eastAsia="Arial Unicode MS"/>
          <w:sz w:val="28"/>
          <w:szCs w:val="28"/>
        </w:rPr>
        <w:t>Multineddu Marta</w:t>
      </w:r>
    </w:p>
    <w:p w14:paraId="62F85081" w14:textId="77777777" w:rsidR="00F753C5" w:rsidRPr="00FF65A5" w:rsidRDefault="00F753C5" w:rsidP="00D249AC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6BA8C9DF" w14:textId="77777777" w:rsidR="00D249AC" w:rsidRDefault="00D249AC" w:rsidP="00636781">
      <w:pPr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1BCA84A" w14:textId="01B5A952" w:rsidR="00201DF7" w:rsidRPr="00055838" w:rsidRDefault="00636781" w:rsidP="00636781">
      <w:pPr>
        <w:jc w:val="center"/>
        <w:rPr>
          <w:rFonts w:ascii="Arial" w:eastAsia="Arial Unicode MS" w:hAnsi="Arial" w:cs="Arial"/>
          <w:sz w:val="22"/>
          <w:szCs w:val="22"/>
        </w:rPr>
      </w:pPr>
      <w:r w:rsidRPr="0072169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Il Consiglio Direttivo approva all’unanimità con delibera numero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CC5EE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9</w:t>
      </w:r>
      <w:r w:rsidR="00E118CA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8</w:t>
      </w:r>
    </w:p>
    <w:p w14:paraId="03B8E523" w14:textId="673B1FF8" w:rsidR="00AF1A2F" w:rsidRDefault="00AF1A2F" w:rsidP="00EA647C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8DCB01C" w14:textId="1B25E060" w:rsidR="00636781" w:rsidRDefault="00636781" w:rsidP="00AF1A2F">
      <w:pPr>
        <w:jc w:val="center"/>
        <w:rPr>
          <w:rFonts w:ascii="Arial" w:eastAsia="Arial Unicode MS" w:hAnsi="Arial" w:cs="Arial"/>
          <w:b/>
          <w:bCs/>
        </w:rPr>
      </w:pPr>
    </w:p>
    <w:p w14:paraId="4D75780B" w14:textId="2E8B191C" w:rsidR="009B2E70" w:rsidRDefault="009B2E70" w:rsidP="008A2615">
      <w:pPr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94F1C38" w14:textId="3113C7C0" w:rsidR="009B2E70" w:rsidRPr="005D45B3" w:rsidRDefault="009B2E70" w:rsidP="008A2615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D45B3">
        <w:rPr>
          <w:color w:val="000000"/>
          <w:sz w:val="28"/>
          <w:szCs w:val="28"/>
          <w:bdr w:val="none" w:sz="0" w:space="0" w:color="auto" w:frame="1"/>
        </w:rPr>
        <w:t xml:space="preserve">Il presidente </w:t>
      </w:r>
      <w:r w:rsidR="00F753C5" w:rsidRPr="005D45B3">
        <w:rPr>
          <w:color w:val="000000"/>
          <w:sz w:val="28"/>
          <w:szCs w:val="28"/>
          <w:bdr w:val="none" w:sz="0" w:space="0" w:color="auto" w:frame="1"/>
        </w:rPr>
        <w:t xml:space="preserve">avendo esaurito tutti i punti all’ordine del giorno chiude il consiglio alle ore </w:t>
      </w:r>
      <w:r w:rsidRPr="005D45B3">
        <w:rPr>
          <w:color w:val="000000"/>
          <w:sz w:val="28"/>
          <w:szCs w:val="28"/>
          <w:bdr w:val="none" w:sz="0" w:space="0" w:color="auto" w:frame="1"/>
        </w:rPr>
        <w:t>17:</w:t>
      </w:r>
      <w:r w:rsidR="00C0669B" w:rsidRPr="005D45B3">
        <w:rPr>
          <w:color w:val="000000"/>
          <w:sz w:val="28"/>
          <w:szCs w:val="28"/>
          <w:bdr w:val="none" w:sz="0" w:space="0" w:color="auto" w:frame="1"/>
        </w:rPr>
        <w:t>35</w:t>
      </w:r>
      <w:r w:rsidRPr="005D45B3">
        <w:rPr>
          <w:color w:val="000000"/>
          <w:sz w:val="28"/>
          <w:szCs w:val="28"/>
          <w:bdr w:val="none" w:sz="0" w:space="0" w:color="auto" w:frame="1"/>
        </w:rPr>
        <w:t>.</w:t>
      </w:r>
    </w:p>
    <w:p w14:paraId="0A6F21E8" w14:textId="77777777" w:rsidR="009B2E70" w:rsidRPr="005D45B3" w:rsidRDefault="009B2E70" w:rsidP="008A2615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0E77A2AA" w14:textId="70EE1EC9" w:rsidR="000F075C" w:rsidRPr="005D45B3" w:rsidRDefault="000F075C" w:rsidP="008A2615">
      <w:pPr>
        <w:jc w:val="both"/>
        <w:rPr>
          <w:rFonts w:eastAsia="Arial Unicode MS"/>
          <w:sz w:val="28"/>
          <w:szCs w:val="28"/>
        </w:rPr>
      </w:pPr>
      <w:r w:rsidRPr="005D45B3">
        <w:rPr>
          <w:rFonts w:eastAsia="Arial Unicode MS"/>
          <w:sz w:val="28"/>
          <w:szCs w:val="28"/>
        </w:rPr>
        <w:t>Letto e sottoscritto:</w:t>
      </w:r>
      <w:r w:rsidR="0074579D" w:rsidRPr="005D45B3">
        <w:rPr>
          <w:rFonts w:eastAsia="Arial Unicode MS"/>
          <w:sz w:val="28"/>
          <w:szCs w:val="28"/>
        </w:rPr>
        <w:t xml:space="preserve"> </w:t>
      </w:r>
    </w:p>
    <w:p w14:paraId="11CB4152" w14:textId="77777777" w:rsidR="00636781" w:rsidRPr="008A2615" w:rsidRDefault="00636781" w:rsidP="008A261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2877CF2" w14:textId="43F37C74" w:rsidR="00D41BB9" w:rsidRPr="008A2615" w:rsidRDefault="009B2E70" w:rsidP="008A2615">
      <w:pPr>
        <w:widowControl w:val="0"/>
        <w:tabs>
          <w:tab w:val="center" w:pos="6237"/>
          <w:tab w:val="center" w:pos="6946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</w:t>
      </w:r>
      <w:r w:rsidR="00C0669B">
        <w:rPr>
          <w:rFonts w:ascii="Arial" w:hAnsi="Arial" w:cs="Arial"/>
          <w:b/>
          <w:bCs/>
          <w:sz w:val="22"/>
          <w:szCs w:val="22"/>
        </w:rPr>
        <w:t>Segretaria</w:t>
      </w:r>
      <w:r w:rsidR="00D41BB9" w:rsidRPr="008A2615">
        <w:rPr>
          <w:rFonts w:ascii="Arial" w:hAnsi="Arial" w:cs="Arial"/>
          <w:b/>
          <w:bCs/>
          <w:sz w:val="22"/>
          <w:szCs w:val="22"/>
        </w:rPr>
        <w:t xml:space="preserve"> verbalizzante</w:t>
      </w:r>
      <w:r w:rsidR="005D45B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41BB9" w:rsidRPr="008A2615">
        <w:rPr>
          <w:rFonts w:ascii="Arial" w:hAnsi="Arial" w:cs="Arial"/>
          <w:b/>
          <w:bCs/>
          <w:sz w:val="22"/>
          <w:szCs w:val="22"/>
        </w:rPr>
        <w:t>Il Presidente</w:t>
      </w:r>
    </w:p>
    <w:p w14:paraId="02D12CAE" w14:textId="30BC541C" w:rsidR="00D41BB9" w:rsidRPr="008A2615" w:rsidRDefault="005D45B3" w:rsidP="00EA647C">
      <w:pPr>
        <w:widowControl w:val="0"/>
        <w:tabs>
          <w:tab w:val="center" w:pos="6237"/>
          <w:tab w:val="center" w:pos="6946"/>
        </w:tabs>
        <w:spacing w:line="276" w:lineRule="auto"/>
        <w:ind w:right="127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Barbara Lai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A4F89">
        <w:rPr>
          <w:rFonts w:ascii="Arial" w:hAnsi="Arial" w:cs="Arial"/>
          <w:b/>
          <w:bCs/>
          <w:sz w:val="22"/>
          <w:szCs w:val="22"/>
        </w:rPr>
        <w:tab/>
      </w:r>
      <w:r w:rsidR="00D41BB9" w:rsidRPr="008A2615">
        <w:rPr>
          <w:rFonts w:ascii="Arial" w:hAnsi="Arial" w:cs="Arial"/>
          <w:b/>
          <w:bCs/>
          <w:sz w:val="22"/>
          <w:szCs w:val="22"/>
        </w:rPr>
        <w:t>Francesco Santoro</w:t>
      </w:r>
    </w:p>
    <w:p w14:paraId="2FA44A5A" w14:textId="6EFA5683" w:rsidR="003977D7" w:rsidRPr="00721695" w:rsidRDefault="003977D7" w:rsidP="00EA647C">
      <w:pPr>
        <w:jc w:val="both"/>
        <w:rPr>
          <w:rFonts w:ascii="Arial" w:hAnsi="Arial" w:cs="Arial"/>
          <w:sz w:val="22"/>
          <w:szCs w:val="22"/>
        </w:rPr>
      </w:pPr>
    </w:p>
    <w:sectPr w:rsidR="003977D7" w:rsidRPr="00721695" w:rsidSect="00981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1FAC" w14:textId="77777777" w:rsidR="00C33374" w:rsidRDefault="00C33374">
      <w:r>
        <w:separator/>
      </w:r>
    </w:p>
  </w:endnote>
  <w:endnote w:type="continuationSeparator" w:id="0">
    <w:p w14:paraId="7D899596" w14:textId="77777777" w:rsidR="00C33374" w:rsidRDefault="00C3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051F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AA7C89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EC74" w14:textId="7B71A8BD" w:rsidR="0038630F" w:rsidRDefault="00D41BB9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E80024" wp14:editId="0D6F21D5">
              <wp:simplePos x="0" y="0"/>
              <wp:positionH relativeFrom="column">
                <wp:posOffset>-85725</wp:posOffset>
              </wp:positionH>
              <wp:positionV relativeFrom="paragraph">
                <wp:posOffset>-830580</wp:posOffset>
              </wp:positionV>
              <wp:extent cx="6649720" cy="1007745"/>
              <wp:effectExtent l="0" t="0" r="0" b="381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1007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7ED6C" w14:textId="5A0E3744" w:rsidR="00164445" w:rsidRPr="00595FAC" w:rsidRDefault="00164445" w:rsidP="00164445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07100 Sassari - Via Quarto, 3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Telefono 079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233711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Cellulare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: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371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3169049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  <w:p w14:paraId="45FBFE1C" w14:textId="407816C4" w:rsidR="00164445" w:rsidRDefault="00164445" w:rsidP="00EC0ED1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E-mail: uicss@uici.it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 PEC: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uicss@pec.it – Sito internet: </w:t>
                          </w:r>
                          <w:r w:rsidR="00EC0ED1"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www.uiciechi.it</w:t>
                          </w:r>
                        </w:p>
                        <w:p w14:paraId="6F5042A6" w14:textId="77777777" w:rsid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      </w:r>
                        </w:p>
                        <w:p w14:paraId="7519C945" w14:textId="77777777" w:rsidR="00427763" w:rsidRPr="00595FAC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sz w:val="18"/>
                              <w:szCs w:val="19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8"/>
                              <w:szCs w:val="19"/>
                            </w:rPr>
                            <w:t>Coordinate bancarie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: 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IBAN IT 56S030 69096 06100 0000 71827- Codice Fiscale: 80002910901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>-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 Partita I.V.A. 01396750901</w:t>
                          </w:r>
                        </w:p>
                        <w:p w14:paraId="794B5CB7" w14:textId="77777777" w:rsidR="00427763" w:rsidRP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8002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.75pt;margin-top:-65.4pt;width:523.6pt;height: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jp3wEAAKIDAAAOAAAAZHJzL2Uyb0RvYy54bWysU9tu2zAMfR+wfxD0vtgO0mQ14hRdiw4D&#10;ugvQ7QNkWbKF2aJGKbGzrx8lp2m2vQ17ESSSPjznkN7eTEPPDgq9AVvxYpFzpqyExti24t++Prx5&#10;y5kPwjaiB6sqflSe3+xev9qOrlRL6KBvFDICsb4cXcW7EFyZZV52ahB+AU5ZSmrAQQR6Yps1KEZC&#10;H/psmefrbARsHIJU3lP0fk7yXcLXWsnwWWuvAusrTtxCOjGddTyz3VaULQrXGXmiIf6BxSCMpaZn&#10;qHsRBNuj+QtqMBLBgw4LCUMGWhupkgZSU+R/qHnqhFNJC5nj3dkm//9g5afDk/uCLEzvYKIBJhHe&#10;PYL87pmFu07YVt0iwtgp0VDjIlqWjc6Xp0+j1b70EaQeP0JDQxb7AAlo0jhEV0gnI3QawPFsupoC&#10;kxRcr1fXmyWlJOWKPN9sVlephyifP3fow3sFA4uXiiNNNcGLw6MPkY4on0tiNwsPpu/TZHv7W4AK&#10;YyTRj4xn7mGqJ6qOMmpojiQEYV4UWmy6dIA/ORtpSSruf+wFKs76D5bMuC5Wq7hV6bG6SjLwMlNf&#10;ZoSVBFXxwNl8vQvzJu4dmrajTrP9Fm7JQG2StBdWJ960CEnxaWnjpl2+U9XLr7X7BQAA//8DAFBL&#10;AwQUAAYACAAAACEAVxCaSN8AAAAMAQAADwAAAGRycy9kb3ducmV2LnhtbEyPwU7CQBCG7ya+w2ZM&#10;vMEuVEBKt8RovGIENeG2dIe2sTvbdBda396Bi95mMl/++f5sPbhGnLELtScNk7ECgVR4W1Op4WP3&#10;OnoEEaIhaxpPqOEHA6zz25vMpNb39I7nbSwFh1BIjYYqxjaVMhQVOhPGvkXi29F3zkReu1LazvQc&#10;7ho5VWounamJP1SmxecKi+/tyWn43Bz3Xw/qrXxxs7b3g5LkllLr+7vhaQUi4hD/YLjoszrk7HTw&#10;J7JBNBpGk2TG6HVQXOKCqCRZgDhomC6WIPNM/i+R/wIAAP//AwBQSwECLQAUAAYACAAAACEAtoM4&#10;kv4AAADhAQAAEwAAAAAAAAAAAAAAAAAAAAAAW0NvbnRlbnRfVHlwZXNdLnhtbFBLAQItABQABgAI&#10;AAAAIQA4/SH/1gAAAJQBAAALAAAAAAAAAAAAAAAAAC8BAABfcmVscy8ucmVsc1BLAQItABQABgAI&#10;AAAAIQDSOAjp3wEAAKIDAAAOAAAAAAAAAAAAAAAAAC4CAABkcnMvZTJvRG9jLnhtbFBLAQItABQA&#10;BgAIAAAAIQBXEJpI3wAAAAwBAAAPAAAAAAAAAAAAAAAAADkEAABkcnMvZG93bnJldi54bWxQSwUG&#10;AAAAAAQABADzAAAARQUAAAAA&#10;" filled="f" stroked="f">
              <v:textbox>
                <w:txbxContent>
                  <w:p w14:paraId="1917ED6C" w14:textId="5A0E3744" w:rsidR="00164445" w:rsidRPr="00595FAC" w:rsidRDefault="00164445" w:rsidP="00164445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07100 Sassari - Via Quarto, 3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Telefono 079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233711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Cellulare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: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371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3169049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</w:p>
                  <w:p w14:paraId="45FBFE1C" w14:textId="407816C4" w:rsidR="00164445" w:rsidRDefault="00164445" w:rsidP="00EC0ED1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E-mail: uicss@uici.it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 PEC: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uicss@pec.it – Sito internet: </w:t>
                    </w:r>
                    <w:r w:rsidR="00EC0ED1"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www.uiciechi.it</w:t>
                    </w:r>
                  </w:p>
                  <w:p w14:paraId="6F5042A6" w14:textId="77777777" w:rsid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  <w:r w:rsidRPr="00427763"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</w:r>
                  </w:p>
                  <w:p w14:paraId="7519C945" w14:textId="77777777" w:rsidR="00427763" w:rsidRPr="00595FAC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sz w:val="18"/>
                        <w:szCs w:val="19"/>
                      </w:rPr>
                    </w:pPr>
                    <w:r w:rsidRPr="00427763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8"/>
                        <w:szCs w:val="19"/>
                      </w:rPr>
                      <w:t>Coordinate bancarie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: 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IBAN IT 56S030 69096 06100 0000 71827- Codice Fiscale: 80002910901 </w:t>
                    </w:r>
                    <w:r>
                      <w:rPr>
                        <w:rFonts w:ascii="Arial" w:hAnsi="Arial" w:cs="Arial"/>
                        <w:sz w:val="18"/>
                        <w:szCs w:val="19"/>
                      </w:rPr>
                      <w:t>-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 Partita I.V.A. 01396750901</w:t>
                    </w:r>
                  </w:p>
                  <w:p w14:paraId="794B5CB7" w14:textId="77777777" w:rsidR="00427763" w:rsidRP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5A5265" wp14:editId="5B60EAFF">
              <wp:simplePos x="0" y="0"/>
              <wp:positionH relativeFrom="column">
                <wp:posOffset>32385</wp:posOffset>
              </wp:positionH>
              <wp:positionV relativeFrom="paragraph">
                <wp:posOffset>-830580</wp:posOffset>
              </wp:positionV>
              <wp:extent cx="6480175" cy="0"/>
              <wp:effectExtent l="13335" t="7620" r="1206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9A98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-65.4pt" to="512.8pt,-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23xgEAAHgDAAAOAAAAZHJzL2Uyb0RvYy54bWysU02P2yAQvVfqf0DcGztRm11ZcfaQ7faS&#10;tpF2+wMmgG1UYBCQ2Pn3HcjHdttb1QsC5s3jzZth9TBZw44qRI2u5fNZzZlyAqV2fct/vDx9uOcs&#10;JnASDDrV8pOK/GH9/t1q9I1a4IBGqsCIxMVm9C0fUvJNVUUxKAtxhl45CnYYLCQ6hr6SAUZit6Za&#10;1PWyGjFIH1CoGOn28Rzk68LfdUqk710XVWKm5aQtlTWUdZ/Xar2Cpg/gBy0uMuAfVFjQjh69UT1C&#10;AnYI+i8qq0XAiF2aCbQVdp0WqtRA1czrP6p5HsCrUguZE/3Npvj/aMW34y4wLal3nDmw1KKtdoot&#10;sjOjjw0BNm4Xcm1ics9+i+JnZA43A7heFYUvJ09p85xRvUnJh+iJfz9+RUkYOCQsNk1dsJmSDGBT&#10;6cbp1g01JSbocvnxvp7ffeJMXGMVNNdEH2L6otCyvGm5Ic2FGI7bmLIQaK6Q/I7DJ21MabZxbCS1&#10;i7u6LhkRjZY5mnEx9PuNCewIeV7q5ZJAZ7Y3sIAHJwvboEB+vuwTaHPe0+vGZT5VRvAi6WrH2dg9&#10;ytMuZPJ8T+0toi+jmOfn93NBvX6Y9S8AAAD//wMAUEsDBBQABgAIAAAAIQBMEecw3AAAAAwBAAAP&#10;AAAAZHJzL2Rvd25yZXYueG1sTI/BTsMwDIbvSLxDZCRuW9JBp6k0naZJvcGBbruniddWJE7VZFt5&#10;e7IDgqPtT7+/v9zOzrIrTmHwJCFbCmBI2puBOgnHQ73YAAtRkVHWE0r4xgDb6vGhVIXxN/rEaxM7&#10;lkIoFEpCH+NYcB50j06FpR+R0u3sJ6diGqeOm0ndUrizfCXEmjs1UPrQqxH3Peqv5uIkfGQ51817&#10;c9D1q/UxF3U7H09SPj/NuzdgEef4B8NdP6lDlZxafyETmJWQZwmUsMheRKpwB8QqXwNrf3e8Kvn/&#10;EtUPAAAA//8DAFBLAQItABQABgAIAAAAIQC2gziS/gAAAOEBAAATAAAAAAAAAAAAAAAAAAAAAABb&#10;Q29udGVudF9UeXBlc10ueG1sUEsBAi0AFAAGAAgAAAAhADj9If/WAAAAlAEAAAsAAAAAAAAAAAAA&#10;AAAALwEAAF9yZWxzLy5yZWxzUEsBAi0AFAAGAAgAAAAhAAgFHbfGAQAAeAMAAA4AAAAAAAAAAAAA&#10;AAAALgIAAGRycy9lMm9Eb2MueG1sUEsBAi0AFAAGAAgAAAAhAEwR5zDcAAAADAEAAA8AAAAAAAAA&#10;AAAAAAAAIAQAAGRycy9kb3ducmV2LnhtbFBLBQYAAAAABAAEAPMAAAApBQAAAAA=&#10;" strokecolor="#060" strokeweight="1pt">
              <v:shadow color="#243f60" offset="1pt"/>
            </v:line>
          </w:pict>
        </mc:Fallback>
      </mc:AlternateContent>
    </w:r>
  </w:p>
  <w:p w14:paraId="2048E45A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276D0BBE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0070" w14:textId="77777777" w:rsidR="00DD4E6F" w:rsidRDefault="00DD4E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24F6" w14:textId="77777777" w:rsidR="00C33374" w:rsidRDefault="00C33374">
      <w:r>
        <w:separator/>
      </w:r>
    </w:p>
  </w:footnote>
  <w:footnote w:type="continuationSeparator" w:id="0">
    <w:p w14:paraId="05F8E98F" w14:textId="77777777" w:rsidR="00C33374" w:rsidRDefault="00C3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8A81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C71D01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65A6" w14:textId="0049F4CC" w:rsidR="0038630F" w:rsidRPr="003641B3" w:rsidRDefault="00D41BB9" w:rsidP="00C7620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F054F1" wp14:editId="528CD811">
          <wp:simplePos x="0" y="0"/>
          <wp:positionH relativeFrom="column">
            <wp:posOffset>5407660</wp:posOffset>
          </wp:positionH>
          <wp:positionV relativeFrom="paragraph">
            <wp:posOffset>27305</wp:posOffset>
          </wp:positionV>
          <wp:extent cx="1069975" cy="7366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5F762E4" wp14:editId="773809BE">
          <wp:simplePos x="0" y="0"/>
          <wp:positionH relativeFrom="column">
            <wp:posOffset>-152400</wp:posOffset>
          </wp:positionH>
          <wp:positionV relativeFrom="paragraph">
            <wp:posOffset>-132715</wp:posOffset>
          </wp:positionV>
          <wp:extent cx="1519555" cy="107569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39CA4335" w14:textId="77777777" w:rsidR="0038630F" w:rsidRPr="003641B3" w:rsidRDefault="00AF5998" w:rsidP="00C762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1F81210C" w14:textId="77777777" w:rsidR="0038630F" w:rsidRDefault="00F01547" w:rsidP="00C7620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B68B6" w:rsidRPr="003641B3">
      <w:rPr>
        <w:color w:val="333333"/>
        <w:sz w:val="28"/>
        <w:szCs w:val="28"/>
      </w:rPr>
      <w:t xml:space="preserve"> </w:t>
    </w:r>
    <w:r w:rsidR="00164445">
      <w:rPr>
        <w:color w:val="333333"/>
        <w:sz w:val="28"/>
        <w:szCs w:val="28"/>
      </w:rPr>
      <w:t>di Sassari</w:t>
    </w:r>
  </w:p>
  <w:p w14:paraId="37DD8634" w14:textId="77777777" w:rsidR="00164445" w:rsidRPr="00164445" w:rsidRDefault="00164445" w:rsidP="00C7620F">
    <w:pPr>
      <w:pStyle w:val="Intestazione"/>
      <w:spacing w:line="400" w:lineRule="exact"/>
      <w:jc w:val="center"/>
      <w:rPr>
        <w:b/>
        <w:bCs/>
        <w:color w:val="333333"/>
        <w:sz w:val="28"/>
        <w:szCs w:val="28"/>
      </w:rPr>
    </w:pPr>
    <w:r w:rsidRPr="00164445">
      <w:rPr>
        <w:b/>
        <w:bCs/>
        <w:color w:val="333333"/>
        <w:sz w:val="28"/>
        <w:szCs w:val="28"/>
      </w:rPr>
      <w:t>CENTRO DI TRASCRIZIONE BRAILLE</w:t>
    </w:r>
  </w:p>
  <w:p w14:paraId="48723F40" w14:textId="4925A724" w:rsidR="0038630F" w:rsidRDefault="00D41BB9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998749" wp14:editId="5F4730B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AA7C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BsxgEAAHgDAAAOAAAAZHJzL2Uyb0RvYy54bWysU01vGyEQvVfqf0Dc613bilOtvM7BaXpx&#10;W0tJf8AYWC8qMAiwd/3vO+CPNs0t6gUB8+bx5s2wfBitYUcVokbX8umk5kw5gVK7fct/vjx9+sxZ&#10;TOAkGHSq5ScV+cPq44fl4Bs1wx6NVIERiYvN4Fvep+SbqoqiVxbiBL1yFOwwWEh0DPtKBhiI3Zpq&#10;VteLasAgfUChYqTbx3OQrwp/1ymRfnRdVImZlpO2VNZQ1l1eq9USmn0A32txkQHvUGFBO3r0RvUI&#10;Cdgh6DdUVouAEbs0EWgr7DotVKmBqpnW/1Tz3INXpRYyJ/qbTfH/0Yrvx21gWrZ8zpkDSy3aaKfY&#10;PDsz+NgQYO22IdcmRvfsNyh+ReZw3YPbq6Lw5eQpbZozqlcp+RA98e+GbygJA4eExaaxCzZTkgFs&#10;LN043bqhxsQEXS7u7ud3M2qauMYqaK6JPsT0VaFledNyQ5oLMRw3MWUh0Fwh+R2HT9qY0mzj2EBq&#10;Z/d1XTIiGi1zNONi2O/WJrAj5HmpFwsCndlewQIenCxsvQL55bJPoM15T68bl/lUGcGLpKsdZ2N3&#10;KE/bkMnzPbW3iL6MYp6fv88F9efDrH4DAAD//wMAUEsDBBQABgAIAAAAIQB9xwDT2wAAAAcBAAAP&#10;AAAAZHJzL2Rvd25yZXYueG1sTI/BTsMwEETvSPyDtUjcqN0G2hLiVAWExKmoBYmrGy9x1Hgd2W5q&#10;/h5XHOA4M6uZt9Uq2Z6N6EPnSMJ0IoAhNU531Er4eH+5WQILUZFWvSOU8I0BVvXlRaVK7U60xXEX&#10;W5ZLKJRKgolxKDkPjUGrwsQNSDn7ct6qmKVvufbqlMttz2dCzLlVHeUFowZ8MtgcdkcrYSymb63o&#10;nh83r1ufNreFGe4/k5TXV2n9ACxiin/HcMbP6FBnpr07kg6sl5AfidldLoCdU1HczYDtfx1eV/w/&#10;f/0DAAD//wMAUEsBAi0AFAAGAAgAAAAhALaDOJL+AAAA4QEAABMAAAAAAAAAAAAAAAAAAAAAAFtD&#10;b250ZW50X1R5cGVzXS54bWxQSwECLQAUAAYACAAAACEAOP0h/9YAAACUAQAACwAAAAAAAAAAAAAA&#10;AAAvAQAAX3JlbHMvLnJlbHNQSwECLQAUAAYACAAAACEApr9QbMYBAAB4AwAADgAAAAAAAAAAAAAA&#10;AAAuAgAAZHJzL2Uyb0RvYy54bWxQSwECLQAUAAYACAAAACEAfccA09sAAAAHAQAADwAAAAAAAAAA&#10;AAAAAAAgBAAAZHJzL2Rvd25yZXYueG1sUEsFBgAAAAAEAAQA8wAAACgFAAAAAA==&#10;" strokecolor="#060" strokeweight="1pt">
              <v:shadow color="#4e6128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74E5" w14:textId="77777777" w:rsidR="00DD4E6F" w:rsidRDefault="00DD4E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29D6378"/>
    <w:multiLevelType w:val="hybridMultilevel"/>
    <w:tmpl w:val="80EC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61B28"/>
    <w:multiLevelType w:val="hybridMultilevel"/>
    <w:tmpl w:val="0DE8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1386C"/>
    <w:multiLevelType w:val="multilevel"/>
    <w:tmpl w:val="9028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C091A"/>
    <w:multiLevelType w:val="hybridMultilevel"/>
    <w:tmpl w:val="ADDA30D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606FA4"/>
    <w:multiLevelType w:val="hybridMultilevel"/>
    <w:tmpl w:val="42902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97815"/>
    <w:multiLevelType w:val="hybridMultilevel"/>
    <w:tmpl w:val="B2980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95194"/>
    <w:multiLevelType w:val="hybridMultilevel"/>
    <w:tmpl w:val="A4C0CF62"/>
    <w:lvl w:ilvl="0" w:tplc="DE725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2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02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8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E9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22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C6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00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86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12424"/>
    <w:rsid w:val="00015679"/>
    <w:rsid w:val="00023EF0"/>
    <w:rsid w:val="00034FFA"/>
    <w:rsid w:val="00040C7D"/>
    <w:rsid w:val="000423EC"/>
    <w:rsid w:val="00045D5E"/>
    <w:rsid w:val="00045DE0"/>
    <w:rsid w:val="00055832"/>
    <w:rsid w:val="00055838"/>
    <w:rsid w:val="00066876"/>
    <w:rsid w:val="000751E8"/>
    <w:rsid w:val="000A5F15"/>
    <w:rsid w:val="000B2882"/>
    <w:rsid w:val="000B41DB"/>
    <w:rsid w:val="000B7D23"/>
    <w:rsid w:val="000C18E1"/>
    <w:rsid w:val="000C41AC"/>
    <w:rsid w:val="000C7A70"/>
    <w:rsid w:val="000D108B"/>
    <w:rsid w:val="000D2FEA"/>
    <w:rsid w:val="000D73F3"/>
    <w:rsid w:val="000E0CD1"/>
    <w:rsid w:val="000E340C"/>
    <w:rsid w:val="000F075C"/>
    <w:rsid w:val="000F7C4E"/>
    <w:rsid w:val="00111078"/>
    <w:rsid w:val="00121E36"/>
    <w:rsid w:val="00126D05"/>
    <w:rsid w:val="00130C60"/>
    <w:rsid w:val="00134F00"/>
    <w:rsid w:val="0013515F"/>
    <w:rsid w:val="00135434"/>
    <w:rsid w:val="00160C15"/>
    <w:rsid w:val="00164445"/>
    <w:rsid w:val="001715CD"/>
    <w:rsid w:val="001738B4"/>
    <w:rsid w:val="00186353"/>
    <w:rsid w:val="00191EEE"/>
    <w:rsid w:val="001B01C1"/>
    <w:rsid w:val="001B6655"/>
    <w:rsid w:val="001C3080"/>
    <w:rsid w:val="001D4803"/>
    <w:rsid w:val="001D7032"/>
    <w:rsid w:val="001E0400"/>
    <w:rsid w:val="001E4069"/>
    <w:rsid w:val="001E4909"/>
    <w:rsid w:val="00200ECB"/>
    <w:rsid w:val="00201DF7"/>
    <w:rsid w:val="00222640"/>
    <w:rsid w:val="00224007"/>
    <w:rsid w:val="002362D1"/>
    <w:rsid w:val="00261DC1"/>
    <w:rsid w:val="00262CDD"/>
    <w:rsid w:val="00272CBC"/>
    <w:rsid w:val="00275AF4"/>
    <w:rsid w:val="002823FC"/>
    <w:rsid w:val="0029524F"/>
    <w:rsid w:val="002A4455"/>
    <w:rsid w:val="002A53BD"/>
    <w:rsid w:val="002A5688"/>
    <w:rsid w:val="002B4252"/>
    <w:rsid w:val="002C1C2D"/>
    <w:rsid w:val="002C5559"/>
    <w:rsid w:val="002D4D70"/>
    <w:rsid w:val="002E2148"/>
    <w:rsid w:val="002F36C2"/>
    <w:rsid w:val="002F675C"/>
    <w:rsid w:val="00305B29"/>
    <w:rsid w:val="00323238"/>
    <w:rsid w:val="00326206"/>
    <w:rsid w:val="00326FA8"/>
    <w:rsid w:val="00331A59"/>
    <w:rsid w:val="00331FDC"/>
    <w:rsid w:val="00332CC9"/>
    <w:rsid w:val="00334254"/>
    <w:rsid w:val="003440EA"/>
    <w:rsid w:val="003521A1"/>
    <w:rsid w:val="003574EE"/>
    <w:rsid w:val="003641B3"/>
    <w:rsid w:val="00367020"/>
    <w:rsid w:val="00372634"/>
    <w:rsid w:val="003737F9"/>
    <w:rsid w:val="003763B5"/>
    <w:rsid w:val="00376ADA"/>
    <w:rsid w:val="003822FB"/>
    <w:rsid w:val="00385581"/>
    <w:rsid w:val="0038630F"/>
    <w:rsid w:val="0039551D"/>
    <w:rsid w:val="003977D7"/>
    <w:rsid w:val="003C1BE2"/>
    <w:rsid w:val="003C4EF8"/>
    <w:rsid w:val="003D59F6"/>
    <w:rsid w:val="003D69BC"/>
    <w:rsid w:val="003E0DD0"/>
    <w:rsid w:val="003E1249"/>
    <w:rsid w:val="003E7AAA"/>
    <w:rsid w:val="003F469C"/>
    <w:rsid w:val="00401406"/>
    <w:rsid w:val="00406392"/>
    <w:rsid w:val="00407BA3"/>
    <w:rsid w:val="00415F47"/>
    <w:rsid w:val="00427763"/>
    <w:rsid w:val="0044248E"/>
    <w:rsid w:val="00444BDE"/>
    <w:rsid w:val="0044580D"/>
    <w:rsid w:val="00447B49"/>
    <w:rsid w:val="0045126A"/>
    <w:rsid w:val="004635EA"/>
    <w:rsid w:val="004635F5"/>
    <w:rsid w:val="00471542"/>
    <w:rsid w:val="00471E42"/>
    <w:rsid w:val="00486E19"/>
    <w:rsid w:val="004A1D7E"/>
    <w:rsid w:val="004B3E15"/>
    <w:rsid w:val="004B471C"/>
    <w:rsid w:val="004B7962"/>
    <w:rsid w:val="004C0AC7"/>
    <w:rsid w:val="004D40DB"/>
    <w:rsid w:val="004F0D0F"/>
    <w:rsid w:val="004F2355"/>
    <w:rsid w:val="00502CEF"/>
    <w:rsid w:val="0050695C"/>
    <w:rsid w:val="005213EA"/>
    <w:rsid w:val="005225A9"/>
    <w:rsid w:val="005225AF"/>
    <w:rsid w:val="005267D1"/>
    <w:rsid w:val="00532633"/>
    <w:rsid w:val="00533000"/>
    <w:rsid w:val="005359DC"/>
    <w:rsid w:val="0055103D"/>
    <w:rsid w:val="00560E94"/>
    <w:rsid w:val="00562B72"/>
    <w:rsid w:val="005644F3"/>
    <w:rsid w:val="0057053E"/>
    <w:rsid w:val="00572F9C"/>
    <w:rsid w:val="00581753"/>
    <w:rsid w:val="005916BC"/>
    <w:rsid w:val="005A04E8"/>
    <w:rsid w:val="005B0C7E"/>
    <w:rsid w:val="005B68B6"/>
    <w:rsid w:val="005D4410"/>
    <w:rsid w:val="005D45B3"/>
    <w:rsid w:val="005E0D90"/>
    <w:rsid w:val="005E3556"/>
    <w:rsid w:val="005E76AD"/>
    <w:rsid w:val="005F13FA"/>
    <w:rsid w:val="005F2654"/>
    <w:rsid w:val="005F5F74"/>
    <w:rsid w:val="006015BD"/>
    <w:rsid w:val="00603645"/>
    <w:rsid w:val="00604F24"/>
    <w:rsid w:val="006061C7"/>
    <w:rsid w:val="006067C7"/>
    <w:rsid w:val="00623E15"/>
    <w:rsid w:val="006248B4"/>
    <w:rsid w:val="006267FC"/>
    <w:rsid w:val="00632D37"/>
    <w:rsid w:val="0063566E"/>
    <w:rsid w:val="00636781"/>
    <w:rsid w:val="00644147"/>
    <w:rsid w:val="00645AA7"/>
    <w:rsid w:val="006473B7"/>
    <w:rsid w:val="00650A32"/>
    <w:rsid w:val="0065208F"/>
    <w:rsid w:val="00661407"/>
    <w:rsid w:val="0066305E"/>
    <w:rsid w:val="006663FA"/>
    <w:rsid w:val="00671F52"/>
    <w:rsid w:val="00672967"/>
    <w:rsid w:val="0067467E"/>
    <w:rsid w:val="006815F8"/>
    <w:rsid w:val="00683B3E"/>
    <w:rsid w:val="00684077"/>
    <w:rsid w:val="00692D28"/>
    <w:rsid w:val="006A66A9"/>
    <w:rsid w:val="006B7433"/>
    <w:rsid w:val="006C22AD"/>
    <w:rsid w:val="006C4A90"/>
    <w:rsid w:val="006D2F90"/>
    <w:rsid w:val="006E080F"/>
    <w:rsid w:val="006F5102"/>
    <w:rsid w:val="00701CAD"/>
    <w:rsid w:val="00703738"/>
    <w:rsid w:val="00710748"/>
    <w:rsid w:val="0071242F"/>
    <w:rsid w:val="00715E7D"/>
    <w:rsid w:val="00721695"/>
    <w:rsid w:val="00724AE7"/>
    <w:rsid w:val="00730DB4"/>
    <w:rsid w:val="00733983"/>
    <w:rsid w:val="00745396"/>
    <w:rsid w:val="0074579D"/>
    <w:rsid w:val="007511D3"/>
    <w:rsid w:val="00756A5D"/>
    <w:rsid w:val="00762327"/>
    <w:rsid w:val="00765F0A"/>
    <w:rsid w:val="00792729"/>
    <w:rsid w:val="0079524D"/>
    <w:rsid w:val="007A21DF"/>
    <w:rsid w:val="007B1989"/>
    <w:rsid w:val="007B40D4"/>
    <w:rsid w:val="007C02A7"/>
    <w:rsid w:val="007E702E"/>
    <w:rsid w:val="007F2B9C"/>
    <w:rsid w:val="00801559"/>
    <w:rsid w:val="0080583B"/>
    <w:rsid w:val="00810C8D"/>
    <w:rsid w:val="0081379A"/>
    <w:rsid w:val="008144F5"/>
    <w:rsid w:val="00816B82"/>
    <w:rsid w:val="0081771C"/>
    <w:rsid w:val="008207E1"/>
    <w:rsid w:val="008217FA"/>
    <w:rsid w:val="00827770"/>
    <w:rsid w:val="008303F9"/>
    <w:rsid w:val="00832C83"/>
    <w:rsid w:val="008430AB"/>
    <w:rsid w:val="00845DCB"/>
    <w:rsid w:val="00845EFE"/>
    <w:rsid w:val="008537AB"/>
    <w:rsid w:val="008550BA"/>
    <w:rsid w:val="00861986"/>
    <w:rsid w:val="00861F5F"/>
    <w:rsid w:val="00863F40"/>
    <w:rsid w:val="0086455A"/>
    <w:rsid w:val="00865F64"/>
    <w:rsid w:val="0087723F"/>
    <w:rsid w:val="0089143F"/>
    <w:rsid w:val="00893B95"/>
    <w:rsid w:val="008964E1"/>
    <w:rsid w:val="008A2615"/>
    <w:rsid w:val="008D130A"/>
    <w:rsid w:val="008D2980"/>
    <w:rsid w:val="008D4329"/>
    <w:rsid w:val="008D5236"/>
    <w:rsid w:val="008D711F"/>
    <w:rsid w:val="008E2D14"/>
    <w:rsid w:val="008F34A6"/>
    <w:rsid w:val="008F5DFB"/>
    <w:rsid w:val="008F5EB0"/>
    <w:rsid w:val="00901337"/>
    <w:rsid w:val="0090392B"/>
    <w:rsid w:val="009052D8"/>
    <w:rsid w:val="00906E1D"/>
    <w:rsid w:val="00926149"/>
    <w:rsid w:val="00930A1C"/>
    <w:rsid w:val="00936A3C"/>
    <w:rsid w:val="00937DF1"/>
    <w:rsid w:val="009672A5"/>
    <w:rsid w:val="00971AC7"/>
    <w:rsid w:val="00981053"/>
    <w:rsid w:val="00981796"/>
    <w:rsid w:val="00987550"/>
    <w:rsid w:val="00992A1C"/>
    <w:rsid w:val="009A4BFC"/>
    <w:rsid w:val="009A5F14"/>
    <w:rsid w:val="009A6D58"/>
    <w:rsid w:val="009B0900"/>
    <w:rsid w:val="009B2E70"/>
    <w:rsid w:val="009B361E"/>
    <w:rsid w:val="009C28B1"/>
    <w:rsid w:val="009C7170"/>
    <w:rsid w:val="009C7DC9"/>
    <w:rsid w:val="009D3845"/>
    <w:rsid w:val="009D69BE"/>
    <w:rsid w:val="009E2A23"/>
    <w:rsid w:val="009E2CBF"/>
    <w:rsid w:val="009E5953"/>
    <w:rsid w:val="009F45E8"/>
    <w:rsid w:val="009F6578"/>
    <w:rsid w:val="00A02710"/>
    <w:rsid w:val="00A03F18"/>
    <w:rsid w:val="00A07C59"/>
    <w:rsid w:val="00A11D91"/>
    <w:rsid w:val="00A16BAC"/>
    <w:rsid w:val="00A304F7"/>
    <w:rsid w:val="00A32681"/>
    <w:rsid w:val="00A33C06"/>
    <w:rsid w:val="00A35A6F"/>
    <w:rsid w:val="00A35AD3"/>
    <w:rsid w:val="00A417F9"/>
    <w:rsid w:val="00A41F3E"/>
    <w:rsid w:val="00A42B1A"/>
    <w:rsid w:val="00A434FC"/>
    <w:rsid w:val="00A465A0"/>
    <w:rsid w:val="00A46648"/>
    <w:rsid w:val="00A623E3"/>
    <w:rsid w:val="00A62F9B"/>
    <w:rsid w:val="00A63A73"/>
    <w:rsid w:val="00A642B5"/>
    <w:rsid w:val="00A6729D"/>
    <w:rsid w:val="00A676ED"/>
    <w:rsid w:val="00A80692"/>
    <w:rsid w:val="00A9263D"/>
    <w:rsid w:val="00A93266"/>
    <w:rsid w:val="00A96DD3"/>
    <w:rsid w:val="00AA026A"/>
    <w:rsid w:val="00AA15F6"/>
    <w:rsid w:val="00AB0730"/>
    <w:rsid w:val="00AB4B32"/>
    <w:rsid w:val="00AC2AAE"/>
    <w:rsid w:val="00AD0DD1"/>
    <w:rsid w:val="00AF1A2F"/>
    <w:rsid w:val="00AF4DA3"/>
    <w:rsid w:val="00AF5998"/>
    <w:rsid w:val="00B04A53"/>
    <w:rsid w:val="00B04B87"/>
    <w:rsid w:val="00B117F3"/>
    <w:rsid w:val="00B120D1"/>
    <w:rsid w:val="00B123CD"/>
    <w:rsid w:val="00B175DB"/>
    <w:rsid w:val="00B2235D"/>
    <w:rsid w:val="00B25E3B"/>
    <w:rsid w:val="00B27B59"/>
    <w:rsid w:val="00B37AD5"/>
    <w:rsid w:val="00B41C9F"/>
    <w:rsid w:val="00B44D87"/>
    <w:rsid w:val="00B52012"/>
    <w:rsid w:val="00B523D2"/>
    <w:rsid w:val="00B55077"/>
    <w:rsid w:val="00B55204"/>
    <w:rsid w:val="00B55AC7"/>
    <w:rsid w:val="00B63624"/>
    <w:rsid w:val="00B6662C"/>
    <w:rsid w:val="00B7641B"/>
    <w:rsid w:val="00B832A1"/>
    <w:rsid w:val="00B85A6A"/>
    <w:rsid w:val="00B91EBE"/>
    <w:rsid w:val="00B928D9"/>
    <w:rsid w:val="00B94568"/>
    <w:rsid w:val="00BA1B9C"/>
    <w:rsid w:val="00BA2CA4"/>
    <w:rsid w:val="00BA2E7A"/>
    <w:rsid w:val="00BB4083"/>
    <w:rsid w:val="00BC38E7"/>
    <w:rsid w:val="00BC7977"/>
    <w:rsid w:val="00BD3AFC"/>
    <w:rsid w:val="00BD71FA"/>
    <w:rsid w:val="00BE36B8"/>
    <w:rsid w:val="00BE5C81"/>
    <w:rsid w:val="00BF1E46"/>
    <w:rsid w:val="00BF6A87"/>
    <w:rsid w:val="00BF775B"/>
    <w:rsid w:val="00C0669B"/>
    <w:rsid w:val="00C21811"/>
    <w:rsid w:val="00C32B73"/>
    <w:rsid w:val="00C33374"/>
    <w:rsid w:val="00C33CEE"/>
    <w:rsid w:val="00C35FB2"/>
    <w:rsid w:val="00C37C66"/>
    <w:rsid w:val="00C53350"/>
    <w:rsid w:val="00C7620F"/>
    <w:rsid w:val="00C76908"/>
    <w:rsid w:val="00C8128F"/>
    <w:rsid w:val="00C81FE3"/>
    <w:rsid w:val="00C937D6"/>
    <w:rsid w:val="00C94032"/>
    <w:rsid w:val="00C969C8"/>
    <w:rsid w:val="00CA0277"/>
    <w:rsid w:val="00CB187F"/>
    <w:rsid w:val="00CB4C71"/>
    <w:rsid w:val="00CC00E0"/>
    <w:rsid w:val="00CC45A3"/>
    <w:rsid w:val="00CC4AFB"/>
    <w:rsid w:val="00CC5EEB"/>
    <w:rsid w:val="00CC6125"/>
    <w:rsid w:val="00CC7E01"/>
    <w:rsid w:val="00CD2E76"/>
    <w:rsid w:val="00CE0779"/>
    <w:rsid w:val="00CF0782"/>
    <w:rsid w:val="00CF0DC2"/>
    <w:rsid w:val="00D0405B"/>
    <w:rsid w:val="00D10604"/>
    <w:rsid w:val="00D13531"/>
    <w:rsid w:val="00D15814"/>
    <w:rsid w:val="00D177BD"/>
    <w:rsid w:val="00D249AC"/>
    <w:rsid w:val="00D27B54"/>
    <w:rsid w:val="00D30737"/>
    <w:rsid w:val="00D354DA"/>
    <w:rsid w:val="00D40B43"/>
    <w:rsid w:val="00D40EA6"/>
    <w:rsid w:val="00D41BB9"/>
    <w:rsid w:val="00D5393A"/>
    <w:rsid w:val="00D53A3A"/>
    <w:rsid w:val="00D55640"/>
    <w:rsid w:val="00D752B6"/>
    <w:rsid w:val="00D8145F"/>
    <w:rsid w:val="00D818D7"/>
    <w:rsid w:val="00D973A3"/>
    <w:rsid w:val="00D97A51"/>
    <w:rsid w:val="00DA065D"/>
    <w:rsid w:val="00DA421E"/>
    <w:rsid w:val="00DB4DB3"/>
    <w:rsid w:val="00DC049E"/>
    <w:rsid w:val="00DC3323"/>
    <w:rsid w:val="00DC7DBF"/>
    <w:rsid w:val="00DD0B00"/>
    <w:rsid w:val="00DD476B"/>
    <w:rsid w:val="00DD4E6F"/>
    <w:rsid w:val="00DE2586"/>
    <w:rsid w:val="00DE471B"/>
    <w:rsid w:val="00DE5C31"/>
    <w:rsid w:val="00DF61D5"/>
    <w:rsid w:val="00DF6D0D"/>
    <w:rsid w:val="00E020DA"/>
    <w:rsid w:val="00E118CA"/>
    <w:rsid w:val="00E141C3"/>
    <w:rsid w:val="00E2079E"/>
    <w:rsid w:val="00E27A4E"/>
    <w:rsid w:val="00E353EF"/>
    <w:rsid w:val="00E40675"/>
    <w:rsid w:val="00E4376E"/>
    <w:rsid w:val="00E43C12"/>
    <w:rsid w:val="00E508D3"/>
    <w:rsid w:val="00E5489C"/>
    <w:rsid w:val="00E551C3"/>
    <w:rsid w:val="00E75A46"/>
    <w:rsid w:val="00E86225"/>
    <w:rsid w:val="00E87873"/>
    <w:rsid w:val="00E90C30"/>
    <w:rsid w:val="00E96E2D"/>
    <w:rsid w:val="00EA647C"/>
    <w:rsid w:val="00EA7828"/>
    <w:rsid w:val="00EB0EED"/>
    <w:rsid w:val="00EB6654"/>
    <w:rsid w:val="00EB67CB"/>
    <w:rsid w:val="00EC0ED1"/>
    <w:rsid w:val="00EC20B7"/>
    <w:rsid w:val="00EC7BF6"/>
    <w:rsid w:val="00ED4006"/>
    <w:rsid w:val="00EE41A2"/>
    <w:rsid w:val="00EF2D19"/>
    <w:rsid w:val="00EF4A5E"/>
    <w:rsid w:val="00F01547"/>
    <w:rsid w:val="00F2284E"/>
    <w:rsid w:val="00F31340"/>
    <w:rsid w:val="00F3185E"/>
    <w:rsid w:val="00F36E1D"/>
    <w:rsid w:val="00F44BAB"/>
    <w:rsid w:val="00F56FF8"/>
    <w:rsid w:val="00F6599A"/>
    <w:rsid w:val="00F67080"/>
    <w:rsid w:val="00F753C5"/>
    <w:rsid w:val="00F80851"/>
    <w:rsid w:val="00F82FE7"/>
    <w:rsid w:val="00F835BB"/>
    <w:rsid w:val="00F85EFB"/>
    <w:rsid w:val="00F9066E"/>
    <w:rsid w:val="00F93B7B"/>
    <w:rsid w:val="00F93F3A"/>
    <w:rsid w:val="00FA4F89"/>
    <w:rsid w:val="00FA5843"/>
    <w:rsid w:val="00FB645B"/>
    <w:rsid w:val="00FC5457"/>
    <w:rsid w:val="00FD3103"/>
    <w:rsid w:val="00FE269D"/>
    <w:rsid w:val="00FE585B"/>
    <w:rsid w:val="00FE7A97"/>
    <w:rsid w:val="00FE7F08"/>
    <w:rsid w:val="00FF5331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35722C57"/>
  <w15:chartTrackingRefBased/>
  <w15:docId w15:val="{614932C5-A87C-4234-B601-4B584896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32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164445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D41BB9"/>
    <w:pPr>
      <w:spacing w:before="100" w:beforeAutospacing="1" w:after="119"/>
    </w:pPr>
  </w:style>
  <w:style w:type="paragraph" w:customStyle="1" w:styleId="Default">
    <w:name w:val="Default"/>
    <w:rsid w:val="00D41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qFormat/>
    <w:rsid w:val="00D41BB9"/>
    <w:rPr>
      <w:i/>
      <w:iCs/>
    </w:rPr>
  </w:style>
  <w:style w:type="paragraph" w:styleId="Paragrafoelenco">
    <w:name w:val="List Paragraph"/>
    <w:basedOn w:val="Normale"/>
    <w:uiPriority w:val="34"/>
    <w:qFormat/>
    <w:rsid w:val="00DE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5412-4A8F-4E41-BB0E-D9134D63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545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Francesco Santoro</cp:lastModifiedBy>
  <cp:revision>26</cp:revision>
  <cp:lastPrinted>2021-08-05T10:45:00Z</cp:lastPrinted>
  <dcterms:created xsi:type="dcterms:W3CDTF">2022-03-16T08:50:00Z</dcterms:created>
  <dcterms:modified xsi:type="dcterms:W3CDTF">2022-03-18T09:00:00Z</dcterms:modified>
</cp:coreProperties>
</file>