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E3BC8" w14:textId="52332712" w:rsidR="00BE3005" w:rsidRPr="00904D76" w:rsidRDefault="00C377D5">
      <w:pPr>
        <w:spacing w:after="0"/>
        <w:ind w:left="-1126"/>
        <w:rPr>
          <w:rFonts w:ascii="Times New Roman" w:eastAsia="Arial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Unione italiana ciechi e ipovedente onlus </w:t>
      </w:r>
      <w:proofErr w:type="spellStart"/>
      <w:r w:rsidRPr="00904D76">
        <w:rPr>
          <w:rFonts w:ascii="Times New Roman" w:eastAsia="Arial" w:hAnsi="Times New Roman" w:cs="Times New Roman"/>
          <w:bCs/>
          <w:sz w:val="28"/>
          <w:szCs w:val="28"/>
        </w:rPr>
        <w:t>aps</w:t>
      </w:r>
      <w:proofErr w:type="spellEnd"/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sezione provinciale di Sassari bilancio preventivo esercizio 2020</w:t>
      </w:r>
    </w:p>
    <w:p w14:paraId="6241A92C" w14:textId="77777777" w:rsidR="001B0BD0" w:rsidRPr="00904D76" w:rsidRDefault="001B0BD0">
      <w:pPr>
        <w:spacing w:after="0"/>
        <w:ind w:left="-1126"/>
        <w:rPr>
          <w:rFonts w:ascii="Times New Roman" w:hAnsi="Times New Roman" w:cs="Times New Roman"/>
          <w:bCs/>
          <w:sz w:val="28"/>
          <w:szCs w:val="28"/>
        </w:rPr>
      </w:pPr>
    </w:p>
    <w:p w14:paraId="4C3EE3AB" w14:textId="1E6C4D02" w:rsidR="00BE3005" w:rsidRPr="00904D76" w:rsidRDefault="00BE300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hAnsi="Times New Roman" w:cs="Times New Roman"/>
          <w:bCs/>
          <w:sz w:val="28"/>
          <w:szCs w:val="28"/>
        </w:rPr>
        <w:t>E</w:t>
      </w:r>
      <w:r w:rsidR="00C377D5" w:rsidRPr="00904D76">
        <w:rPr>
          <w:rFonts w:ascii="Times New Roman" w:hAnsi="Times New Roman" w:cs="Times New Roman"/>
          <w:bCs/>
          <w:sz w:val="28"/>
          <w:szCs w:val="28"/>
        </w:rPr>
        <w:t>ntrate</w:t>
      </w:r>
    </w:p>
    <w:p w14:paraId="23B0F48F" w14:textId="3D764DB4" w:rsidR="00BE3005" w:rsidRPr="00904D76" w:rsidRDefault="00BE300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hAnsi="Times New Roman" w:cs="Times New Roman"/>
          <w:bCs/>
          <w:sz w:val="28"/>
          <w:szCs w:val="28"/>
        </w:rPr>
        <w:t>Quote associati</w:t>
      </w:r>
      <w:r w:rsidR="00C377D5" w:rsidRPr="00904D76">
        <w:rPr>
          <w:rFonts w:ascii="Times New Roman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13.932,00</w:t>
      </w:r>
    </w:p>
    <w:p w14:paraId="56A2D8D5" w14:textId="08C76A85" w:rsidR="00BE3005" w:rsidRPr="00904D76" w:rsidRDefault="00BE3005">
      <w:pPr>
        <w:tabs>
          <w:tab w:val="left" w:pos="5009"/>
          <w:tab w:val="left" w:pos="6265"/>
        </w:tabs>
        <w:spacing w:after="0"/>
        <w:ind w:left="-1126" w:right="2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hAnsi="Times New Roman" w:cs="Times New Roman"/>
          <w:bCs/>
          <w:sz w:val="28"/>
          <w:szCs w:val="28"/>
        </w:rPr>
        <w:t>T</w:t>
      </w:r>
      <w:r w:rsidR="00C377D5" w:rsidRPr="00904D76">
        <w:rPr>
          <w:rFonts w:ascii="Times New Roman" w:hAnsi="Times New Roman" w:cs="Times New Roman"/>
          <w:bCs/>
          <w:sz w:val="28"/>
          <w:szCs w:val="28"/>
        </w:rPr>
        <w:t>otale quote associati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13.932,00</w:t>
      </w:r>
    </w:p>
    <w:p w14:paraId="05F32A24" w14:textId="227688CB" w:rsidR="00BE3005" w:rsidRPr="00904D76" w:rsidRDefault="00BE300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hAnsi="Times New Roman" w:cs="Times New Roman"/>
          <w:bCs/>
          <w:sz w:val="28"/>
          <w:szCs w:val="28"/>
        </w:rPr>
        <w:t>Contributo Regione Sardegna</w:t>
      </w:r>
      <w:r w:rsidR="00C377D5" w:rsidRPr="00904D76">
        <w:rPr>
          <w:rFonts w:ascii="Times New Roman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55.000,00</w:t>
      </w:r>
    </w:p>
    <w:p w14:paraId="5CA4633E" w14:textId="60C59A33" w:rsidR="00BE3005" w:rsidRPr="00904D76" w:rsidRDefault="00BE300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hAnsi="Times New Roman" w:cs="Times New Roman"/>
          <w:bCs/>
          <w:sz w:val="28"/>
          <w:szCs w:val="28"/>
        </w:rPr>
        <w:t>Fitti Attivi</w:t>
      </w:r>
      <w:r w:rsidR="00C377D5"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7D5" w:rsidRPr="00904D76">
        <w:rPr>
          <w:rFonts w:ascii="Times New Roman" w:hAnsi="Times New Roman" w:cs="Times New Roman"/>
          <w:bCs/>
          <w:sz w:val="28"/>
          <w:szCs w:val="28"/>
        </w:rPr>
        <w:t>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8.400,00 </w:t>
      </w:r>
    </w:p>
    <w:p w14:paraId="29803C42" w14:textId="65693833" w:rsidR="00BE3005" w:rsidRPr="00904D76" w:rsidRDefault="00BE300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hAnsi="Times New Roman" w:cs="Times New Roman"/>
          <w:bCs/>
          <w:sz w:val="28"/>
          <w:szCs w:val="28"/>
        </w:rPr>
        <w:t>Incasso Stamperia Braille</w:t>
      </w:r>
      <w:r w:rsidR="00C377D5"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7D5" w:rsidRPr="00904D76">
        <w:rPr>
          <w:rFonts w:ascii="Times New Roman" w:hAnsi="Times New Roman" w:cs="Times New Roman"/>
          <w:bCs/>
          <w:sz w:val="28"/>
          <w:szCs w:val="28"/>
        </w:rPr>
        <w:t>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5.000,00 </w:t>
      </w:r>
    </w:p>
    <w:p w14:paraId="379477AF" w14:textId="530E3CDB" w:rsidR="00BE3005" w:rsidRPr="00904D76" w:rsidRDefault="00BE3005" w:rsidP="00C377D5">
      <w:pPr>
        <w:tabs>
          <w:tab w:val="left" w:pos="3030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hAnsi="Times New Roman" w:cs="Times New Roman"/>
          <w:bCs/>
          <w:sz w:val="28"/>
          <w:szCs w:val="28"/>
        </w:rPr>
        <w:t xml:space="preserve">Contributo libro parlato </w:t>
      </w:r>
      <w:r w:rsidR="00C377D5" w:rsidRPr="00904D76">
        <w:rPr>
          <w:rFonts w:ascii="Times New Roman" w:hAnsi="Times New Roman" w:cs="Times New Roman"/>
          <w:bCs/>
          <w:sz w:val="28"/>
          <w:szCs w:val="28"/>
        </w:rPr>
        <w:t>euro</w:t>
      </w:r>
      <w:r w:rsidR="00C377D5"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hAnsi="Times New Roman" w:cs="Times New Roman"/>
          <w:bCs/>
          <w:sz w:val="28"/>
          <w:szCs w:val="28"/>
        </w:rPr>
        <w:t>1.500,00</w:t>
      </w:r>
    </w:p>
    <w:p w14:paraId="55C047E5" w14:textId="152C83AE" w:rsidR="00BE3005" w:rsidRPr="00904D76" w:rsidRDefault="00BE300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hAnsi="Times New Roman" w:cs="Times New Roman"/>
          <w:bCs/>
          <w:sz w:val="28"/>
          <w:szCs w:val="28"/>
        </w:rPr>
        <w:t>Contributi finalizzati</w:t>
      </w:r>
      <w:r w:rsidR="00C377D5"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7D5" w:rsidRPr="00904D76">
        <w:rPr>
          <w:rFonts w:ascii="Times New Roman" w:hAnsi="Times New Roman" w:cs="Times New Roman"/>
          <w:bCs/>
          <w:sz w:val="28"/>
          <w:szCs w:val="28"/>
        </w:rPr>
        <w:t>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11.000,00 </w:t>
      </w:r>
    </w:p>
    <w:p w14:paraId="3CDE639D" w14:textId="030EDA39" w:rsidR="00BE3005" w:rsidRPr="00904D76" w:rsidRDefault="00BE3005" w:rsidP="00C377D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hAnsi="Times New Roman" w:cs="Times New Roman"/>
          <w:bCs/>
          <w:sz w:val="28"/>
          <w:szCs w:val="28"/>
        </w:rPr>
        <w:t xml:space="preserve">contributo da privati </w:t>
      </w:r>
      <w:r w:rsidR="00C377D5" w:rsidRPr="00904D76">
        <w:rPr>
          <w:rFonts w:ascii="Times New Roman" w:hAnsi="Times New Roman" w:cs="Times New Roman"/>
          <w:bCs/>
          <w:sz w:val="28"/>
          <w:szCs w:val="28"/>
        </w:rPr>
        <w:t>e rimborsi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500,00</w:t>
      </w:r>
    </w:p>
    <w:p w14:paraId="3AA05208" w14:textId="1ECA653E" w:rsidR="00BE3005" w:rsidRPr="00904D76" w:rsidRDefault="00BE300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hAnsi="Times New Roman" w:cs="Times New Roman"/>
          <w:bCs/>
          <w:sz w:val="28"/>
          <w:szCs w:val="28"/>
        </w:rPr>
        <w:t>Servizio di accompagnamento</w:t>
      </w:r>
      <w:r w:rsidR="00C377D5" w:rsidRPr="00904D76">
        <w:rPr>
          <w:rFonts w:ascii="Times New Roman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0,00 </w:t>
      </w:r>
    </w:p>
    <w:p w14:paraId="2C558329" w14:textId="29D5D9A4" w:rsidR="00BE3005" w:rsidRPr="00904D76" w:rsidRDefault="00BE300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interessi attivi</w:t>
      </w:r>
      <w:r w:rsidR="00C377D5"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7D5" w:rsidRPr="00904D76">
        <w:rPr>
          <w:rFonts w:ascii="Times New Roman" w:hAnsi="Times New Roman" w:cs="Times New Roman"/>
          <w:bCs/>
          <w:sz w:val="28"/>
          <w:szCs w:val="28"/>
        </w:rPr>
        <w:t>0,00</w:t>
      </w:r>
    </w:p>
    <w:p w14:paraId="156ED2DB" w14:textId="746ABFAB" w:rsidR="00BE3005" w:rsidRPr="00904D76" w:rsidRDefault="00C377D5">
      <w:pPr>
        <w:tabs>
          <w:tab w:val="left" w:pos="5009"/>
          <w:tab w:val="left" w:pos="6265"/>
        </w:tabs>
        <w:spacing w:after="0"/>
        <w:ind w:left="-1126" w:right="2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totale contributi pubblici e privati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D76" w:rsidRPr="00904D76">
        <w:rPr>
          <w:rFonts w:ascii="Times New Roman" w:hAnsi="Times New Roman" w:cs="Times New Roman"/>
          <w:bCs/>
          <w:sz w:val="28"/>
          <w:szCs w:val="28"/>
        </w:rPr>
        <w:t>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81.400,00</w:t>
      </w:r>
    </w:p>
    <w:p w14:paraId="128459DD" w14:textId="3DB1CBDE" w:rsidR="00BE3005" w:rsidRPr="00904D76" w:rsidRDefault="00C377D5">
      <w:pPr>
        <w:tabs>
          <w:tab w:val="left" w:pos="5009"/>
          <w:tab w:val="left" w:pos="6265"/>
        </w:tabs>
        <w:spacing w:after="0"/>
        <w:ind w:left="-1126" w:right="2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totale entrate correnti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D76" w:rsidRPr="00904D76">
        <w:rPr>
          <w:rFonts w:ascii="Times New Roman" w:hAnsi="Times New Roman" w:cs="Times New Roman"/>
          <w:bCs/>
          <w:sz w:val="28"/>
          <w:szCs w:val="28"/>
        </w:rPr>
        <w:t>euro 9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5.332,00</w:t>
      </w:r>
    </w:p>
    <w:p w14:paraId="4DBFAC12" w14:textId="49FF59CD" w:rsidR="00BE3005" w:rsidRPr="00904D76" w:rsidRDefault="00904D76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U</w:t>
      </w:r>
      <w:r w:rsidR="00C377D5" w:rsidRPr="00904D76">
        <w:rPr>
          <w:rFonts w:ascii="Times New Roman" w:eastAsia="Arial" w:hAnsi="Times New Roman" w:cs="Times New Roman"/>
          <w:bCs/>
          <w:sz w:val="28"/>
          <w:szCs w:val="28"/>
        </w:rPr>
        <w:t>scite</w:t>
      </w:r>
    </w:p>
    <w:p w14:paraId="69E2DEFE" w14:textId="727B073F" w:rsidR="00904D76" w:rsidRDefault="00C377D5">
      <w:pPr>
        <w:tabs>
          <w:tab w:val="left" w:pos="5009"/>
          <w:tab w:val="left" w:pos="6265"/>
        </w:tabs>
        <w:spacing w:after="0"/>
        <w:ind w:left="-1126" w:right="1"/>
        <w:rPr>
          <w:rFonts w:ascii="Times New Roman" w:eastAsia="Arial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spese per assemblee</w:t>
      </w:r>
      <w:r w:rsidR="00904D76">
        <w:rPr>
          <w:rFonts w:ascii="Times New Roman" w:eastAsia="Arial" w:hAnsi="Times New Roman" w:cs="Times New Roman"/>
          <w:bCs/>
          <w:sz w:val="28"/>
          <w:szCs w:val="28"/>
        </w:rPr>
        <w:t xml:space="preserve"> parziali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1.000,00</w:t>
      </w:r>
    </w:p>
    <w:p w14:paraId="74D1F27F" w14:textId="2C1526C4" w:rsidR="00904D76" w:rsidRDefault="00904D76">
      <w:pPr>
        <w:tabs>
          <w:tab w:val="left" w:pos="5009"/>
          <w:tab w:val="left" w:pos="6265"/>
        </w:tabs>
        <w:spacing w:after="0"/>
        <w:ind w:left="-1126" w:right="1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spese totale euro 1.000,00</w:t>
      </w:r>
    </w:p>
    <w:p w14:paraId="53C41FC8" w14:textId="4F399D0D" w:rsidR="00BE3005" w:rsidRPr="00904D76" w:rsidRDefault="00C377D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costi del personale</w:t>
      </w:r>
    </w:p>
    <w:p w14:paraId="26042A41" w14:textId="17EF9447" w:rsidR="00BE3005" w:rsidRPr="00904D76" w:rsidRDefault="00C377D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salari lordi</w:t>
      </w:r>
      <w:r w:rsidR="00904D76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13.580,00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D5B6FD" w14:textId="0FB58424" w:rsidR="00BE3005" w:rsidRPr="00904D76" w:rsidRDefault="00C377D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contributi sociali </w:t>
      </w:r>
      <w:proofErr w:type="spellStart"/>
      <w:r w:rsidRPr="00904D76">
        <w:rPr>
          <w:rFonts w:ascii="Times New Roman" w:eastAsia="Arial" w:hAnsi="Times New Roman" w:cs="Times New Roman"/>
          <w:bCs/>
          <w:sz w:val="28"/>
          <w:szCs w:val="28"/>
        </w:rPr>
        <w:t>inps</w:t>
      </w:r>
      <w:proofErr w:type="spellEnd"/>
      <w:r w:rsidR="00904D76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4.901,02</w:t>
      </w:r>
    </w:p>
    <w:p w14:paraId="09D9C44E" w14:textId="419B0B81" w:rsidR="00BE3005" w:rsidRPr="00904D76" w:rsidRDefault="00C377D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04D76">
        <w:rPr>
          <w:rFonts w:ascii="Times New Roman" w:eastAsia="Arial" w:hAnsi="Times New Roman" w:cs="Times New Roman"/>
          <w:bCs/>
          <w:sz w:val="28"/>
          <w:szCs w:val="28"/>
        </w:rPr>
        <w:t>tfr</w:t>
      </w:r>
      <w:proofErr w:type="spellEnd"/>
      <w:r w:rsidR="00904D76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1.833,30</w:t>
      </w:r>
    </w:p>
    <w:p w14:paraId="024CA740" w14:textId="74153711" w:rsidR="00BE3005" w:rsidRPr="00904D76" w:rsidRDefault="00C377D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tirocini formativi </w:t>
      </w:r>
      <w:r w:rsidR="00904D76">
        <w:rPr>
          <w:rFonts w:ascii="Times New Roman" w:eastAsia="Arial" w:hAnsi="Times New Roman" w:cs="Times New Roman"/>
          <w:bCs/>
          <w:sz w:val="28"/>
          <w:szCs w:val="28"/>
        </w:rPr>
        <w:t>-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collaboratori occasionali</w:t>
      </w:r>
      <w:r w:rsidR="00904D76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8.800,00</w:t>
      </w:r>
    </w:p>
    <w:p w14:paraId="0C7602D7" w14:textId="77777777" w:rsidR="00904D76" w:rsidRDefault="00C377D5" w:rsidP="00904D76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04D76">
        <w:rPr>
          <w:rFonts w:ascii="Times New Roman" w:eastAsia="Arial" w:hAnsi="Times New Roman" w:cs="Times New Roman"/>
          <w:bCs/>
          <w:sz w:val="28"/>
          <w:szCs w:val="28"/>
        </w:rPr>
        <w:t>inail</w:t>
      </w:r>
      <w:proofErr w:type="spellEnd"/>
      <w:r w:rsidR="00904D76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124,00</w:t>
      </w:r>
    </w:p>
    <w:p w14:paraId="3EEDA9A0" w14:textId="0C73A399" w:rsidR="00BE3005" w:rsidRPr="00904D76" w:rsidRDefault="00C377D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totale stipendi, oneri previdenziali ed assistenziali, </w:t>
      </w:r>
      <w:proofErr w:type="spellStart"/>
      <w:proofErr w:type="gramStart"/>
      <w:r w:rsidRPr="00904D76">
        <w:rPr>
          <w:rFonts w:ascii="Times New Roman" w:eastAsia="Arial" w:hAnsi="Times New Roman" w:cs="Times New Roman"/>
          <w:bCs/>
          <w:sz w:val="28"/>
          <w:szCs w:val="28"/>
        </w:rPr>
        <w:t>inail</w:t>
      </w:r>
      <w:proofErr w:type="spellEnd"/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,</w:t>
      </w:r>
      <w:proofErr w:type="gramEnd"/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proofErr w:type="spellStart"/>
      <w:r w:rsidRPr="00904D76">
        <w:rPr>
          <w:rFonts w:ascii="Times New Roman" w:eastAsia="Arial" w:hAnsi="Times New Roman" w:cs="Times New Roman"/>
          <w:bCs/>
          <w:sz w:val="28"/>
          <w:szCs w:val="28"/>
        </w:rPr>
        <w:t>tfr</w:t>
      </w:r>
      <w:proofErr w:type="spellEnd"/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collaboratori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D76">
        <w:rPr>
          <w:rFonts w:ascii="Times New Roman" w:hAnsi="Times New Roman" w:cs="Times New Roman"/>
          <w:bCs/>
          <w:sz w:val="28"/>
          <w:szCs w:val="28"/>
        </w:rPr>
        <w:t>euro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29.238,32</w:t>
      </w:r>
    </w:p>
    <w:p w14:paraId="3E913DE9" w14:textId="072D64EA" w:rsidR="00BE3005" w:rsidRPr="00904D76" w:rsidRDefault="00C377D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spese varie</w:t>
      </w:r>
    </w:p>
    <w:p w14:paraId="6500E4DD" w14:textId="4F9C91E2" w:rsidR="00BE3005" w:rsidRPr="00904D76" w:rsidRDefault="00C377D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consulenze e collaboratori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E58EE97" w14:textId="39707CF6" w:rsidR="00BE3005" w:rsidRPr="00904D76" w:rsidRDefault="00C377D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consulenze e collaboratori</w:t>
      </w:r>
      <w:r w:rsidR="00904D76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3.040,00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4C5FDCE" w14:textId="381B19CD" w:rsidR="00BE3005" w:rsidRPr="00904D76" w:rsidRDefault="00C377D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rimborsi collaboratori occasionali</w:t>
      </w:r>
      <w:r w:rsidR="00904D76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0,00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A6B7DB" w14:textId="58C04E3F" w:rsidR="00BE3005" w:rsidRPr="00904D76" w:rsidRDefault="00C377D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onorari speciali incarichi</w:t>
      </w:r>
      <w:r w:rsidR="00904D76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4.000,00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E8153E" w14:textId="57BC6A19" w:rsidR="00BE3005" w:rsidRPr="00904D76" w:rsidRDefault="00C377D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indennit</w:t>
      </w:r>
      <w:r w:rsidR="00904D76">
        <w:rPr>
          <w:rFonts w:ascii="Times New Roman" w:eastAsia="Arial" w:hAnsi="Times New Roman" w:cs="Times New Roman"/>
          <w:bCs/>
          <w:sz w:val="28"/>
          <w:szCs w:val="28"/>
        </w:rPr>
        <w:t>à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e rimborsi spese</w:t>
      </w:r>
      <w:r w:rsidR="00904D76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1.000,00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9E98013" w14:textId="77777777" w:rsidR="00904D76" w:rsidRDefault="00C377D5" w:rsidP="00904D76">
      <w:pPr>
        <w:tabs>
          <w:tab w:val="left" w:pos="5009"/>
          <w:tab w:val="left" w:pos="6265"/>
        </w:tabs>
        <w:spacing w:after="0"/>
        <w:ind w:left="-1126" w:right="2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totale consulenze e collaboratori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D76">
        <w:rPr>
          <w:rFonts w:ascii="Times New Roman" w:hAnsi="Times New Roman" w:cs="Times New Roman"/>
          <w:bCs/>
          <w:sz w:val="28"/>
          <w:szCs w:val="28"/>
        </w:rPr>
        <w:t>euro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8.040,00</w:t>
      </w:r>
    </w:p>
    <w:p w14:paraId="54548FDC" w14:textId="73EDC014" w:rsidR="00BE3005" w:rsidRPr="00904D76" w:rsidRDefault="00C377D5" w:rsidP="00904D76">
      <w:pPr>
        <w:tabs>
          <w:tab w:val="left" w:pos="5009"/>
          <w:tab w:val="left" w:pos="6265"/>
        </w:tabs>
        <w:spacing w:after="0"/>
        <w:ind w:left="-1126" w:right="2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spese per acquisto di beni di consumo e servizi vari</w:t>
      </w:r>
    </w:p>
    <w:p w14:paraId="4B1FC4E9" w14:textId="551FFD31" w:rsidR="00BE3005" w:rsidRPr="00904D76" w:rsidRDefault="00C377D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cancelleria</w:t>
      </w:r>
      <w:r w:rsidR="00904D76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500,00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D1FE41" w14:textId="2B49A99E" w:rsidR="00BE3005" w:rsidRPr="00904D76" w:rsidRDefault="00C377D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acquisto libri e riviste</w:t>
      </w:r>
      <w:r w:rsidR="00904D76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150,00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F13D4C3" w14:textId="04D555CA" w:rsidR="00BE3005" w:rsidRPr="00904D76" w:rsidRDefault="00C377D5">
      <w:pPr>
        <w:tabs>
          <w:tab w:val="left" w:pos="5009"/>
          <w:tab w:val="left" w:pos="6265"/>
        </w:tabs>
        <w:ind w:left="-1126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oneri condominiali</w:t>
      </w:r>
      <w:r w:rsidR="00904D76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1.800,00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73CD29" w14:textId="4C2AC034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utenze varie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0,00</w:t>
      </w:r>
    </w:p>
    <w:p w14:paraId="7D925650" w14:textId="7C781E1B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acqua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300,00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20632A5" w14:textId="7BC6F713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energia elettrica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2.400,00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2D1E03F" w14:textId="0B25598F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telefoniche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1.320,00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94B7E9" w14:textId="183D04B6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riscaldamento combustibili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0,00</w:t>
      </w:r>
    </w:p>
    <w:p w14:paraId="7C605C8D" w14:textId="78610DA6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manutenzioni ordinario immobili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1.500,00</w:t>
      </w:r>
    </w:p>
    <w:p w14:paraId="17CB979E" w14:textId="3F2C81E9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manutenzioni ordinarie mobili arredi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DC2">
        <w:rPr>
          <w:rFonts w:ascii="Times New Roman" w:hAnsi="Times New Roman" w:cs="Times New Roman"/>
          <w:bCs/>
          <w:sz w:val="28"/>
          <w:szCs w:val="28"/>
        </w:rPr>
        <w:t xml:space="preserve">euro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100,00</w:t>
      </w:r>
    </w:p>
    <w:p w14:paraId="1F63A755" w14:textId="77777777" w:rsidR="00512DC2" w:rsidRDefault="00C377D5" w:rsidP="00512DC2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manutenzioni ordinarie attrezzature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100,00</w:t>
      </w:r>
    </w:p>
    <w:p w14:paraId="2F4C2C59" w14:textId="29A1F5CC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manutenzioni ordinarie macchine ufficio ele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>t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troniche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1.000,00</w:t>
      </w:r>
    </w:p>
    <w:p w14:paraId="184E19D1" w14:textId="0958998C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manutenzione automezzi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1.200,00</w:t>
      </w:r>
    </w:p>
    <w:p w14:paraId="07412558" w14:textId="384AF70E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trasporti e spedizioni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100,00</w:t>
      </w:r>
    </w:p>
    <w:p w14:paraId="69426035" w14:textId="0F496A15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carburanti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3.768,96</w:t>
      </w:r>
    </w:p>
    <w:p w14:paraId="3271B6C8" w14:textId="6686DB3E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postali e </w:t>
      </w:r>
      <w:proofErr w:type="gramStart"/>
      <w:r w:rsidRPr="00904D76">
        <w:rPr>
          <w:rFonts w:ascii="Times New Roman" w:eastAsia="Arial" w:hAnsi="Times New Roman" w:cs="Times New Roman"/>
          <w:bCs/>
          <w:sz w:val="28"/>
          <w:szCs w:val="28"/>
        </w:rPr>
        <w:t>telegrafiche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proofErr w:type="gramEnd"/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50,00</w:t>
      </w:r>
    </w:p>
    <w:p w14:paraId="4F7DF537" w14:textId="62CCAFA3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spese di rappresentanza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2.500,00</w:t>
      </w:r>
    </w:p>
    <w:p w14:paraId="2E3521AA" w14:textId="5E53DDD2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spese legali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1.000,00</w:t>
      </w:r>
    </w:p>
    <w:p w14:paraId="475932B3" w14:textId="5872A6BC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premi assicurazione </w:t>
      </w:r>
      <w:proofErr w:type="spellStart"/>
      <w:r w:rsidRPr="00904D76">
        <w:rPr>
          <w:rFonts w:ascii="Times New Roman" w:eastAsia="Arial" w:hAnsi="Times New Roman" w:cs="Times New Roman"/>
          <w:bCs/>
          <w:sz w:val="28"/>
          <w:szCs w:val="28"/>
        </w:rPr>
        <w:t>rc</w:t>
      </w:r>
      <w:proofErr w:type="spellEnd"/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furto incendi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152,00</w:t>
      </w:r>
    </w:p>
    <w:p w14:paraId="43FAE2DB" w14:textId="15C0F32F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premi </w:t>
      </w:r>
      <w:proofErr w:type="spellStart"/>
      <w:r w:rsidRPr="00904D76">
        <w:rPr>
          <w:rFonts w:ascii="Times New Roman" w:eastAsia="Arial" w:hAnsi="Times New Roman" w:cs="Times New Roman"/>
          <w:bCs/>
          <w:sz w:val="28"/>
          <w:szCs w:val="28"/>
        </w:rPr>
        <w:t>rc</w:t>
      </w:r>
      <w:proofErr w:type="spellEnd"/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auto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1.460,00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ADDBFA2" w14:textId="621192A0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spese diverse amministrative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800,00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0D55AE" w14:textId="46B8A8BF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pulizia l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>o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cali e materiali per pulizie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600,00</w:t>
      </w:r>
    </w:p>
    <w:p w14:paraId="329CFE61" w14:textId="2D64B52F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smaltimento rifiuti comune 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>S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assari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1.016,00</w:t>
      </w:r>
    </w:p>
    <w:p w14:paraId="4BD7A6FB" w14:textId="33954800" w:rsidR="00B7096A" w:rsidRPr="00904D76" w:rsidRDefault="00C377D5">
      <w:pPr>
        <w:tabs>
          <w:tab w:val="left" w:pos="5012"/>
          <w:tab w:val="left" w:pos="6268"/>
        </w:tabs>
        <w:spacing w:after="0"/>
        <w:ind w:left="-1123" w:right="42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totale spese acquisto servizi vari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DC2">
        <w:rPr>
          <w:rFonts w:ascii="Times New Roman" w:hAnsi="Times New Roman" w:cs="Times New Roman"/>
          <w:bCs/>
          <w:sz w:val="28"/>
          <w:szCs w:val="28"/>
        </w:rPr>
        <w:t>euro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21.816,96</w:t>
      </w:r>
    </w:p>
    <w:p w14:paraId="318317FB" w14:textId="77777777" w:rsidR="00512DC2" w:rsidRDefault="00C377D5" w:rsidP="00512DC2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prestazioni istituzionali</w:t>
      </w:r>
    </w:p>
    <w:p w14:paraId="0896DB25" w14:textId="6C96EB23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propaganda partecipazioni a convegni ed altre manifestazioni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900,00</w:t>
      </w:r>
    </w:p>
    <w:p w14:paraId="1E61C6E0" w14:textId="6FD42637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spese di assistenza diretta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0,00</w:t>
      </w:r>
    </w:p>
    <w:p w14:paraId="28174E34" w14:textId="1A6126D8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scolastica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0,00</w:t>
      </w:r>
    </w:p>
    <w:p w14:paraId="211FD7AA" w14:textId="1AF2FEE7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contributi per corsi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>-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convegni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>-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conferenze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1.000,00</w:t>
      </w:r>
    </w:p>
    <w:p w14:paraId="13D7E3DF" w14:textId="789BCBFC" w:rsidR="00B7096A" w:rsidRPr="00904D76" w:rsidRDefault="00C377D5">
      <w:pPr>
        <w:tabs>
          <w:tab w:val="left" w:pos="5012"/>
          <w:tab w:val="left" w:pos="6268"/>
        </w:tabs>
        <w:spacing w:after="0"/>
        <w:ind w:left="-1123" w:right="41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totali spese prestazioni istituzionali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DC2">
        <w:rPr>
          <w:rFonts w:ascii="Times New Roman" w:hAnsi="Times New Roman" w:cs="Times New Roman"/>
          <w:bCs/>
          <w:sz w:val="28"/>
          <w:szCs w:val="28"/>
        </w:rPr>
        <w:t>euro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1.900,00</w:t>
      </w:r>
    </w:p>
    <w:p w14:paraId="282785AD" w14:textId="78A0E279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trasferimenti passivi correnti</w:t>
      </w:r>
    </w:p>
    <w:p w14:paraId="194E40D4" w14:textId="6A19CE5E" w:rsidR="00512DC2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quota 15% contributo ras consiglio regionale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8.250,00</w:t>
      </w:r>
    </w:p>
    <w:p w14:paraId="28E22C39" w14:textId="7B0EE5AE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quota parte del tesseramento dovuto sede centrale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2.874,07</w:t>
      </w:r>
    </w:p>
    <w:p w14:paraId="07C753BD" w14:textId="0F7D46A9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quota parte del tesseramento dovuto al consiglio regionale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2.279,04</w:t>
      </w:r>
    </w:p>
    <w:p w14:paraId="04E422A6" w14:textId="696401E8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contributi trattenuti </w:t>
      </w:r>
      <w:proofErr w:type="spellStart"/>
      <w:r w:rsidRPr="00904D76">
        <w:rPr>
          <w:rFonts w:ascii="Times New Roman" w:eastAsia="Arial" w:hAnsi="Times New Roman" w:cs="Times New Roman"/>
          <w:bCs/>
          <w:sz w:val="28"/>
          <w:szCs w:val="28"/>
        </w:rPr>
        <w:t>inps</w:t>
      </w:r>
      <w:proofErr w:type="spellEnd"/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su deleghe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190,3872</w:t>
      </w:r>
    </w:p>
    <w:p w14:paraId="3F11FB7E" w14:textId="5457EBB2" w:rsidR="00B7096A" w:rsidRPr="00904D76" w:rsidRDefault="00C377D5">
      <w:pPr>
        <w:tabs>
          <w:tab w:val="left" w:pos="5012"/>
          <w:tab w:val="left" w:pos="6268"/>
        </w:tabs>
        <w:spacing w:after="0"/>
        <w:ind w:left="-1123" w:right="42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totale trasferimenti passivi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DC2">
        <w:rPr>
          <w:rFonts w:ascii="Times New Roman" w:hAnsi="Times New Roman" w:cs="Times New Roman"/>
          <w:bCs/>
          <w:sz w:val="28"/>
          <w:szCs w:val="28"/>
        </w:rPr>
        <w:t>euro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13.593,49</w:t>
      </w:r>
    </w:p>
    <w:p w14:paraId="3C0298E6" w14:textId="56786056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oneri finanziari</w:t>
      </w:r>
    </w:p>
    <w:p w14:paraId="4AB0759D" w14:textId="6B2A0BE5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interessi passivi bancari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 0</w:t>
      </w:r>
    </w:p>
    <w:p w14:paraId="6E9CDB81" w14:textId="2EF72C37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spese e commissioni bancarie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420</w:t>
      </w:r>
    </w:p>
    <w:p w14:paraId="129DCB0B" w14:textId="3D94B7C5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interessi su prestiti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0</w:t>
      </w:r>
    </w:p>
    <w:p w14:paraId="4A831D1E" w14:textId="64131DDB" w:rsidR="00B7096A" w:rsidRPr="00904D76" w:rsidRDefault="00C377D5">
      <w:pPr>
        <w:tabs>
          <w:tab w:val="left" w:pos="5012"/>
          <w:tab w:val="left" w:pos="6268"/>
        </w:tabs>
        <w:spacing w:after="0"/>
        <w:ind w:left="-1123" w:right="41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totale costi finanziari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DC2">
        <w:rPr>
          <w:rFonts w:ascii="Times New Roman" w:hAnsi="Times New Roman" w:cs="Times New Roman"/>
          <w:bCs/>
          <w:sz w:val="28"/>
          <w:szCs w:val="28"/>
        </w:rPr>
        <w:t>euro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420,00</w:t>
      </w:r>
    </w:p>
    <w:p w14:paraId="7428BE19" w14:textId="2982746F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oneri tributari</w:t>
      </w:r>
    </w:p>
    <w:p w14:paraId="5A11AA89" w14:textId="5FF78F01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imposte e tasse diverse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2.136,00</w:t>
      </w:r>
    </w:p>
    <w:p w14:paraId="72C82182" w14:textId="3200851C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iva su prestazione di servizi stampa braille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100,00</w:t>
      </w:r>
    </w:p>
    <w:p w14:paraId="44F31992" w14:textId="4C69B3CF" w:rsidR="00B7096A" w:rsidRPr="00904D76" w:rsidRDefault="00C377D5">
      <w:pPr>
        <w:tabs>
          <w:tab w:val="left" w:pos="5012"/>
          <w:tab w:val="left" w:pos="6268"/>
        </w:tabs>
        <w:spacing w:after="0"/>
        <w:ind w:left="-1123" w:right="41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totale oneri tributari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DC2">
        <w:rPr>
          <w:rFonts w:ascii="Times New Roman" w:hAnsi="Times New Roman" w:cs="Times New Roman"/>
          <w:bCs/>
          <w:sz w:val="28"/>
          <w:szCs w:val="28"/>
        </w:rPr>
        <w:t>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2.236,00</w:t>
      </w:r>
    </w:p>
    <w:p w14:paraId="60828182" w14:textId="42F102F3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estinzione mutui, anticipazi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>o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ni</w:t>
      </w:r>
    </w:p>
    <w:p w14:paraId="09AF43C1" w14:textId="00329AF3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debiti agenzia riscossioni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9.759,36</w:t>
      </w:r>
    </w:p>
    <w:p w14:paraId="53F28AAD" w14:textId="77777777" w:rsidR="00512DC2" w:rsidRDefault="00C377D5" w:rsidP="00512DC2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prestiti bancari e di finanziarie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6.468,00</w:t>
      </w:r>
    </w:p>
    <w:p w14:paraId="3EF6F85C" w14:textId="0841E23A" w:rsidR="00B7096A" w:rsidRPr="00904D76" w:rsidRDefault="00C377D5" w:rsidP="00512DC2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totale estinzione mutui, anticipazioni e debiti pregressi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DC2">
        <w:rPr>
          <w:rFonts w:ascii="Times New Roman" w:hAnsi="Times New Roman" w:cs="Times New Roman"/>
          <w:bCs/>
          <w:sz w:val="28"/>
          <w:szCs w:val="28"/>
        </w:rPr>
        <w:t xml:space="preserve">euro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16.227,36</w:t>
      </w:r>
    </w:p>
    <w:p w14:paraId="28492072" w14:textId="7B6E6A71" w:rsidR="00B7096A" w:rsidRPr="00904D76" w:rsidRDefault="00C377D5">
      <w:pPr>
        <w:tabs>
          <w:tab w:val="left" w:pos="5012"/>
          <w:tab w:val="left" w:pos="6268"/>
        </w:tabs>
        <w:spacing w:after="0"/>
        <w:ind w:left="-1123" w:right="1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totale uscite correnti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DC2">
        <w:rPr>
          <w:rFonts w:ascii="Times New Roman" w:hAnsi="Times New Roman" w:cs="Times New Roman"/>
          <w:bCs/>
          <w:sz w:val="28"/>
          <w:szCs w:val="28"/>
        </w:rPr>
        <w:t>euro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94.472,13</w:t>
      </w:r>
    </w:p>
    <w:p w14:paraId="63E22923" w14:textId="545B9BD0" w:rsidR="00B7096A" w:rsidRPr="00904D76" w:rsidRDefault="00C377D5">
      <w:pPr>
        <w:tabs>
          <w:tab w:val="left" w:pos="5012"/>
          <w:tab w:val="left" w:pos="6268"/>
        </w:tabs>
        <w:spacing w:after="0"/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avanzo di gestione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DC2">
        <w:rPr>
          <w:rFonts w:ascii="Times New Roman" w:hAnsi="Times New Roman" w:cs="Times New Roman"/>
          <w:bCs/>
          <w:sz w:val="28"/>
          <w:szCs w:val="28"/>
        </w:rPr>
        <w:t>euro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859,87</w:t>
      </w:r>
    </w:p>
    <w:p w14:paraId="765117B3" w14:textId="0109A42A" w:rsidR="00B7096A" w:rsidRPr="00904D76" w:rsidRDefault="00C377D5">
      <w:pPr>
        <w:tabs>
          <w:tab w:val="left" w:pos="5012"/>
          <w:tab w:val="left" w:pos="6268"/>
        </w:tabs>
        <w:spacing w:after="0"/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disavanzo di gestione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DC2">
        <w:rPr>
          <w:rFonts w:ascii="Times New Roman" w:hAnsi="Times New Roman" w:cs="Times New Roman"/>
          <w:bCs/>
          <w:sz w:val="28"/>
          <w:szCs w:val="28"/>
        </w:rPr>
        <w:t>euro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0,00</w:t>
      </w:r>
    </w:p>
    <w:p w14:paraId="20073520" w14:textId="102E605D" w:rsidR="00B7096A" w:rsidRPr="00904D76" w:rsidRDefault="00C377D5">
      <w:pPr>
        <w:tabs>
          <w:tab w:val="left" w:pos="5012"/>
          <w:tab w:val="left" w:pos="6268"/>
        </w:tabs>
        <w:spacing w:after="0"/>
        <w:ind w:left="-1123" w:right="1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totale a pareggio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DC2">
        <w:rPr>
          <w:rFonts w:ascii="Times New Roman" w:hAnsi="Times New Roman" w:cs="Times New Roman"/>
          <w:bCs/>
          <w:sz w:val="28"/>
          <w:szCs w:val="28"/>
        </w:rPr>
        <w:t>euro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 xml:space="preserve"> 95.332,00</w:t>
      </w:r>
    </w:p>
    <w:p w14:paraId="0EC3774D" w14:textId="61B4515A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debiti con scadenza successiva al 2020</w:t>
      </w:r>
    </w:p>
    <w:p w14:paraId="7BC48003" w14:textId="22332C4E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debiti tributari</w:t>
      </w:r>
    </w:p>
    <w:p w14:paraId="3C6FF863" w14:textId="6B000F1D" w:rsidR="00B7096A" w:rsidRPr="00904D76" w:rsidRDefault="00C377D5">
      <w:pPr>
        <w:tabs>
          <w:tab w:val="left" w:pos="5012"/>
          <w:tab w:val="left" w:pos="6268"/>
        </w:tabs>
        <w:ind w:left="-1123"/>
        <w:rPr>
          <w:rFonts w:ascii="Times New Roman" w:hAnsi="Times New Roman" w:cs="Times New Roman"/>
          <w:bCs/>
          <w:sz w:val="28"/>
          <w:szCs w:val="28"/>
        </w:rPr>
      </w:pPr>
      <w:r w:rsidRPr="00904D76">
        <w:rPr>
          <w:rFonts w:ascii="Times New Roman" w:eastAsia="Arial" w:hAnsi="Times New Roman" w:cs="Times New Roman"/>
          <w:bCs/>
          <w:sz w:val="28"/>
          <w:szCs w:val="28"/>
        </w:rPr>
        <w:t>prestiti bancari e di finanziarie</w:t>
      </w:r>
      <w:r w:rsidR="00512DC2">
        <w:rPr>
          <w:rFonts w:ascii="Times New Roman" w:eastAsia="Arial" w:hAnsi="Times New Roman" w:cs="Times New Roman"/>
          <w:bCs/>
          <w:sz w:val="28"/>
          <w:szCs w:val="28"/>
        </w:rPr>
        <w:t xml:space="preserve"> euro</w:t>
      </w:r>
      <w:r w:rsidRPr="00904D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D76">
        <w:rPr>
          <w:rFonts w:ascii="Times New Roman" w:eastAsia="Arial" w:hAnsi="Times New Roman" w:cs="Times New Roman"/>
          <w:bCs/>
          <w:sz w:val="28"/>
          <w:szCs w:val="28"/>
        </w:rPr>
        <w:t>14.400,00</w:t>
      </w:r>
      <w:bookmarkStart w:id="0" w:name="_GoBack"/>
      <w:bookmarkEnd w:id="0"/>
    </w:p>
    <w:sectPr w:rsidR="00B7096A" w:rsidRPr="00904D7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76" w:right="1440" w:bottom="823" w:left="1440" w:header="30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79164" w14:textId="77777777" w:rsidR="00000000" w:rsidRDefault="00466FF8">
      <w:pPr>
        <w:spacing w:after="0" w:line="240" w:lineRule="auto"/>
      </w:pPr>
      <w:r>
        <w:separator/>
      </w:r>
    </w:p>
  </w:endnote>
  <w:endnote w:type="continuationSeparator" w:id="0">
    <w:p w14:paraId="33F26D61" w14:textId="77777777" w:rsidR="00000000" w:rsidRDefault="0046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B483" w14:textId="77777777" w:rsidR="00560C10" w:rsidRDefault="00466FF8">
    <w:pPr>
      <w:spacing w:after="0"/>
      <w:ind w:right="22"/>
      <w:jc w:val="center"/>
    </w:pPr>
    <w:r>
      <w:rPr>
        <w:rFonts w:ascii="Arial" w:eastAsia="Arial" w:hAnsi="Arial" w:cs="Arial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7ABCB" w14:textId="77777777" w:rsidR="00560C10" w:rsidRDefault="00466FF8">
    <w:pPr>
      <w:spacing w:after="0"/>
      <w:ind w:right="22"/>
      <w:jc w:val="center"/>
    </w:pPr>
    <w:r>
      <w:rPr>
        <w:rFonts w:ascii="Arial" w:eastAsia="Arial" w:hAnsi="Arial" w:cs="Arial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BB37D" w14:textId="77777777" w:rsidR="00560C10" w:rsidRDefault="00466FF8">
    <w:pPr>
      <w:spacing w:after="0"/>
      <w:ind w:right="22"/>
      <w:jc w:val="center"/>
    </w:pPr>
    <w:r>
      <w:rPr>
        <w:rFonts w:ascii="Arial" w:eastAsia="Arial" w:hAnsi="Arial" w:cs="Arial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FC3CA" w14:textId="77777777" w:rsidR="00000000" w:rsidRDefault="00466FF8">
      <w:pPr>
        <w:spacing w:after="0" w:line="240" w:lineRule="auto"/>
      </w:pPr>
      <w:r>
        <w:separator/>
      </w:r>
    </w:p>
  </w:footnote>
  <w:footnote w:type="continuationSeparator" w:id="0">
    <w:p w14:paraId="5ACA338B" w14:textId="77777777" w:rsidR="00000000" w:rsidRDefault="0046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FA35A" w14:textId="77777777" w:rsidR="00560C10" w:rsidRDefault="00466FF8">
    <w:pPr>
      <w:spacing w:after="0"/>
      <w:ind w:right="22"/>
      <w:jc w:val="center"/>
    </w:pPr>
    <w:r>
      <w:rPr>
        <w:rFonts w:ascii="Arial" w:eastAsia="Arial" w:hAnsi="Arial" w:cs="Arial"/>
      </w:rPr>
      <w:t>BIL-PROVV-2020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BE2C" w14:textId="77777777" w:rsidR="00560C10" w:rsidRDefault="00466FF8">
    <w:pPr>
      <w:spacing w:after="0"/>
      <w:ind w:right="22"/>
      <w:jc w:val="center"/>
    </w:pPr>
    <w:r>
      <w:rPr>
        <w:rFonts w:ascii="Arial" w:eastAsia="Arial" w:hAnsi="Arial" w:cs="Arial"/>
      </w:rPr>
      <w:t>BIL-PROVV-2020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10"/>
    <w:rsid w:val="001B0BD0"/>
    <w:rsid w:val="00466FF8"/>
    <w:rsid w:val="00512DC2"/>
    <w:rsid w:val="00560C10"/>
    <w:rsid w:val="00904D76"/>
    <w:rsid w:val="00B7096A"/>
    <w:rsid w:val="00BE3005"/>
    <w:rsid w:val="00C3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188D"/>
  <w15:docId w15:val="{934D109D-03EB-47B9-AD4A-1EDF22E1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377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377D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F746-E243-43BA-AA8E-C6342C59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UICI SS</dc:creator>
  <cp:keywords/>
  <cp:lastModifiedBy>Francesco Santoro</cp:lastModifiedBy>
  <cp:revision>2</cp:revision>
  <cp:lastPrinted>2019-10-28T09:30:00Z</cp:lastPrinted>
  <dcterms:created xsi:type="dcterms:W3CDTF">2019-10-28T10:20:00Z</dcterms:created>
  <dcterms:modified xsi:type="dcterms:W3CDTF">2019-10-28T10:20:00Z</dcterms:modified>
</cp:coreProperties>
</file>