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rFonts w:eastAsia="Times New Roman"/>
          <w:b/>
          <w:bCs/>
          <w:color w:val="000000"/>
          <w:sz w:val="26"/>
          <w:szCs w:val="24"/>
        </w:rPr>
        <w:t>ANDIAMO AL LAVORO INSIEME art. 40 - CREMONA</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0" w:after="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r>
        <w:rPr>
          <w:b/>
          <w:bCs/>
          <w:color w:val="000000"/>
          <w:sz w:val="26"/>
          <w:szCs w:val="26"/>
        </w:rPr>
        <w:t>VOCE 6</w:t>
      </w:r>
    </w:p>
    <w:p>
      <w:pPr>
        <w:pStyle w:val="Normal"/>
        <w:spacing w:before="0" w:after="0"/>
        <w:rPr>
          <w:color w:val="000000"/>
          <w:szCs w:val="24"/>
        </w:rPr>
      </w:pPr>
      <w:r>
        <w:rPr>
          <w:color w:val="000000"/>
          <w:szCs w:val="24"/>
        </w:rPr>
        <w:t xml:space="preserve">Il progetto prevede attività ed interventi a sostegno di persone non vedenti, le quali, per motivi di lavoro, sociali e/o sanitari, devono quotidianamente spostarsi sul territorio, utilizzando mezzi pubblici, privati o a piedi. Il ruolo attivo che avranno i volontari durante lo svolgimento del Servizio Civile consentirà alle persone che hanno fatto richiesta di ricevere un affiancamento per svolgere le proprie attività quotidiane, al fine di raggiungere la piena autonomia personale, sociale e lavorativa. </w:t>
      </w:r>
    </w:p>
    <w:p>
      <w:pPr>
        <w:pStyle w:val="Normal"/>
        <w:spacing w:before="0" w:after="0"/>
        <w:rPr/>
      </w:pPr>
      <w:r>
        <w:rPr/>
        <w:t>A questo progetto sono interessati due nostri soci, entrambi ciechi assoluti, che lavorano presso due enti pubblici. I volontari che verranno loro assegnati li accompagneranno nei luoghi di lavoro e li affiancheranno in attività sociali o ricreative e potranno sostenerli nelle varie attività quotidiane. Riassumendo, le attività in cui verrà impiegato il volontario sono:</w:t>
      </w:r>
    </w:p>
    <w:p>
      <w:pPr>
        <w:pStyle w:val="ListParagraph"/>
        <w:numPr>
          <w:ilvl w:val="0"/>
          <w:numId w:val="5"/>
        </w:numPr>
        <w:suppressAutoHyphens w:val="false"/>
        <w:spacing w:before="0" w:after="0"/>
        <w:contextualSpacing/>
        <w:rPr/>
      </w:pPr>
      <w:r>
        <w:rPr/>
        <w:t>accompagnamento a piedi, con mezzi pubblici o mezzi messi a disposizione dal volontario per raggiungere il luogo di lavoro,</w:t>
      </w:r>
    </w:p>
    <w:p>
      <w:pPr>
        <w:pStyle w:val="ListParagraph"/>
        <w:numPr>
          <w:ilvl w:val="0"/>
          <w:numId w:val="5"/>
        </w:numPr>
        <w:suppressAutoHyphens w:val="false"/>
        <w:spacing w:before="0" w:after="0"/>
        <w:contextualSpacing/>
        <w:rPr/>
      </w:pPr>
      <w:r>
        <w:rPr/>
        <w:t>accompagnamento a piedi, con mezzi pubblici o mezzi messi a disposizione dal volontario per partecipare alle varie attività UICI, a tutti i livelli, come eventi o manifestazioni…</w:t>
      </w:r>
    </w:p>
    <w:p>
      <w:pPr>
        <w:pStyle w:val="ListParagraph"/>
        <w:numPr>
          <w:ilvl w:val="0"/>
          <w:numId w:val="5"/>
        </w:numPr>
        <w:suppressAutoHyphens w:val="false"/>
        <w:spacing w:before="0" w:after="0"/>
        <w:contextualSpacing/>
        <w:rPr/>
      </w:pPr>
      <w:r>
        <w:rPr/>
        <w:t>accompagnamento a piedi, con mezzi pubblici o mezzi messi a disposizione dal volontario per partecipare ad attività ludico-motorie e sportive organizzate dal partner di progetto ASD Liberi e Forti e altri enti,</w:t>
      </w:r>
    </w:p>
    <w:p>
      <w:pPr>
        <w:pStyle w:val="ListParagraph"/>
        <w:numPr>
          <w:ilvl w:val="0"/>
          <w:numId w:val="5"/>
        </w:numPr>
        <w:suppressAutoHyphens w:val="false"/>
        <w:spacing w:before="0" w:after="0"/>
        <w:contextualSpacing/>
        <w:rPr/>
      </w:pPr>
      <w:r>
        <w:rPr/>
        <w:t>lettura di giornali, riviste, libri, corrispondenza,</w:t>
      </w:r>
    </w:p>
    <w:p>
      <w:pPr>
        <w:pStyle w:val="ListParagraph"/>
        <w:numPr>
          <w:ilvl w:val="0"/>
          <w:numId w:val="5"/>
        </w:numPr>
        <w:suppressAutoHyphens w:val="false"/>
        <w:spacing w:before="0" w:after="0"/>
        <w:contextualSpacing/>
        <w:rPr/>
      </w:pPr>
      <w:r>
        <w:rPr/>
        <w:t>scannerizzazione di testi su supporti informatici,</w:t>
      </w:r>
    </w:p>
    <w:p>
      <w:pPr>
        <w:pStyle w:val="ListParagraph"/>
        <w:numPr>
          <w:ilvl w:val="0"/>
          <w:numId w:val="5"/>
        </w:numPr>
        <w:suppressAutoHyphens w:val="false"/>
        <w:spacing w:before="0" w:after="0"/>
        <w:contextualSpacing/>
        <w:rPr/>
      </w:pPr>
      <w:r>
        <w:rPr/>
        <w:t>registrazione di appunti o testi su dispositivi multimediali,</w:t>
      </w:r>
    </w:p>
    <w:p>
      <w:pPr>
        <w:pStyle w:val="ListParagraph"/>
        <w:numPr>
          <w:ilvl w:val="0"/>
          <w:numId w:val="5"/>
        </w:numPr>
        <w:suppressAutoHyphens w:val="false"/>
        <w:spacing w:before="0" w:after="0"/>
        <w:contextualSpacing/>
        <w:rPr/>
      </w:pPr>
      <w:r>
        <w:rPr/>
        <w:t>accompagnamento per recarsi al supermercato o in farmacia,</w:t>
      </w:r>
    </w:p>
    <w:p>
      <w:pPr>
        <w:pStyle w:val="ListParagraph"/>
        <w:numPr>
          <w:ilvl w:val="0"/>
          <w:numId w:val="5"/>
        </w:numPr>
        <w:suppressAutoHyphens w:val="false"/>
        <w:spacing w:before="0" w:after="0"/>
        <w:contextualSpacing/>
        <w:rPr/>
      </w:pPr>
      <w:r>
        <w:rPr/>
        <w:t>accompagnamento per visite a parenti o amici,</w:t>
      </w:r>
    </w:p>
    <w:p>
      <w:pPr>
        <w:pStyle w:val="ListParagraph"/>
        <w:numPr>
          <w:ilvl w:val="0"/>
          <w:numId w:val="5"/>
        </w:numPr>
        <w:suppressAutoHyphens w:val="false"/>
        <w:spacing w:before="0" w:after="0"/>
        <w:contextualSpacing/>
        <w:rPr/>
      </w:pPr>
      <w:r>
        <w:rPr/>
        <w:t>disbrigo commissioni pratiche.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spacing w:before="0" w:after="0"/>
        <w:rPr>
          <w:color w:val="000000"/>
          <w:szCs w:val="24"/>
        </w:rPr>
      </w:pPr>
      <w:r>
        <w:rPr>
          <w:color w:val="000000"/>
          <w:szCs w:val="24"/>
        </w:rPr>
        <w:t>I volontari saranno in costante contatto con l’ufficio della sezione UICI di Cremona, oltre che per questioni organizzative, come ad esempio la compilazione del registro presenze, anche per permettere loro un confronto con l’OLP in appuntamenti concordati. Riceveranno un’infarinatura di base precedente alla formazione generale e specifica, relativa al comportamento da tenere durante gli accompagnamenti e piccoli accorgimenti per creare fin da subito una sintonia con le persone a loro assegnate. I volontari, inoltre, si renderanno disponibili ad accompagnare i soci presso l’ufficio UICI al fine dello svolgimento di pratiche necessarie per li stessi.</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b/>
                <w:bCs/>
                <w:color w:val="000000"/>
                <w:sz w:val="26"/>
                <w:szCs w:val="26"/>
              </w:rPr>
              <w:t>HELIOS</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Unione Italiana Dei Ciechi e degli Ipovedenti ETS  -  Sezione territoriale di Cremona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Palestro n. 32 cap 26100 Cremona (CR)</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szCs w:val="24"/>
              </w:rPr>
              <w:t xml:space="preserve">Tel.: 0372/23553 e-mail: </w:t>
            </w:r>
            <w:hyperlink r:id="rId3">
              <w:r>
                <w:rPr>
                  <w:rStyle w:val="CollegamentoInternet"/>
                  <w:rFonts w:eastAsia="Times New Roman"/>
                  <w:szCs w:val="24"/>
                </w:rPr>
                <w:t>uiccr@uici.it</w:t>
              </w:r>
            </w:hyperlink>
            <w:r>
              <w:rPr>
                <w:rFonts w:eastAsia="Times New Roman"/>
                <w:szCs w:val="24"/>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szCs w:val="24"/>
              </w:rPr>
              <w:t xml:space="preserve">pec: </w:t>
            </w:r>
            <w:hyperlink r:id="rId4">
              <w:r>
                <w:rPr>
                  <w:rStyle w:val="CollegamentoInternet"/>
                  <w:rFonts w:eastAsia="Times New Roman"/>
                  <w:szCs w:val="24"/>
                </w:rPr>
                <w:t>uicicremona@messaggipec.it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2</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0"/>
              <w:gridCol w:w="6478"/>
              <w:gridCol w:w="1710"/>
            </w:tblGrid>
            <w:tr>
              <w:trPr/>
              <w:tc>
                <w:tcPr>
                  <w:tcW w:w="2160"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78"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0"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8"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0"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0"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8"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0"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0"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0"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60"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78"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60"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78"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0"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8"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60"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60"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78"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widowControl/>
        <w:suppressAutoHyphens w:val="true"/>
        <w:bidi w:val="0"/>
        <w:spacing w:lineRule="auto" w:line="276" w:before="0" w:after="200"/>
        <w:ind w:left="0" w:right="0" w:hanging="0"/>
        <w:jc w:val="left"/>
        <w:rPr>
          <w:i w:val="false"/>
          <w:i w:val="false"/>
          <w:iCs w:val="false"/>
        </w:rPr>
      </w:pPr>
      <w:r>
        <w:rPr>
          <w:i w:val="false"/>
          <w:iCs w:val="false"/>
        </w:rPr>
        <w:t xml:space="preserve">La formazione in presenza verrà effettuata presso una sede U.I.C.I. accreditata della Lombardia, a seconda della disponibilità dei formatori e della dislocazione dei volontari sul territorio regionale. </w:t>
      </w:r>
    </w:p>
    <w:p>
      <w:pPr>
        <w:pStyle w:val="Normal"/>
        <w:jc w:val="both"/>
        <w:rPr/>
      </w:pPr>
      <w:r>
        <w:rPr>
          <w:sz w:val="22"/>
          <w:szCs w:val="22"/>
        </w:rPr>
        <w:t>- ROMA – Presidenza Nazionale Unione Italiana dei Ciechi e degli Ipovedenti Via Borgognona n. 38</w:t>
      </w:r>
    </w:p>
    <w:p>
      <w:pPr>
        <w:pStyle w:val="Normal"/>
        <w:jc w:val="both"/>
        <w:rPr/>
      </w:pPr>
      <w:r>
        <w:rPr>
          <w:sz w:val="22"/>
          <w:szCs w:val="22"/>
        </w:rPr>
        <w:t>Cap 00187 peri la formazione svolta a distanza (FAD)</w:t>
      </w:r>
    </w:p>
    <w:p>
      <w:pPr>
        <w:pStyle w:val="Normal"/>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cr@uici.it" TargetMode="External"/><Relationship Id="rId4" Type="http://schemas.openxmlformats.org/officeDocument/2006/relationships/hyperlink" Target="mailto:uicicremona@messaggi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193</TotalTime>
  <Application>LibreOffice/7.4.2.3$Windows_X86_64 LibreOffice_project/382eef1f22670f7f4118c8c2dd222ec7ad009daf</Application>
  <AppVersion>15.0000</AppVersion>
  <Pages>7</Pages>
  <Words>2481</Words>
  <Characters>14591</Characters>
  <CharactersWithSpaces>16829</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2023-11-13T17:17:36Z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