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560C" w14:textId="0862BD78" w:rsidR="00BB2086" w:rsidRPr="00216437" w:rsidRDefault="002B57A2" w:rsidP="002B57A2">
      <w:pPr>
        <w:jc w:val="center"/>
        <w:rPr>
          <w:b/>
          <w:sz w:val="36"/>
          <w:u w:val="single"/>
        </w:rPr>
      </w:pPr>
      <w:r w:rsidRPr="00216437">
        <w:rPr>
          <w:b/>
          <w:sz w:val="36"/>
          <w:u w:val="single"/>
        </w:rPr>
        <w:t xml:space="preserve">RELAZIONE </w:t>
      </w:r>
      <w:r w:rsidR="00500527" w:rsidRPr="00216437">
        <w:rPr>
          <w:b/>
          <w:sz w:val="36"/>
          <w:u w:val="single"/>
        </w:rPr>
        <w:t xml:space="preserve">CONSUNTIVA ANNO 2022 </w:t>
      </w:r>
      <w:r w:rsidRPr="00216437">
        <w:rPr>
          <w:b/>
          <w:sz w:val="36"/>
          <w:u w:val="single"/>
        </w:rPr>
        <w:t>DELL’UNIONE ITALIANA DEI CIECHI E DEGLI IPOVEDENT</w:t>
      </w:r>
      <w:r w:rsidR="00500527" w:rsidRPr="00216437">
        <w:rPr>
          <w:b/>
          <w:sz w:val="36"/>
          <w:u w:val="single"/>
        </w:rPr>
        <w:t>I</w:t>
      </w:r>
    </w:p>
    <w:p w14:paraId="1B3FB798" w14:textId="3E945A2B" w:rsidR="00786D16" w:rsidRDefault="00786D16" w:rsidP="00BA3590"/>
    <w:p w14:paraId="36F4750C" w14:textId="77777777" w:rsidR="00786D16" w:rsidRDefault="00786D16" w:rsidP="00BA3590"/>
    <w:sdt>
      <w:sdtPr>
        <w:rPr>
          <w:rFonts w:ascii="Verdana" w:eastAsiaTheme="minorHAnsi" w:hAnsi="Verdana" w:cstheme="minorBidi"/>
          <w:color w:val="auto"/>
          <w:kern w:val="2"/>
          <w:sz w:val="24"/>
          <w:szCs w:val="22"/>
          <w:lang w:eastAsia="en-US"/>
          <w14:ligatures w14:val="standardContextual"/>
        </w:rPr>
        <w:id w:val="1742680772"/>
        <w:docPartObj>
          <w:docPartGallery w:val="Table of Contents"/>
          <w:docPartUnique/>
        </w:docPartObj>
      </w:sdtPr>
      <w:sdtEndPr>
        <w:rPr>
          <w:b/>
          <w:bCs/>
        </w:rPr>
      </w:sdtEndPr>
      <w:sdtContent>
        <w:p w14:paraId="26A4C260" w14:textId="615DADEC" w:rsidR="00C32271" w:rsidRDefault="00C32271">
          <w:pPr>
            <w:pStyle w:val="Titolosommario"/>
          </w:pPr>
          <w:r>
            <w:t>Sommario</w:t>
          </w:r>
        </w:p>
        <w:p w14:paraId="26F50A51" w14:textId="73120C58" w:rsidR="00E05C53" w:rsidRDefault="00C32271">
          <w:pPr>
            <w:pStyle w:val="Sommario1"/>
            <w:tabs>
              <w:tab w:val="right" w:leader="dot" w:pos="9204"/>
            </w:tabs>
            <w:rPr>
              <w:rFonts w:asciiTheme="minorHAnsi" w:eastAsiaTheme="minorEastAsia" w:hAnsiTheme="minorHAnsi"/>
              <w:noProof/>
              <w:kern w:val="0"/>
              <w:sz w:val="22"/>
              <w:lang w:eastAsia="it-IT"/>
              <w14:ligatures w14:val="none"/>
            </w:rPr>
          </w:pPr>
          <w:r>
            <w:fldChar w:fldCharType="begin"/>
          </w:r>
          <w:r>
            <w:instrText xml:space="preserve"> TOC \o "1-3" \h \z \u </w:instrText>
          </w:r>
          <w:r>
            <w:fldChar w:fldCharType="separate"/>
          </w:r>
          <w:hyperlink w:anchor="_Toc133245183" w:history="1">
            <w:r w:rsidR="00E05C53" w:rsidRPr="00AD38DE">
              <w:rPr>
                <w:rStyle w:val="Collegamentoipertestuale"/>
                <w:noProof/>
              </w:rPr>
              <w:t>PREMESSA</w:t>
            </w:r>
            <w:r w:rsidR="00E05C53">
              <w:rPr>
                <w:noProof/>
                <w:webHidden/>
              </w:rPr>
              <w:tab/>
            </w:r>
            <w:r w:rsidR="00E05C53">
              <w:rPr>
                <w:noProof/>
                <w:webHidden/>
              </w:rPr>
              <w:fldChar w:fldCharType="begin"/>
            </w:r>
            <w:r w:rsidR="00E05C53">
              <w:rPr>
                <w:noProof/>
                <w:webHidden/>
              </w:rPr>
              <w:instrText xml:space="preserve"> PAGEREF _Toc133245183 \h </w:instrText>
            </w:r>
            <w:r w:rsidR="00E05C53">
              <w:rPr>
                <w:noProof/>
                <w:webHidden/>
              </w:rPr>
            </w:r>
            <w:r w:rsidR="00E05C53">
              <w:rPr>
                <w:noProof/>
                <w:webHidden/>
              </w:rPr>
              <w:fldChar w:fldCharType="separate"/>
            </w:r>
            <w:r w:rsidR="00CC738A">
              <w:rPr>
                <w:noProof/>
                <w:webHidden/>
              </w:rPr>
              <w:t>2</w:t>
            </w:r>
            <w:r w:rsidR="00E05C53">
              <w:rPr>
                <w:noProof/>
                <w:webHidden/>
              </w:rPr>
              <w:fldChar w:fldCharType="end"/>
            </w:r>
          </w:hyperlink>
        </w:p>
        <w:p w14:paraId="21999022" w14:textId="22D3C187"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84" w:history="1">
            <w:r w:rsidR="00E05C53" w:rsidRPr="00AD38DE">
              <w:rPr>
                <w:rStyle w:val="Collegamentoipertestuale"/>
                <w:noProof/>
              </w:rPr>
              <w:t>Politica</w:t>
            </w:r>
            <w:r w:rsidR="00E05C53">
              <w:rPr>
                <w:noProof/>
                <w:webHidden/>
              </w:rPr>
              <w:tab/>
            </w:r>
            <w:r w:rsidR="00E05C53">
              <w:rPr>
                <w:noProof/>
                <w:webHidden/>
              </w:rPr>
              <w:fldChar w:fldCharType="begin"/>
            </w:r>
            <w:r w:rsidR="00E05C53">
              <w:rPr>
                <w:noProof/>
                <w:webHidden/>
              </w:rPr>
              <w:instrText xml:space="preserve"> PAGEREF _Toc133245184 \h </w:instrText>
            </w:r>
            <w:r w:rsidR="00E05C53">
              <w:rPr>
                <w:noProof/>
                <w:webHidden/>
              </w:rPr>
            </w:r>
            <w:r w:rsidR="00E05C53">
              <w:rPr>
                <w:noProof/>
                <w:webHidden/>
              </w:rPr>
              <w:fldChar w:fldCharType="separate"/>
            </w:r>
            <w:r w:rsidR="00CC738A">
              <w:rPr>
                <w:noProof/>
                <w:webHidden/>
              </w:rPr>
              <w:t>4</w:t>
            </w:r>
            <w:r w:rsidR="00E05C53">
              <w:rPr>
                <w:noProof/>
                <w:webHidden/>
              </w:rPr>
              <w:fldChar w:fldCharType="end"/>
            </w:r>
          </w:hyperlink>
        </w:p>
        <w:p w14:paraId="1B3B1F80" w14:textId="0652FD2E"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85" w:history="1">
            <w:r w:rsidR="00E05C53" w:rsidRPr="00AD38DE">
              <w:rPr>
                <w:rStyle w:val="Collegamentoipertestuale"/>
                <w:noProof/>
              </w:rPr>
              <w:t>Gli eventi piu' significativi</w:t>
            </w:r>
            <w:r w:rsidR="00E05C53">
              <w:rPr>
                <w:noProof/>
                <w:webHidden/>
              </w:rPr>
              <w:tab/>
            </w:r>
            <w:r w:rsidR="00E05C53">
              <w:rPr>
                <w:noProof/>
                <w:webHidden/>
              </w:rPr>
              <w:fldChar w:fldCharType="begin"/>
            </w:r>
            <w:r w:rsidR="00E05C53">
              <w:rPr>
                <w:noProof/>
                <w:webHidden/>
              </w:rPr>
              <w:instrText xml:space="preserve"> PAGEREF _Toc133245185 \h </w:instrText>
            </w:r>
            <w:r w:rsidR="00E05C53">
              <w:rPr>
                <w:noProof/>
                <w:webHidden/>
              </w:rPr>
            </w:r>
            <w:r w:rsidR="00E05C53">
              <w:rPr>
                <w:noProof/>
                <w:webHidden/>
              </w:rPr>
              <w:fldChar w:fldCharType="separate"/>
            </w:r>
            <w:r w:rsidR="00CC738A">
              <w:rPr>
                <w:noProof/>
                <w:webHidden/>
              </w:rPr>
              <w:t>5</w:t>
            </w:r>
            <w:r w:rsidR="00E05C53">
              <w:rPr>
                <w:noProof/>
                <w:webHidden/>
              </w:rPr>
              <w:fldChar w:fldCharType="end"/>
            </w:r>
          </w:hyperlink>
        </w:p>
        <w:p w14:paraId="46343F5A" w14:textId="5B7CC009"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86" w:history="1">
            <w:r w:rsidR="00E05C53" w:rsidRPr="00AD38DE">
              <w:rPr>
                <w:rStyle w:val="Collegamentoipertestuale"/>
                <w:noProof/>
              </w:rPr>
              <w:t>Le attivita’ principali a livello nazionale</w:t>
            </w:r>
            <w:r w:rsidR="00E05C53">
              <w:rPr>
                <w:noProof/>
                <w:webHidden/>
              </w:rPr>
              <w:tab/>
            </w:r>
            <w:r w:rsidR="00E05C53">
              <w:rPr>
                <w:noProof/>
                <w:webHidden/>
              </w:rPr>
              <w:fldChar w:fldCharType="begin"/>
            </w:r>
            <w:r w:rsidR="00E05C53">
              <w:rPr>
                <w:noProof/>
                <w:webHidden/>
              </w:rPr>
              <w:instrText xml:space="preserve"> PAGEREF _Toc133245186 \h </w:instrText>
            </w:r>
            <w:r w:rsidR="00E05C53">
              <w:rPr>
                <w:noProof/>
                <w:webHidden/>
              </w:rPr>
            </w:r>
            <w:r w:rsidR="00E05C53">
              <w:rPr>
                <w:noProof/>
                <w:webHidden/>
              </w:rPr>
              <w:fldChar w:fldCharType="separate"/>
            </w:r>
            <w:r w:rsidR="00CC738A">
              <w:rPr>
                <w:noProof/>
                <w:webHidden/>
              </w:rPr>
              <w:t>9</w:t>
            </w:r>
            <w:r w:rsidR="00E05C53">
              <w:rPr>
                <w:noProof/>
                <w:webHidden/>
              </w:rPr>
              <w:fldChar w:fldCharType="end"/>
            </w:r>
          </w:hyperlink>
        </w:p>
        <w:p w14:paraId="5D6F2EF8" w14:textId="3B7DF3D3"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87" w:history="1">
            <w:r w:rsidR="00E05C53" w:rsidRPr="00AD38DE">
              <w:rPr>
                <w:rStyle w:val="Collegamentoipertestuale"/>
                <w:noProof/>
              </w:rPr>
              <w:t>Altri eventi</w:t>
            </w:r>
            <w:r w:rsidR="00E05C53">
              <w:rPr>
                <w:noProof/>
                <w:webHidden/>
              </w:rPr>
              <w:tab/>
            </w:r>
            <w:r w:rsidR="00E05C53">
              <w:rPr>
                <w:noProof/>
                <w:webHidden/>
              </w:rPr>
              <w:fldChar w:fldCharType="begin"/>
            </w:r>
            <w:r w:rsidR="00E05C53">
              <w:rPr>
                <w:noProof/>
                <w:webHidden/>
              </w:rPr>
              <w:instrText xml:space="preserve"> PAGEREF _Toc133245187 \h </w:instrText>
            </w:r>
            <w:r w:rsidR="00E05C53">
              <w:rPr>
                <w:noProof/>
                <w:webHidden/>
              </w:rPr>
            </w:r>
            <w:r w:rsidR="00E05C53">
              <w:rPr>
                <w:noProof/>
                <w:webHidden/>
              </w:rPr>
              <w:fldChar w:fldCharType="separate"/>
            </w:r>
            <w:r w:rsidR="00CC738A">
              <w:rPr>
                <w:noProof/>
                <w:webHidden/>
              </w:rPr>
              <w:t>10</w:t>
            </w:r>
            <w:r w:rsidR="00E05C53">
              <w:rPr>
                <w:noProof/>
                <w:webHidden/>
              </w:rPr>
              <w:fldChar w:fldCharType="end"/>
            </w:r>
          </w:hyperlink>
        </w:p>
        <w:p w14:paraId="0D69C0AE" w14:textId="129E9F3E"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88" w:history="1">
            <w:r w:rsidR="00E05C53" w:rsidRPr="00AD38DE">
              <w:rPr>
                <w:rStyle w:val="Collegamentoipertestuale"/>
                <w:noProof/>
              </w:rPr>
              <w:t>LAVORO, PREVIDENZA, DIRITTI</w:t>
            </w:r>
            <w:r w:rsidR="00E05C53">
              <w:rPr>
                <w:noProof/>
                <w:webHidden/>
              </w:rPr>
              <w:tab/>
            </w:r>
            <w:r w:rsidR="00E05C53">
              <w:rPr>
                <w:noProof/>
                <w:webHidden/>
              </w:rPr>
              <w:fldChar w:fldCharType="begin"/>
            </w:r>
            <w:r w:rsidR="00E05C53">
              <w:rPr>
                <w:noProof/>
                <w:webHidden/>
              </w:rPr>
              <w:instrText xml:space="preserve"> PAGEREF _Toc133245188 \h </w:instrText>
            </w:r>
            <w:r w:rsidR="00E05C53">
              <w:rPr>
                <w:noProof/>
                <w:webHidden/>
              </w:rPr>
            </w:r>
            <w:r w:rsidR="00E05C53">
              <w:rPr>
                <w:noProof/>
                <w:webHidden/>
              </w:rPr>
              <w:fldChar w:fldCharType="separate"/>
            </w:r>
            <w:r w:rsidR="00CC738A">
              <w:rPr>
                <w:noProof/>
                <w:webHidden/>
              </w:rPr>
              <w:t>10</w:t>
            </w:r>
            <w:r w:rsidR="00E05C53">
              <w:rPr>
                <w:noProof/>
                <w:webHidden/>
              </w:rPr>
              <w:fldChar w:fldCharType="end"/>
            </w:r>
          </w:hyperlink>
        </w:p>
        <w:p w14:paraId="2D118BDC" w14:textId="125B1B47"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89" w:history="1">
            <w:r w:rsidR="00E05C53" w:rsidRPr="00AD38DE">
              <w:rPr>
                <w:rStyle w:val="Collegamentoipertestuale"/>
                <w:noProof/>
              </w:rPr>
              <w:t>Area Progettazione</w:t>
            </w:r>
            <w:r w:rsidR="00E05C53">
              <w:rPr>
                <w:noProof/>
                <w:webHidden/>
              </w:rPr>
              <w:tab/>
            </w:r>
            <w:r w:rsidR="00E05C53">
              <w:rPr>
                <w:noProof/>
                <w:webHidden/>
              </w:rPr>
              <w:fldChar w:fldCharType="begin"/>
            </w:r>
            <w:r w:rsidR="00E05C53">
              <w:rPr>
                <w:noProof/>
                <w:webHidden/>
              </w:rPr>
              <w:instrText xml:space="preserve"> PAGEREF _Toc133245189 \h </w:instrText>
            </w:r>
            <w:r w:rsidR="00E05C53">
              <w:rPr>
                <w:noProof/>
                <w:webHidden/>
              </w:rPr>
            </w:r>
            <w:r w:rsidR="00E05C53">
              <w:rPr>
                <w:noProof/>
                <w:webHidden/>
              </w:rPr>
              <w:fldChar w:fldCharType="separate"/>
            </w:r>
            <w:r w:rsidR="00CC738A">
              <w:rPr>
                <w:noProof/>
                <w:webHidden/>
              </w:rPr>
              <w:t>14</w:t>
            </w:r>
            <w:r w:rsidR="00E05C53">
              <w:rPr>
                <w:noProof/>
                <w:webHidden/>
              </w:rPr>
              <w:fldChar w:fldCharType="end"/>
            </w:r>
          </w:hyperlink>
        </w:p>
        <w:p w14:paraId="152F36B0" w14:textId="3A3AFF04"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90" w:history="1">
            <w:r w:rsidR="00E05C53" w:rsidRPr="00AD38DE">
              <w:rPr>
                <w:rStyle w:val="Collegamentoipertestuale"/>
                <w:noProof/>
              </w:rPr>
              <w:t>CENTRO NAZIONALE DEL LIBRO PARLATO</w:t>
            </w:r>
            <w:r w:rsidR="00E05C53">
              <w:rPr>
                <w:noProof/>
                <w:webHidden/>
              </w:rPr>
              <w:tab/>
            </w:r>
            <w:r w:rsidR="00E05C53">
              <w:rPr>
                <w:noProof/>
                <w:webHidden/>
              </w:rPr>
              <w:fldChar w:fldCharType="begin"/>
            </w:r>
            <w:r w:rsidR="00E05C53">
              <w:rPr>
                <w:noProof/>
                <w:webHidden/>
              </w:rPr>
              <w:instrText xml:space="preserve"> PAGEREF _Toc133245190 \h </w:instrText>
            </w:r>
            <w:r w:rsidR="00E05C53">
              <w:rPr>
                <w:noProof/>
                <w:webHidden/>
              </w:rPr>
            </w:r>
            <w:r w:rsidR="00E05C53">
              <w:rPr>
                <w:noProof/>
                <w:webHidden/>
              </w:rPr>
              <w:fldChar w:fldCharType="separate"/>
            </w:r>
            <w:r w:rsidR="00CC738A">
              <w:rPr>
                <w:noProof/>
                <w:webHidden/>
              </w:rPr>
              <w:t>16</w:t>
            </w:r>
            <w:r w:rsidR="00E05C53">
              <w:rPr>
                <w:noProof/>
                <w:webHidden/>
              </w:rPr>
              <w:fldChar w:fldCharType="end"/>
            </w:r>
          </w:hyperlink>
        </w:p>
        <w:p w14:paraId="4F51C784" w14:textId="74D8D5F8"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91" w:history="1">
            <w:r w:rsidR="00E05C53" w:rsidRPr="00AD38DE">
              <w:rPr>
                <w:rStyle w:val="Collegamentoipertestuale"/>
                <w:noProof/>
              </w:rPr>
              <w:t>ATTIVITÀ DELL’UFFICIO GESTIONE SCU</w:t>
            </w:r>
            <w:r w:rsidR="00E05C53">
              <w:rPr>
                <w:noProof/>
                <w:webHidden/>
              </w:rPr>
              <w:tab/>
            </w:r>
            <w:r w:rsidR="00E05C53">
              <w:rPr>
                <w:noProof/>
                <w:webHidden/>
              </w:rPr>
              <w:fldChar w:fldCharType="begin"/>
            </w:r>
            <w:r w:rsidR="00E05C53">
              <w:rPr>
                <w:noProof/>
                <w:webHidden/>
              </w:rPr>
              <w:instrText xml:space="preserve"> PAGEREF _Toc133245191 \h </w:instrText>
            </w:r>
            <w:r w:rsidR="00E05C53">
              <w:rPr>
                <w:noProof/>
                <w:webHidden/>
              </w:rPr>
            </w:r>
            <w:r w:rsidR="00E05C53">
              <w:rPr>
                <w:noProof/>
                <w:webHidden/>
              </w:rPr>
              <w:fldChar w:fldCharType="separate"/>
            </w:r>
            <w:r w:rsidR="00CC738A">
              <w:rPr>
                <w:noProof/>
                <w:webHidden/>
              </w:rPr>
              <w:t>18</w:t>
            </w:r>
            <w:r w:rsidR="00E05C53">
              <w:rPr>
                <w:noProof/>
                <w:webHidden/>
              </w:rPr>
              <w:fldChar w:fldCharType="end"/>
            </w:r>
          </w:hyperlink>
        </w:p>
        <w:p w14:paraId="0F5FFB08" w14:textId="2A3954F3"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92" w:history="1">
            <w:r w:rsidR="00E05C53" w:rsidRPr="00AD38DE">
              <w:rPr>
                <w:rStyle w:val="Collegamentoipertestuale"/>
                <w:noProof/>
              </w:rPr>
              <w:t>IPOVISIONE, PREVENZIONE, GIOVANI, PARI OPPORTUNITÀ, SPORT E TEMPO LIBERO IPOVISIONE E PREVENZIONE</w:t>
            </w:r>
            <w:r w:rsidR="00E05C53">
              <w:rPr>
                <w:noProof/>
                <w:webHidden/>
              </w:rPr>
              <w:tab/>
            </w:r>
            <w:r w:rsidR="00E05C53">
              <w:rPr>
                <w:noProof/>
                <w:webHidden/>
              </w:rPr>
              <w:fldChar w:fldCharType="begin"/>
            </w:r>
            <w:r w:rsidR="00E05C53">
              <w:rPr>
                <w:noProof/>
                <w:webHidden/>
              </w:rPr>
              <w:instrText xml:space="preserve"> PAGEREF _Toc133245192 \h </w:instrText>
            </w:r>
            <w:r w:rsidR="00E05C53">
              <w:rPr>
                <w:noProof/>
                <w:webHidden/>
              </w:rPr>
            </w:r>
            <w:r w:rsidR="00E05C53">
              <w:rPr>
                <w:noProof/>
                <w:webHidden/>
              </w:rPr>
              <w:fldChar w:fldCharType="separate"/>
            </w:r>
            <w:r w:rsidR="00CC738A">
              <w:rPr>
                <w:noProof/>
                <w:webHidden/>
              </w:rPr>
              <w:t>19</w:t>
            </w:r>
            <w:r w:rsidR="00E05C53">
              <w:rPr>
                <w:noProof/>
                <w:webHidden/>
              </w:rPr>
              <w:fldChar w:fldCharType="end"/>
            </w:r>
          </w:hyperlink>
        </w:p>
        <w:p w14:paraId="702E20D8" w14:textId="6DB7CAE0"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93" w:history="1">
            <w:r w:rsidR="00E05C53" w:rsidRPr="00AD38DE">
              <w:rPr>
                <w:rStyle w:val="Collegamentoipertestuale"/>
                <w:noProof/>
              </w:rPr>
              <w:t>Ipovisione</w:t>
            </w:r>
            <w:r w:rsidR="00E05C53">
              <w:rPr>
                <w:noProof/>
                <w:webHidden/>
              </w:rPr>
              <w:tab/>
            </w:r>
            <w:r w:rsidR="00E05C53">
              <w:rPr>
                <w:noProof/>
                <w:webHidden/>
              </w:rPr>
              <w:fldChar w:fldCharType="begin"/>
            </w:r>
            <w:r w:rsidR="00E05C53">
              <w:rPr>
                <w:noProof/>
                <w:webHidden/>
              </w:rPr>
              <w:instrText xml:space="preserve"> PAGEREF _Toc133245193 \h </w:instrText>
            </w:r>
            <w:r w:rsidR="00E05C53">
              <w:rPr>
                <w:noProof/>
                <w:webHidden/>
              </w:rPr>
            </w:r>
            <w:r w:rsidR="00E05C53">
              <w:rPr>
                <w:noProof/>
                <w:webHidden/>
              </w:rPr>
              <w:fldChar w:fldCharType="separate"/>
            </w:r>
            <w:r w:rsidR="00CC738A">
              <w:rPr>
                <w:noProof/>
                <w:webHidden/>
              </w:rPr>
              <w:t>19</w:t>
            </w:r>
            <w:r w:rsidR="00E05C53">
              <w:rPr>
                <w:noProof/>
                <w:webHidden/>
              </w:rPr>
              <w:fldChar w:fldCharType="end"/>
            </w:r>
          </w:hyperlink>
        </w:p>
        <w:p w14:paraId="34AEEE7D" w14:textId="6EBB9541"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94" w:history="1">
            <w:r w:rsidR="00E05C53" w:rsidRPr="00AD38DE">
              <w:rPr>
                <w:rStyle w:val="Collegamentoipertestuale"/>
                <w:noProof/>
              </w:rPr>
              <w:t>Pari opportunità'</w:t>
            </w:r>
            <w:r w:rsidR="00E05C53">
              <w:rPr>
                <w:noProof/>
                <w:webHidden/>
              </w:rPr>
              <w:tab/>
            </w:r>
            <w:r w:rsidR="00E05C53">
              <w:rPr>
                <w:noProof/>
                <w:webHidden/>
              </w:rPr>
              <w:fldChar w:fldCharType="begin"/>
            </w:r>
            <w:r w:rsidR="00E05C53">
              <w:rPr>
                <w:noProof/>
                <w:webHidden/>
              </w:rPr>
              <w:instrText xml:space="preserve"> PAGEREF _Toc133245194 \h </w:instrText>
            </w:r>
            <w:r w:rsidR="00E05C53">
              <w:rPr>
                <w:noProof/>
                <w:webHidden/>
              </w:rPr>
            </w:r>
            <w:r w:rsidR="00E05C53">
              <w:rPr>
                <w:noProof/>
                <w:webHidden/>
              </w:rPr>
              <w:fldChar w:fldCharType="separate"/>
            </w:r>
            <w:r w:rsidR="00CC738A">
              <w:rPr>
                <w:noProof/>
                <w:webHidden/>
              </w:rPr>
              <w:t>20</w:t>
            </w:r>
            <w:r w:rsidR="00E05C53">
              <w:rPr>
                <w:noProof/>
                <w:webHidden/>
              </w:rPr>
              <w:fldChar w:fldCharType="end"/>
            </w:r>
          </w:hyperlink>
        </w:p>
        <w:p w14:paraId="35FFFA2B" w14:textId="686A5044"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95" w:history="1">
            <w:r w:rsidR="00E05C53" w:rsidRPr="00AD38DE">
              <w:rPr>
                <w:rStyle w:val="Collegamentoipertestuale"/>
                <w:noProof/>
              </w:rPr>
              <w:t>Prevenzione: pilastro per monitorare la salute</w:t>
            </w:r>
            <w:r w:rsidR="00E05C53">
              <w:rPr>
                <w:noProof/>
                <w:webHidden/>
              </w:rPr>
              <w:tab/>
            </w:r>
            <w:r w:rsidR="00E05C53">
              <w:rPr>
                <w:noProof/>
                <w:webHidden/>
              </w:rPr>
              <w:fldChar w:fldCharType="begin"/>
            </w:r>
            <w:r w:rsidR="00E05C53">
              <w:rPr>
                <w:noProof/>
                <w:webHidden/>
              </w:rPr>
              <w:instrText xml:space="preserve"> PAGEREF _Toc133245195 \h </w:instrText>
            </w:r>
            <w:r w:rsidR="00E05C53">
              <w:rPr>
                <w:noProof/>
                <w:webHidden/>
              </w:rPr>
            </w:r>
            <w:r w:rsidR="00E05C53">
              <w:rPr>
                <w:noProof/>
                <w:webHidden/>
              </w:rPr>
              <w:fldChar w:fldCharType="separate"/>
            </w:r>
            <w:r w:rsidR="00CC738A">
              <w:rPr>
                <w:noProof/>
                <w:webHidden/>
              </w:rPr>
              <w:t>20</w:t>
            </w:r>
            <w:r w:rsidR="00E05C53">
              <w:rPr>
                <w:noProof/>
                <w:webHidden/>
              </w:rPr>
              <w:fldChar w:fldCharType="end"/>
            </w:r>
          </w:hyperlink>
        </w:p>
        <w:p w14:paraId="382D0569" w14:textId="0723310F"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96" w:history="1">
            <w:r w:rsidR="00E05C53" w:rsidRPr="00AD38DE">
              <w:rPr>
                <w:rStyle w:val="Collegamentoipertestuale"/>
                <w:noProof/>
              </w:rPr>
              <w:t>Anziani</w:t>
            </w:r>
            <w:r w:rsidR="00E05C53">
              <w:rPr>
                <w:noProof/>
                <w:webHidden/>
              </w:rPr>
              <w:tab/>
            </w:r>
            <w:r w:rsidR="00E05C53">
              <w:rPr>
                <w:noProof/>
                <w:webHidden/>
              </w:rPr>
              <w:fldChar w:fldCharType="begin"/>
            </w:r>
            <w:r w:rsidR="00E05C53">
              <w:rPr>
                <w:noProof/>
                <w:webHidden/>
              </w:rPr>
              <w:instrText xml:space="preserve"> PAGEREF _Toc133245196 \h </w:instrText>
            </w:r>
            <w:r w:rsidR="00E05C53">
              <w:rPr>
                <w:noProof/>
                <w:webHidden/>
              </w:rPr>
            </w:r>
            <w:r w:rsidR="00E05C53">
              <w:rPr>
                <w:noProof/>
                <w:webHidden/>
              </w:rPr>
              <w:fldChar w:fldCharType="separate"/>
            </w:r>
            <w:r w:rsidR="00CC738A">
              <w:rPr>
                <w:noProof/>
                <w:webHidden/>
              </w:rPr>
              <w:t>21</w:t>
            </w:r>
            <w:r w:rsidR="00E05C53">
              <w:rPr>
                <w:noProof/>
                <w:webHidden/>
              </w:rPr>
              <w:fldChar w:fldCharType="end"/>
            </w:r>
          </w:hyperlink>
        </w:p>
        <w:p w14:paraId="3235530E" w14:textId="4CCE9377"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197" w:history="1">
            <w:r w:rsidR="00E05C53" w:rsidRPr="00AD38DE">
              <w:rPr>
                <w:rStyle w:val="Collegamentoipertestuale"/>
                <w:noProof/>
              </w:rPr>
              <w:t>GIOVANI</w:t>
            </w:r>
            <w:r w:rsidR="00E05C53">
              <w:rPr>
                <w:noProof/>
                <w:webHidden/>
              </w:rPr>
              <w:tab/>
            </w:r>
            <w:r w:rsidR="00E05C53">
              <w:rPr>
                <w:noProof/>
                <w:webHidden/>
              </w:rPr>
              <w:fldChar w:fldCharType="begin"/>
            </w:r>
            <w:r w:rsidR="00E05C53">
              <w:rPr>
                <w:noProof/>
                <w:webHidden/>
              </w:rPr>
              <w:instrText xml:space="preserve"> PAGEREF _Toc133245197 \h </w:instrText>
            </w:r>
            <w:r w:rsidR="00E05C53">
              <w:rPr>
                <w:noProof/>
                <w:webHidden/>
              </w:rPr>
            </w:r>
            <w:r w:rsidR="00E05C53">
              <w:rPr>
                <w:noProof/>
                <w:webHidden/>
              </w:rPr>
              <w:fldChar w:fldCharType="separate"/>
            </w:r>
            <w:r w:rsidR="00CC738A">
              <w:rPr>
                <w:noProof/>
                <w:webHidden/>
              </w:rPr>
              <w:t>21</w:t>
            </w:r>
            <w:r w:rsidR="00E05C53">
              <w:rPr>
                <w:noProof/>
                <w:webHidden/>
              </w:rPr>
              <w:fldChar w:fldCharType="end"/>
            </w:r>
          </w:hyperlink>
        </w:p>
        <w:p w14:paraId="42C0059F" w14:textId="0445DB6B"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98" w:history="1">
            <w:r w:rsidR="00E05C53" w:rsidRPr="00AD38DE">
              <w:rPr>
                <w:rStyle w:val="Collegamentoipertestuale"/>
                <w:noProof/>
              </w:rPr>
              <w:t>ISTRUZIONE E FORMAZIONE</w:t>
            </w:r>
            <w:r w:rsidR="00E05C53">
              <w:rPr>
                <w:noProof/>
                <w:webHidden/>
              </w:rPr>
              <w:tab/>
            </w:r>
            <w:r w:rsidR="00E05C53">
              <w:rPr>
                <w:noProof/>
                <w:webHidden/>
              </w:rPr>
              <w:fldChar w:fldCharType="begin"/>
            </w:r>
            <w:r w:rsidR="00E05C53">
              <w:rPr>
                <w:noProof/>
                <w:webHidden/>
              </w:rPr>
              <w:instrText xml:space="preserve"> PAGEREF _Toc133245198 \h </w:instrText>
            </w:r>
            <w:r w:rsidR="00E05C53">
              <w:rPr>
                <w:noProof/>
                <w:webHidden/>
              </w:rPr>
            </w:r>
            <w:r w:rsidR="00E05C53">
              <w:rPr>
                <w:noProof/>
                <w:webHidden/>
              </w:rPr>
              <w:fldChar w:fldCharType="separate"/>
            </w:r>
            <w:r w:rsidR="00CC738A">
              <w:rPr>
                <w:noProof/>
                <w:webHidden/>
              </w:rPr>
              <w:t>21</w:t>
            </w:r>
            <w:r w:rsidR="00E05C53">
              <w:rPr>
                <w:noProof/>
                <w:webHidden/>
              </w:rPr>
              <w:fldChar w:fldCharType="end"/>
            </w:r>
          </w:hyperlink>
        </w:p>
        <w:p w14:paraId="5BA46DD1" w14:textId="099BB6C9"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199" w:history="1">
            <w:r w:rsidR="00E05C53" w:rsidRPr="00AD38DE">
              <w:rPr>
                <w:rStyle w:val="Collegamentoipertestuale"/>
                <w:noProof/>
              </w:rPr>
              <w:t>ATTIVITA’ UFFICIO STAMPA</w:t>
            </w:r>
            <w:r w:rsidR="00E05C53">
              <w:rPr>
                <w:noProof/>
                <w:webHidden/>
              </w:rPr>
              <w:tab/>
            </w:r>
            <w:r w:rsidR="00E05C53">
              <w:rPr>
                <w:noProof/>
                <w:webHidden/>
              </w:rPr>
              <w:fldChar w:fldCharType="begin"/>
            </w:r>
            <w:r w:rsidR="00E05C53">
              <w:rPr>
                <w:noProof/>
                <w:webHidden/>
              </w:rPr>
              <w:instrText xml:space="preserve"> PAGEREF _Toc133245199 \h </w:instrText>
            </w:r>
            <w:r w:rsidR="00E05C53">
              <w:rPr>
                <w:noProof/>
                <w:webHidden/>
              </w:rPr>
            </w:r>
            <w:r w:rsidR="00E05C53">
              <w:rPr>
                <w:noProof/>
                <w:webHidden/>
              </w:rPr>
              <w:fldChar w:fldCharType="separate"/>
            </w:r>
            <w:r w:rsidR="00CC738A">
              <w:rPr>
                <w:noProof/>
                <w:webHidden/>
              </w:rPr>
              <w:t>24</w:t>
            </w:r>
            <w:r w:rsidR="00E05C53">
              <w:rPr>
                <w:noProof/>
                <w:webHidden/>
              </w:rPr>
              <w:fldChar w:fldCharType="end"/>
            </w:r>
          </w:hyperlink>
        </w:p>
        <w:p w14:paraId="4E15C896" w14:textId="2004039A" w:rsidR="00E05C53" w:rsidRDefault="00CE4770">
          <w:pPr>
            <w:pStyle w:val="Sommario2"/>
            <w:tabs>
              <w:tab w:val="right" w:leader="dot" w:pos="9204"/>
            </w:tabs>
            <w:rPr>
              <w:rFonts w:asciiTheme="minorHAnsi" w:eastAsiaTheme="minorEastAsia" w:hAnsiTheme="minorHAnsi"/>
              <w:noProof/>
              <w:kern w:val="0"/>
              <w:sz w:val="22"/>
              <w:lang w:eastAsia="it-IT"/>
              <w14:ligatures w14:val="none"/>
            </w:rPr>
          </w:pPr>
          <w:hyperlink w:anchor="_Toc133245200" w:history="1">
            <w:r w:rsidR="00E05C53" w:rsidRPr="00AD38DE">
              <w:rPr>
                <w:rStyle w:val="Collegamentoipertestuale"/>
                <w:noProof/>
              </w:rPr>
              <w:t>Sito Web</w:t>
            </w:r>
            <w:r w:rsidR="00E05C53">
              <w:rPr>
                <w:noProof/>
                <w:webHidden/>
              </w:rPr>
              <w:tab/>
            </w:r>
            <w:r w:rsidR="00E05C53">
              <w:rPr>
                <w:noProof/>
                <w:webHidden/>
              </w:rPr>
              <w:fldChar w:fldCharType="begin"/>
            </w:r>
            <w:r w:rsidR="00E05C53">
              <w:rPr>
                <w:noProof/>
                <w:webHidden/>
              </w:rPr>
              <w:instrText xml:space="preserve"> PAGEREF _Toc133245200 \h </w:instrText>
            </w:r>
            <w:r w:rsidR="00E05C53">
              <w:rPr>
                <w:noProof/>
                <w:webHidden/>
              </w:rPr>
            </w:r>
            <w:r w:rsidR="00E05C53">
              <w:rPr>
                <w:noProof/>
                <w:webHidden/>
              </w:rPr>
              <w:fldChar w:fldCharType="separate"/>
            </w:r>
            <w:r w:rsidR="00CC738A">
              <w:rPr>
                <w:noProof/>
                <w:webHidden/>
              </w:rPr>
              <w:t>27</w:t>
            </w:r>
            <w:r w:rsidR="00E05C53">
              <w:rPr>
                <w:noProof/>
                <w:webHidden/>
              </w:rPr>
              <w:fldChar w:fldCharType="end"/>
            </w:r>
          </w:hyperlink>
        </w:p>
        <w:p w14:paraId="34BCFE48" w14:textId="21CC2FD1"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1" w:history="1">
            <w:r w:rsidR="00E05C53" w:rsidRPr="00AD38DE">
              <w:rPr>
                <w:rStyle w:val="Collegamentoipertestuale"/>
                <w:noProof/>
              </w:rPr>
              <w:t>VITA INDIPENDENTE: ACCESSIBILITÀ, MOBILITA, AUTONOMIA, CANI GUIDA, TURISMO SOCIALE, SPORT, TEMPO LIBERO</w:t>
            </w:r>
            <w:r w:rsidR="00E05C53">
              <w:rPr>
                <w:noProof/>
                <w:webHidden/>
              </w:rPr>
              <w:tab/>
            </w:r>
            <w:r w:rsidR="00E05C53">
              <w:rPr>
                <w:noProof/>
                <w:webHidden/>
              </w:rPr>
              <w:fldChar w:fldCharType="begin"/>
            </w:r>
            <w:r w:rsidR="00E05C53">
              <w:rPr>
                <w:noProof/>
                <w:webHidden/>
              </w:rPr>
              <w:instrText xml:space="preserve"> PAGEREF _Toc133245201 \h </w:instrText>
            </w:r>
            <w:r w:rsidR="00E05C53">
              <w:rPr>
                <w:noProof/>
                <w:webHidden/>
              </w:rPr>
            </w:r>
            <w:r w:rsidR="00E05C53">
              <w:rPr>
                <w:noProof/>
                <w:webHidden/>
              </w:rPr>
              <w:fldChar w:fldCharType="separate"/>
            </w:r>
            <w:r w:rsidR="00CC738A">
              <w:rPr>
                <w:noProof/>
                <w:webHidden/>
              </w:rPr>
              <w:t>27</w:t>
            </w:r>
            <w:r w:rsidR="00E05C53">
              <w:rPr>
                <w:noProof/>
                <w:webHidden/>
              </w:rPr>
              <w:fldChar w:fldCharType="end"/>
            </w:r>
          </w:hyperlink>
        </w:p>
        <w:p w14:paraId="5173D730" w14:textId="5D296A16"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2" w:history="1">
            <w:r w:rsidR="00E05C53" w:rsidRPr="00AD38DE">
              <w:rPr>
                <w:rStyle w:val="Collegamentoipertestuale"/>
                <w:noProof/>
              </w:rPr>
              <w:t>PATRIMONIO</w:t>
            </w:r>
            <w:r w:rsidR="00E05C53">
              <w:rPr>
                <w:noProof/>
                <w:webHidden/>
              </w:rPr>
              <w:tab/>
            </w:r>
            <w:r w:rsidR="00E05C53">
              <w:rPr>
                <w:noProof/>
                <w:webHidden/>
              </w:rPr>
              <w:fldChar w:fldCharType="begin"/>
            </w:r>
            <w:r w:rsidR="00E05C53">
              <w:rPr>
                <w:noProof/>
                <w:webHidden/>
              </w:rPr>
              <w:instrText xml:space="preserve"> PAGEREF _Toc133245202 \h </w:instrText>
            </w:r>
            <w:r w:rsidR="00E05C53">
              <w:rPr>
                <w:noProof/>
                <w:webHidden/>
              </w:rPr>
            </w:r>
            <w:r w:rsidR="00E05C53">
              <w:rPr>
                <w:noProof/>
                <w:webHidden/>
              </w:rPr>
              <w:fldChar w:fldCharType="separate"/>
            </w:r>
            <w:r w:rsidR="00CC738A">
              <w:rPr>
                <w:noProof/>
                <w:webHidden/>
              </w:rPr>
              <w:t>34</w:t>
            </w:r>
            <w:r w:rsidR="00E05C53">
              <w:rPr>
                <w:noProof/>
                <w:webHidden/>
              </w:rPr>
              <w:fldChar w:fldCharType="end"/>
            </w:r>
          </w:hyperlink>
        </w:p>
        <w:p w14:paraId="64132DC4" w14:textId="27568522"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3" w:history="1">
            <w:r w:rsidR="00E05C53" w:rsidRPr="00AD38DE">
              <w:rPr>
                <w:rStyle w:val="Collegamentoipertestuale"/>
                <w:noProof/>
              </w:rPr>
              <w:t>SLASH RADIO WEB</w:t>
            </w:r>
            <w:r w:rsidR="00E05C53">
              <w:rPr>
                <w:noProof/>
                <w:webHidden/>
              </w:rPr>
              <w:tab/>
            </w:r>
            <w:r w:rsidR="00E05C53">
              <w:rPr>
                <w:noProof/>
                <w:webHidden/>
              </w:rPr>
              <w:fldChar w:fldCharType="begin"/>
            </w:r>
            <w:r w:rsidR="00E05C53">
              <w:rPr>
                <w:noProof/>
                <w:webHidden/>
              </w:rPr>
              <w:instrText xml:space="preserve"> PAGEREF _Toc133245203 \h </w:instrText>
            </w:r>
            <w:r w:rsidR="00E05C53">
              <w:rPr>
                <w:noProof/>
                <w:webHidden/>
              </w:rPr>
            </w:r>
            <w:r w:rsidR="00E05C53">
              <w:rPr>
                <w:noProof/>
                <w:webHidden/>
              </w:rPr>
              <w:fldChar w:fldCharType="separate"/>
            </w:r>
            <w:r w:rsidR="00CC738A">
              <w:rPr>
                <w:noProof/>
                <w:webHidden/>
              </w:rPr>
              <w:t>35</w:t>
            </w:r>
            <w:r w:rsidR="00E05C53">
              <w:rPr>
                <w:noProof/>
                <w:webHidden/>
              </w:rPr>
              <w:fldChar w:fldCharType="end"/>
            </w:r>
          </w:hyperlink>
        </w:p>
        <w:p w14:paraId="4ECFB688" w14:textId="188D8183"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4" w:history="1">
            <w:r w:rsidR="00E05C53" w:rsidRPr="00AD38DE">
              <w:rPr>
                <w:rStyle w:val="Collegamentoipertestuale"/>
                <w:noProof/>
              </w:rPr>
              <w:t>RELAZIONE SINTETICA DELLE ATTIVITÀ INTERNAZIONALI DELLA SEDE NAZIONALE DELL’UNIONE ITALIANA DEI CIECHI E DEGLI IPOVEDENTI NEL 2022</w:t>
            </w:r>
            <w:r w:rsidR="00E05C53">
              <w:rPr>
                <w:noProof/>
                <w:webHidden/>
              </w:rPr>
              <w:tab/>
            </w:r>
            <w:r w:rsidR="00E05C53">
              <w:rPr>
                <w:noProof/>
                <w:webHidden/>
              </w:rPr>
              <w:fldChar w:fldCharType="begin"/>
            </w:r>
            <w:r w:rsidR="00E05C53">
              <w:rPr>
                <w:noProof/>
                <w:webHidden/>
              </w:rPr>
              <w:instrText xml:space="preserve"> PAGEREF _Toc133245204 \h </w:instrText>
            </w:r>
            <w:r w:rsidR="00E05C53">
              <w:rPr>
                <w:noProof/>
                <w:webHidden/>
              </w:rPr>
            </w:r>
            <w:r w:rsidR="00E05C53">
              <w:rPr>
                <w:noProof/>
                <w:webHidden/>
              </w:rPr>
              <w:fldChar w:fldCharType="separate"/>
            </w:r>
            <w:r w:rsidR="00CC738A">
              <w:rPr>
                <w:noProof/>
                <w:webHidden/>
              </w:rPr>
              <w:t>44</w:t>
            </w:r>
            <w:r w:rsidR="00E05C53">
              <w:rPr>
                <w:noProof/>
                <w:webHidden/>
              </w:rPr>
              <w:fldChar w:fldCharType="end"/>
            </w:r>
          </w:hyperlink>
        </w:p>
        <w:p w14:paraId="119A62B0" w14:textId="3FE351EF"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5" w:history="1">
            <w:r w:rsidR="00E05C53" w:rsidRPr="00AD38DE">
              <w:rPr>
                <w:rStyle w:val="Collegamentoipertestuale"/>
                <w:noProof/>
              </w:rPr>
              <w:t>COMITATO NAZIONALE FISIOTERAPISTI</w:t>
            </w:r>
            <w:r w:rsidR="00E05C53">
              <w:rPr>
                <w:noProof/>
                <w:webHidden/>
              </w:rPr>
              <w:tab/>
            </w:r>
            <w:r w:rsidR="00E05C53">
              <w:rPr>
                <w:noProof/>
                <w:webHidden/>
              </w:rPr>
              <w:fldChar w:fldCharType="begin"/>
            </w:r>
            <w:r w:rsidR="00E05C53">
              <w:rPr>
                <w:noProof/>
                <w:webHidden/>
              </w:rPr>
              <w:instrText xml:space="preserve"> PAGEREF _Toc133245205 \h </w:instrText>
            </w:r>
            <w:r w:rsidR="00E05C53">
              <w:rPr>
                <w:noProof/>
                <w:webHidden/>
              </w:rPr>
            </w:r>
            <w:r w:rsidR="00E05C53">
              <w:rPr>
                <w:noProof/>
                <w:webHidden/>
              </w:rPr>
              <w:fldChar w:fldCharType="separate"/>
            </w:r>
            <w:r w:rsidR="00CC738A">
              <w:rPr>
                <w:noProof/>
                <w:webHidden/>
              </w:rPr>
              <w:t>47</w:t>
            </w:r>
            <w:r w:rsidR="00E05C53">
              <w:rPr>
                <w:noProof/>
                <w:webHidden/>
              </w:rPr>
              <w:fldChar w:fldCharType="end"/>
            </w:r>
          </w:hyperlink>
        </w:p>
        <w:p w14:paraId="6AC8C743" w14:textId="22740E1E"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6" w:history="1">
            <w:r w:rsidR="00E05C53" w:rsidRPr="00AD38DE">
              <w:rPr>
                <w:rStyle w:val="Collegamentoipertestuale"/>
                <w:noProof/>
              </w:rPr>
              <w:t>COMITATO NAZIONALE DOCENTI</w:t>
            </w:r>
            <w:r w:rsidR="00E05C53">
              <w:rPr>
                <w:noProof/>
                <w:webHidden/>
              </w:rPr>
              <w:tab/>
            </w:r>
            <w:r w:rsidR="00E05C53">
              <w:rPr>
                <w:noProof/>
                <w:webHidden/>
              </w:rPr>
              <w:fldChar w:fldCharType="begin"/>
            </w:r>
            <w:r w:rsidR="00E05C53">
              <w:rPr>
                <w:noProof/>
                <w:webHidden/>
              </w:rPr>
              <w:instrText xml:space="preserve"> PAGEREF _Toc133245206 \h </w:instrText>
            </w:r>
            <w:r w:rsidR="00E05C53">
              <w:rPr>
                <w:noProof/>
                <w:webHidden/>
              </w:rPr>
            </w:r>
            <w:r w:rsidR="00E05C53">
              <w:rPr>
                <w:noProof/>
                <w:webHidden/>
              </w:rPr>
              <w:fldChar w:fldCharType="separate"/>
            </w:r>
            <w:r w:rsidR="00CC738A">
              <w:rPr>
                <w:noProof/>
                <w:webHidden/>
              </w:rPr>
              <w:t>49</w:t>
            </w:r>
            <w:r w:rsidR="00E05C53">
              <w:rPr>
                <w:noProof/>
                <w:webHidden/>
              </w:rPr>
              <w:fldChar w:fldCharType="end"/>
            </w:r>
          </w:hyperlink>
        </w:p>
        <w:p w14:paraId="33914090" w14:textId="2FCA680B"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7" w:history="1">
            <w:r w:rsidR="00E05C53" w:rsidRPr="00AD38DE">
              <w:rPr>
                <w:rStyle w:val="Collegamentoipertestuale"/>
                <w:noProof/>
              </w:rPr>
              <w:t>COMITATO NAZIONALE CENTRALINISTI</w:t>
            </w:r>
            <w:r w:rsidR="00E05C53">
              <w:rPr>
                <w:noProof/>
                <w:webHidden/>
              </w:rPr>
              <w:tab/>
            </w:r>
            <w:r w:rsidR="00E05C53">
              <w:rPr>
                <w:noProof/>
                <w:webHidden/>
              </w:rPr>
              <w:fldChar w:fldCharType="begin"/>
            </w:r>
            <w:r w:rsidR="00E05C53">
              <w:rPr>
                <w:noProof/>
                <w:webHidden/>
              </w:rPr>
              <w:instrText xml:space="preserve"> PAGEREF _Toc133245207 \h </w:instrText>
            </w:r>
            <w:r w:rsidR="00E05C53">
              <w:rPr>
                <w:noProof/>
                <w:webHidden/>
              </w:rPr>
            </w:r>
            <w:r w:rsidR="00E05C53">
              <w:rPr>
                <w:noProof/>
                <w:webHidden/>
              </w:rPr>
              <w:fldChar w:fldCharType="separate"/>
            </w:r>
            <w:r w:rsidR="00CC738A">
              <w:rPr>
                <w:noProof/>
                <w:webHidden/>
              </w:rPr>
              <w:t>50</w:t>
            </w:r>
            <w:r w:rsidR="00E05C53">
              <w:rPr>
                <w:noProof/>
                <w:webHidden/>
              </w:rPr>
              <w:fldChar w:fldCharType="end"/>
            </w:r>
          </w:hyperlink>
        </w:p>
        <w:p w14:paraId="6666AB74" w14:textId="1F66D7CD"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8" w:history="1">
            <w:r w:rsidR="00E05C53" w:rsidRPr="00AD38DE">
              <w:rPr>
                <w:rStyle w:val="Collegamentoipertestuale"/>
                <w:noProof/>
              </w:rPr>
              <w:t>COMITATO NAZIONALE GENITORI</w:t>
            </w:r>
            <w:r w:rsidR="00E05C53">
              <w:rPr>
                <w:noProof/>
                <w:webHidden/>
              </w:rPr>
              <w:tab/>
            </w:r>
            <w:r w:rsidR="00E05C53">
              <w:rPr>
                <w:noProof/>
                <w:webHidden/>
              </w:rPr>
              <w:fldChar w:fldCharType="begin"/>
            </w:r>
            <w:r w:rsidR="00E05C53">
              <w:rPr>
                <w:noProof/>
                <w:webHidden/>
              </w:rPr>
              <w:instrText xml:space="preserve"> PAGEREF _Toc133245208 \h </w:instrText>
            </w:r>
            <w:r w:rsidR="00E05C53">
              <w:rPr>
                <w:noProof/>
                <w:webHidden/>
              </w:rPr>
            </w:r>
            <w:r w:rsidR="00E05C53">
              <w:rPr>
                <w:noProof/>
                <w:webHidden/>
              </w:rPr>
              <w:fldChar w:fldCharType="separate"/>
            </w:r>
            <w:r w:rsidR="00CC738A">
              <w:rPr>
                <w:noProof/>
                <w:webHidden/>
              </w:rPr>
              <w:t>51</w:t>
            </w:r>
            <w:r w:rsidR="00E05C53">
              <w:rPr>
                <w:noProof/>
                <w:webHidden/>
              </w:rPr>
              <w:fldChar w:fldCharType="end"/>
            </w:r>
          </w:hyperlink>
        </w:p>
        <w:p w14:paraId="0BCC6480" w14:textId="6B69A8E5"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09" w:history="1">
            <w:r w:rsidR="00E05C53" w:rsidRPr="00AD38DE">
              <w:rPr>
                <w:rStyle w:val="Collegamentoipertestuale"/>
                <w:noProof/>
              </w:rPr>
              <w:t>FONDO DI SOLIDARIETA’ ANNO 2022 PER LE SEZIONI TERRITORIALI</w:t>
            </w:r>
            <w:r w:rsidR="00E05C53">
              <w:rPr>
                <w:noProof/>
                <w:webHidden/>
              </w:rPr>
              <w:tab/>
            </w:r>
            <w:r w:rsidR="00E05C53">
              <w:rPr>
                <w:noProof/>
                <w:webHidden/>
              </w:rPr>
              <w:fldChar w:fldCharType="begin"/>
            </w:r>
            <w:r w:rsidR="00E05C53">
              <w:rPr>
                <w:noProof/>
                <w:webHidden/>
              </w:rPr>
              <w:instrText xml:space="preserve"> PAGEREF _Toc133245209 \h </w:instrText>
            </w:r>
            <w:r w:rsidR="00E05C53">
              <w:rPr>
                <w:noProof/>
                <w:webHidden/>
              </w:rPr>
            </w:r>
            <w:r w:rsidR="00E05C53">
              <w:rPr>
                <w:noProof/>
                <w:webHidden/>
              </w:rPr>
              <w:fldChar w:fldCharType="separate"/>
            </w:r>
            <w:r w:rsidR="00CC738A">
              <w:rPr>
                <w:noProof/>
                <w:webHidden/>
              </w:rPr>
              <w:t>51</w:t>
            </w:r>
            <w:r w:rsidR="00E05C53">
              <w:rPr>
                <w:noProof/>
                <w:webHidden/>
              </w:rPr>
              <w:fldChar w:fldCharType="end"/>
            </w:r>
          </w:hyperlink>
        </w:p>
        <w:p w14:paraId="3B38306F" w14:textId="2EFEF8A5"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10" w:history="1">
            <w:r w:rsidR="00E05C53" w:rsidRPr="00AD38DE">
              <w:rPr>
                <w:rStyle w:val="Collegamentoipertestuale"/>
                <w:noProof/>
              </w:rPr>
              <w:t>FONDO DI SOLIDARIETA’ ANNO 2022 PER I CONSIGLI REGIONALI</w:t>
            </w:r>
            <w:r w:rsidR="00E05C53">
              <w:rPr>
                <w:noProof/>
                <w:webHidden/>
              </w:rPr>
              <w:tab/>
            </w:r>
            <w:r w:rsidR="00E05C53">
              <w:rPr>
                <w:noProof/>
                <w:webHidden/>
              </w:rPr>
              <w:fldChar w:fldCharType="begin"/>
            </w:r>
            <w:r w:rsidR="00E05C53">
              <w:rPr>
                <w:noProof/>
                <w:webHidden/>
              </w:rPr>
              <w:instrText xml:space="preserve"> PAGEREF _Toc133245210 \h </w:instrText>
            </w:r>
            <w:r w:rsidR="00E05C53">
              <w:rPr>
                <w:noProof/>
                <w:webHidden/>
              </w:rPr>
            </w:r>
            <w:r w:rsidR="00E05C53">
              <w:rPr>
                <w:noProof/>
                <w:webHidden/>
              </w:rPr>
              <w:fldChar w:fldCharType="separate"/>
            </w:r>
            <w:r w:rsidR="00CC738A">
              <w:rPr>
                <w:noProof/>
                <w:webHidden/>
              </w:rPr>
              <w:t>52</w:t>
            </w:r>
            <w:r w:rsidR="00E05C53">
              <w:rPr>
                <w:noProof/>
                <w:webHidden/>
              </w:rPr>
              <w:fldChar w:fldCharType="end"/>
            </w:r>
          </w:hyperlink>
        </w:p>
        <w:p w14:paraId="75A6D30F" w14:textId="36760EA2"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11" w:history="1">
            <w:r w:rsidR="00E05C53" w:rsidRPr="00AD38DE">
              <w:rPr>
                <w:rStyle w:val="Collegamentoipertestuale"/>
                <w:noProof/>
              </w:rPr>
              <w:t>SITUAZIONI SOCI</w:t>
            </w:r>
            <w:r w:rsidR="00E05C53">
              <w:rPr>
                <w:noProof/>
                <w:webHidden/>
              </w:rPr>
              <w:tab/>
            </w:r>
            <w:r w:rsidR="00E05C53">
              <w:rPr>
                <w:noProof/>
                <w:webHidden/>
              </w:rPr>
              <w:fldChar w:fldCharType="begin"/>
            </w:r>
            <w:r w:rsidR="00E05C53">
              <w:rPr>
                <w:noProof/>
                <w:webHidden/>
              </w:rPr>
              <w:instrText xml:space="preserve"> PAGEREF _Toc133245211 \h </w:instrText>
            </w:r>
            <w:r w:rsidR="00E05C53">
              <w:rPr>
                <w:noProof/>
                <w:webHidden/>
              </w:rPr>
            </w:r>
            <w:r w:rsidR="00E05C53">
              <w:rPr>
                <w:noProof/>
                <w:webHidden/>
              </w:rPr>
              <w:fldChar w:fldCharType="separate"/>
            </w:r>
            <w:r w:rsidR="00CC738A">
              <w:rPr>
                <w:noProof/>
                <w:webHidden/>
              </w:rPr>
              <w:t>52</w:t>
            </w:r>
            <w:r w:rsidR="00E05C53">
              <w:rPr>
                <w:noProof/>
                <w:webHidden/>
              </w:rPr>
              <w:fldChar w:fldCharType="end"/>
            </w:r>
          </w:hyperlink>
        </w:p>
        <w:p w14:paraId="1BFBE442" w14:textId="53ECFE31" w:rsidR="00E05C53" w:rsidRDefault="00CE4770">
          <w:pPr>
            <w:pStyle w:val="Sommario1"/>
            <w:tabs>
              <w:tab w:val="right" w:leader="dot" w:pos="9204"/>
            </w:tabs>
            <w:rPr>
              <w:rFonts w:asciiTheme="minorHAnsi" w:eastAsiaTheme="minorEastAsia" w:hAnsiTheme="minorHAnsi"/>
              <w:noProof/>
              <w:kern w:val="0"/>
              <w:sz w:val="22"/>
              <w:lang w:eastAsia="it-IT"/>
              <w14:ligatures w14:val="none"/>
            </w:rPr>
          </w:pPr>
          <w:hyperlink w:anchor="_Toc133245212" w:history="1">
            <w:r w:rsidR="00E05C53" w:rsidRPr="00AD38DE">
              <w:rPr>
                <w:rStyle w:val="Collegamentoipertestuale"/>
                <w:noProof/>
              </w:rPr>
              <w:t>CONCLUSIONI</w:t>
            </w:r>
            <w:r w:rsidR="00E05C53">
              <w:rPr>
                <w:noProof/>
                <w:webHidden/>
              </w:rPr>
              <w:tab/>
            </w:r>
            <w:r w:rsidR="00E05C53">
              <w:rPr>
                <w:noProof/>
                <w:webHidden/>
              </w:rPr>
              <w:fldChar w:fldCharType="begin"/>
            </w:r>
            <w:r w:rsidR="00E05C53">
              <w:rPr>
                <w:noProof/>
                <w:webHidden/>
              </w:rPr>
              <w:instrText xml:space="preserve"> PAGEREF _Toc133245212 \h </w:instrText>
            </w:r>
            <w:r w:rsidR="00E05C53">
              <w:rPr>
                <w:noProof/>
                <w:webHidden/>
              </w:rPr>
            </w:r>
            <w:r w:rsidR="00E05C53">
              <w:rPr>
                <w:noProof/>
                <w:webHidden/>
              </w:rPr>
              <w:fldChar w:fldCharType="separate"/>
            </w:r>
            <w:r w:rsidR="00CC738A">
              <w:rPr>
                <w:noProof/>
                <w:webHidden/>
              </w:rPr>
              <w:t>52</w:t>
            </w:r>
            <w:r w:rsidR="00E05C53">
              <w:rPr>
                <w:noProof/>
                <w:webHidden/>
              </w:rPr>
              <w:fldChar w:fldCharType="end"/>
            </w:r>
          </w:hyperlink>
        </w:p>
        <w:p w14:paraId="19C1A40F" w14:textId="29706A8E" w:rsidR="00C32271" w:rsidRDefault="00C32271">
          <w:r>
            <w:rPr>
              <w:b/>
              <w:bCs/>
            </w:rPr>
            <w:fldChar w:fldCharType="end"/>
          </w:r>
        </w:p>
      </w:sdtContent>
    </w:sdt>
    <w:p w14:paraId="0728129E" w14:textId="77777777" w:rsidR="00C32271" w:rsidRDefault="00C32271" w:rsidP="00BA3590"/>
    <w:p w14:paraId="4F395E23" w14:textId="77777777" w:rsidR="00216437" w:rsidRPr="00216437" w:rsidRDefault="00216437" w:rsidP="00216437"/>
    <w:p w14:paraId="13A4341B" w14:textId="77777777" w:rsidR="00216437" w:rsidRDefault="00216437" w:rsidP="00A028D0">
      <w:pPr>
        <w:pStyle w:val="Titolo1"/>
        <w:spacing w:before="0" w:after="0" w:line="240" w:lineRule="auto"/>
        <w:jc w:val="both"/>
        <w:rPr>
          <w:sz w:val="28"/>
          <w:szCs w:val="28"/>
          <w:u w:val="single"/>
        </w:rPr>
      </w:pPr>
    </w:p>
    <w:p w14:paraId="63170ED8" w14:textId="06A16B75" w:rsidR="00216437" w:rsidRPr="00216437" w:rsidRDefault="00786D16" w:rsidP="00216437">
      <w:pPr>
        <w:pStyle w:val="Titolo1"/>
        <w:spacing w:before="0" w:after="0" w:line="240" w:lineRule="auto"/>
        <w:jc w:val="both"/>
        <w:rPr>
          <w:sz w:val="28"/>
          <w:szCs w:val="28"/>
          <w:u w:val="single"/>
        </w:rPr>
      </w:pPr>
      <w:bookmarkStart w:id="0" w:name="_Toc133245183"/>
      <w:r w:rsidRPr="00A028D0">
        <w:rPr>
          <w:sz w:val="28"/>
          <w:szCs w:val="28"/>
          <w:u w:val="single"/>
        </w:rPr>
        <w:t>P</w:t>
      </w:r>
      <w:r w:rsidR="00446ACB" w:rsidRPr="00A028D0">
        <w:rPr>
          <w:sz w:val="28"/>
          <w:szCs w:val="28"/>
          <w:u w:val="single"/>
        </w:rPr>
        <w:t>REMESSA</w:t>
      </w:r>
      <w:bookmarkEnd w:id="0"/>
    </w:p>
    <w:p w14:paraId="7F7A0828" w14:textId="77777777" w:rsidR="00786D16" w:rsidRPr="00A028D0" w:rsidRDefault="00786D16" w:rsidP="00A028D0">
      <w:pPr>
        <w:spacing w:after="0" w:line="240" w:lineRule="auto"/>
        <w:jc w:val="both"/>
      </w:pPr>
      <w:r w:rsidRPr="00A028D0">
        <w:t xml:space="preserve">      Molto difficile aprire questa relazione da parte mia non solo per la situazione delicata e complessa che la nostra associazione da Agosto 2022 sta vivendo, ma anche perché proprio nell'anno 2022 tante persone care ci hanno lasciato per sempre. Sono tante, purtroppo, e ognuna di loro rappresenta per noi un frammento di Storia, di cronaca, di vita dell'Unione.</w:t>
      </w:r>
    </w:p>
    <w:p w14:paraId="0797D940" w14:textId="77777777" w:rsidR="00786D16" w:rsidRPr="00A028D0" w:rsidRDefault="00786D16" w:rsidP="00A028D0">
      <w:pPr>
        <w:spacing w:after="0" w:line="240" w:lineRule="auto"/>
        <w:jc w:val="both"/>
      </w:pPr>
      <w:r w:rsidRPr="00A028D0">
        <w:t xml:space="preserve">      Antonio Quatraro, in primo luogo, al quale abbiamo intitolato poche settimane fa il Centro di Consulenza Tiflodidattica a Firenze, che ha segnato con la sua presenza tanti momenti della storia associativa locale, regionale e nazionale. Antonio ha cercato di insegnarci la coerenza e la costanza, tuttavia nella mitezza dei modi e del carattere, sempre pronto ad accogliere le idee altrui per valorizzarne gli aspetti migliori.</w:t>
      </w:r>
    </w:p>
    <w:p w14:paraId="41F9A2AA" w14:textId="2FFF8C87" w:rsidR="00786D16" w:rsidRPr="00A028D0" w:rsidRDefault="00786D16" w:rsidP="00A028D0">
      <w:pPr>
        <w:spacing w:after="0" w:line="240" w:lineRule="auto"/>
        <w:jc w:val="both"/>
      </w:pPr>
      <w:r w:rsidRPr="00A028D0">
        <w:lastRenderedPageBreak/>
        <w:t xml:space="preserve">      Rodolfo Cattani, la cui presenza nella nostra storia associativa segna almeno l'ultimo mezzo secolo e oltre del nostro cammino comune. Per molti anni vice presidente nazionale con Roberto </w:t>
      </w:r>
      <w:proofErr w:type="spellStart"/>
      <w:r w:rsidRPr="00A028D0">
        <w:t>Kervin</w:t>
      </w:r>
      <w:proofErr w:type="spellEnd"/>
      <w:r w:rsidRPr="00A028D0">
        <w:t xml:space="preserve"> e con Tommaso Daniele, si è trovato spesso a dover gestire in prima persona situazioni difficili e delicate e lo ha saputo fare con fermezza e correttezza, insegnandoci soprattutto la lealtà e la determinazione. Il prestigio internazionale di Rodolfo lo ha portato a ricoprire il ruolo di vice presidente dell'Unione Mondiale dei Ciechi e finalmente, nel 2019, la carica di presidente dell'Unione Europea dei Ciechi (EBU) che ha esercitato in un frangente difficilissimo per il mondo intero, a causa della pandemia da Covid, assolvendo il proprio compito con onore e prestigio indiscussi, fino alla sua scomparsa nel settembre scorso.</w:t>
      </w:r>
      <w:r w:rsidR="00C70629" w:rsidRPr="00A028D0">
        <w:t xml:space="preserve"> </w:t>
      </w:r>
      <w:r w:rsidRPr="00A028D0">
        <w:t>E ancora tanti altri che abbiamo perduto e che ci hanno lasciato memoria indelebile di sé:</w:t>
      </w:r>
      <w:r w:rsidR="00C70629" w:rsidRPr="00A028D0">
        <w:t xml:space="preserve"> </w:t>
      </w:r>
      <w:r w:rsidRPr="00A028D0">
        <w:t xml:space="preserve">Marino </w:t>
      </w:r>
      <w:proofErr w:type="spellStart"/>
      <w:r w:rsidRPr="00A028D0">
        <w:t>Tambuscio</w:t>
      </w:r>
      <w:proofErr w:type="spellEnd"/>
      <w:r w:rsidRPr="00A028D0">
        <w:t xml:space="preserve">, Vito </w:t>
      </w:r>
      <w:proofErr w:type="spellStart"/>
      <w:r w:rsidRPr="00A028D0">
        <w:t>Romagno</w:t>
      </w:r>
      <w:proofErr w:type="spellEnd"/>
      <w:r w:rsidRPr="00A028D0">
        <w:t xml:space="preserve">, Joseph </w:t>
      </w:r>
      <w:proofErr w:type="spellStart"/>
      <w:r w:rsidRPr="00A028D0">
        <w:t>Stockner</w:t>
      </w:r>
      <w:proofErr w:type="spellEnd"/>
      <w:r w:rsidRPr="00A028D0">
        <w:t xml:space="preserve">, Giorgio </w:t>
      </w:r>
      <w:proofErr w:type="spellStart"/>
      <w:proofErr w:type="gramStart"/>
      <w:r w:rsidRPr="00A028D0">
        <w:t>Ponsetti</w:t>
      </w:r>
      <w:proofErr w:type="spellEnd"/>
      <w:r w:rsidRPr="00A028D0">
        <w:t xml:space="preserve">  e</w:t>
      </w:r>
      <w:proofErr w:type="gramEnd"/>
      <w:r w:rsidRPr="00A028D0">
        <w:t xml:space="preserve"> tanti altri che rimarranno sempre nel nostro cuore e accompagneranno il cammino dei nostri giorni associativi.</w:t>
      </w:r>
    </w:p>
    <w:p w14:paraId="20E233F8" w14:textId="77777777" w:rsidR="00786D16" w:rsidRPr="00A028D0" w:rsidRDefault="00786D16" w:rsidP="00A028D0">
      <w:pPr>
        <w:spacing w:after="0" w:line="240" w:lineRule="auto"/>
        <w:jc w:val="both"/>
      </w:pPr>
      <w:r w:rsidRPr="00A028D0">
        <w:t xml:space="preserve">      L'anno appena trascorso è stato davvero particolare e straordinario nella nostra storia associativa, segnato negli ultimi quattro mesi dalla candidatura del presidente Mario Barbuto e dalle conseguenze che si sono amplificate e radicate su un malessere già preesistente in seno al Consiglio Nazionale, fino a condurre a una frattura che si è consumata addirittura con la presentazione di una mozione di sfiducia al presidente, discussa e votata nella seduta del 26 novembre e rimasta tuttavia senza esito. </w:t>
      </w:r>
    </w:p>
    <w:p w14:paraId="20F06D43" w14:textId="77777777" w:rsidR="00786D16" w:rsidRPr="00A028D0" w:rsidRDefault="00786D16" w:rsidP="00A028D0">
      <w:pPr>
        <w:spacing w:after="0" w:line="240" w:lineRule="auto"/>
        <w:jc w:val="both"/>
      </w:pPr>
      <w:r w:rsidRPr="00A028D0">
        <w:t xml:space="preserve">      La candidatura del Presidente alle elezioni politiche non ha rappresentato certo una "prima volta" nella storia associativa. Già Paolo Bentivoglio fu consigliere al Comune di Bologna nelle file del partito socialista italiano. Poi sia </w:t>
      </w:r>
      <w:proofErr w:type="spellStart"/>
      <w:r w:rsidRPr="00A028D0">
        <w:t>Kervin</w:t>
      </w:r>
      <w:proofErr w:type="spellEnd"/>
      <w:r w:rsidRPr="00A028D0">
        <w:t>, sia Daniele tentarono la sorte e la fortuna in elezioni politiche nazionali con il partito socialista e con la democrazia cristiana. Poi numerosi presidenti e dirigenti nazionali, regionali e territoriali, alcuni dei quali siedono ed esercitano ancora con noi in vari ambiti associativi, primo tra tutti, questo Consiglio Nazionale.</w:t>
      </w:r>
    </w:p>
    <w:p w14:paraId="429C77B6" w14:textId="788351EC" w:rsidR="00786D16" w:rsidRDefault="00786D16" w:rsidP="00A028D0">
      <w:pPr>
        <w:spacing w:after="0" w:line="240" w:lineRule="auto"/>
        <w:jc w:val="both"/>
      </w:pPr>
      <w:r w:rsidRPr="00A028D0">
        <w:t xml:space="preserve">      </w:t>
      </w:r>
      <w:r w:rsidR="00986B4F" w:rsidRPr="00A028D0">
        <w:t>Eppure,</w:t>
      </w:r>
      <w:r w:rsidRPr="00A028D0">
        <w:t xml:space="preserve"> la candidatura di Barbuto ha suscitato scandalo e clamore, evocando tante reazioni,</w:t>
      </w:r>
      <w:r w:rsidR="00811303">
        <w:t xml:space="preserve"> tra le quali anche prese di posizione con documenti ufficiali da parte di alcuni Consigli Regionali e sezionali;</w:t>
      </w:r>
      <w:r w:rsidRPr="00A028D0">
        <w:t xml:space="preserve"> </w:t>
      </w:r>
      <w:r w:rsidR="00EA6B46">
        <w:t xml:space="preserve">nonché da </w:t>
      </w:r>
      <w:r w:rsidRPr="00A028D0">
        <w:t>parte</w:t>
      </w:r>
      <w:r w:rsidR="00EA6B46">
        <w:t xml:space="preserve"> di numerosi consiglieri nazionali</w:t>
      </w:r>
      <w:r w:rsidRPr="00A028D0">
        <w:t>,</w:t>
      </w:r>
      <w:r w:rsidR="00EA6B46">
        <w:t xml:space="preserve"> forse anche</w:t>
      </w:r>
      <w:r w:rsidRPr="00A028D0">
        <w:t xml:space="preserve"> per via del malessere già serpeggiante da mesi in seno al Consiglio</w:t>
      </w:r>
      <w:r w:rsidR="00EA6B46">
        <w:t>.</w:t>
      </w:r>
      <w:r w:rsidRPr="00A028D0">
        <w:t xml:space="preserve"> </w:t>
      </w:r>
      <w:r w:rsidR="00EA6B46">
        <w:t>S</w:t>
      </w:r>
      <w:r w:rsidRPr="00A028D0">
        <w:t xml:space="preserve">u </w:t>
      </w:r>
      <w:r w:rsidR="00EA6B46">
        <w:t>circa</w:t>
      </w:r>
      <w:r w:rsidRPr="00A028D0">
        <w:t xml:space="preserve"> 40 mila iscritti ai quali vanno aggiunti i simpatizzanti, molti hanno vissuto la candidatura del presidente nazionale come una ferita ai propri sentimenti e ideali politici non rappresentati.</w:t>
      </w:r>
    </w:p>
    <w:p w14:paraId="07A948D4" w14:textId="258E4034" w:rsidR="00786D16" w:rsidRDefault="004B5FFC" w:rsidP="00A028D0">
      <w:pPr>
        <w:spacing w:after="0" w:line="240" w:lineRule="auto"/>
        <w:jc w:val="both"/>
      </w:pPr>
      <w:r>
        <w:t xml:space="preserve">      </w:t>
      </w:r>
      <w:r w:rsidR="00786D16" w:rsidRPr="00A028D0">
        <w:t xml:space="preserve"> Il presidente Barbuto, di questo si è rammaricato e scusato in varie circostanze </w:t>
      </w:r>
      <w:r w:rsidR="00986B4F" w:rsidRPr="00A028D0">
        <w:t>istituzionali,</w:t>
      </w:r>
      <w:r w:rsidR="00786D16" w:rsidRPr="00A028D0">
        <w:t xml:space="preserve"> tra le quali la seduta straordinaria del Consiglio nazionale il 9 ottobre e l'assemblea nazionale dei quadri dirigenti il 19 novembre</w:t>
      </w:r>
      <w:r w:rsidR="00EA6B46">
        <w:t xml:space="preserve"> durante</w:t>
      </w:r>
      <w:r>
        <w:t xml:space="preserve"> e dopo</w:t>
      </w:r>
      <w:r w:rsidR="00EA6B46">
        <w:t xml:space="preserve"> la quale si sono registrati documenti e interventi da parte di una settantina di sezioni territoriali, contrari a una eventuale mozione di sfiducia e richiedenti il ritorno alla serenità</w:t>
      </w:r>
      <w:r>
        <w:t xml:space="preserve"> operativa</w:t>
      </w:r>
      <w:r w:rsidR="00EA6B46">
        <w:t xml:space="preserve"> e al lavoro associativo quotidiano.</w:t>
      </w:r>
      <w:r w:rsidR="00786D16" w:rsidRPr="00A028D0">
        <w:t xml:space="preserve"> Eppure, nonostante tutto, si è giunti alla presentazione di una mozione di sfiducia da parte di sedici consiglieri </w:t>
      </w:r>
      <w:r w:rsidR="00786D16" w:rsidRPr="00A028D0">
        <w:lastRenderedPageBreak/>
        <w:t>nazionali che tuttavia non ha avuto alcun esito, sebbene discussa e votata</w:t>
      </w:r>
      <w:r>
        <w:t>,</w:t>
      </w:r>
      <w:r w:rsidR="00786D16" w:rsidRPr="00A028D0">
        <w:t xml:space="preserve"> a scrutinio palese</w:t>
      </w:r>
      <w:r>
        <w:t>,</w:t>
      </w:r>
      <w:r w:rsidR="00786D16" w:rsidRPr="00A028D0">
        <w:t xml:space="preserve"> nella seduta del Consiglio nazionale del 26 novembre.</w:t>
      </w:r>
      <w:r w:rsidR="00EA6B46">
        <w:t xml:space="preserve"> </w:t>
      </w:r>
    </w:p>
    <w:p w14:paraId="19959E42" w14:textId="777B1DED" w:rsidR="00591E8B" w:rsidRPr="00A028D0" w:rsidRDefault="00591E8B" w:rsidP="00591E8B">
      <w:pPr>
        <w:spacing w:after="0" w:line="240" w:lineRule="auto"/>
        <w:jc w:val="both"/>
      </w:pPr>
      <w:r>
        <w:t xml:space="preserve">       Sempre nella seduta del Consiglio nazionale del 9 Ottobre, dopo un’</w:t>
      </w:r>
      <w:proofErr w:type="spellStart"/>
      <w:r>
        <w:t>ananimata</w:t>
      </w:r>
      <w:proofErr w:type="spellEnd"/>
      <w:r>
        <w:t xml:space="preserve"> discussione sulla candidatura del presidente e sulla politica associativa, è stato deciso di costituire una commissione per la verifica del programma composta da otto Consiglieri. Il gruppo di lavoro nella seduta del Consiglio del 14 Novembre, ha ritenuto di proporre le seguenti azioni: ricostituire le commissioni individuando nuove composizioni e prerogative, ripristinare i referenti dei territori. La commissione ha discusso su altre proposte, che però, non raccogliendo il parere unanime di tutti i componenti a causa di pregiudiziali considerate insuperabili, non sono state poste all’attenzione del Consiglio.</w:t>
      </w:r>
    </w:p>
    <w:p w14:paraId="15F5FAFF" w14:textId="3F40801C" w:rsidR="00786D16" w:rsidRPr="00A028D0" w:rsidRDefault="00591E8B" w:rsidP="00A028D0">
      <w:pPr>
        <w:spacing w:after="0" w:line="240" w:lineRule="auto"/>
        <w:jc w:val="both"/>
      </w:pPr>
      <w:r>
        <w:t xml:space="preserve">      </w:t>
      </w:r>
      <w:r w:rsidR="00786D16" w:rsidRPr="00A028D0">
        <w:t>Appare di tutta evidenza che l'episodio della candidatura, tra l'altro conclusosi con esito negativo, ha forse rappresentato un collante, costituito da una specie di miccia, tuttavia su ragioni e motivazioni maturate ben prima delle elezioni e sviluppate anche e soprattutto dopo, al di là di queste e del loro esito.</w:t>
      </w:r>
    </w:p>
    <w:p w14:paraId="6AD9C0DE" w14:textId="77777777" w:rsidR="00786D16" w:rsidRPr="00A028D0" w:rsidRDefault="00786D16" w:rsidP="00A028D0">
      <w:pPr>
        <w:spacing w:after="0" w:line="240" w:lineRule="auto"/>
        <w:jc w:val="both"/>
      </w:pPr>
    </w:p>
    <w:p w14:paraId="3C9041C6" w14:textId="030B3B19" w:rsidR="00786D16" w:rsidRPr="00A028D0" w:rsidRDefault="00216437" w:rsidP="00A028D0">
      <w:pPr>
        <w:pStyle w:val="Titolo1"/>
        <w:spacing w:before="0" w:after="0" w:line="240" w:lineRule="auto"/>
        <w:jc w:val="both"/>
        <w:rPr>
          <w:sz w:val="28"/>
          <w:szCs w:val="28"/>
          <w:u w:val="single"/>
        </w:rPr>
      </w:pPr>
      <w:bookmarkStart w:id="1" w:name="_Toc133245184"/>
      <w:r w:rsidRPr="00A028D0">
        <w:rPr>
          <w:sz w:val="28"/>
          <w:szCs w:val="28"/>
          <w:u w:val="single"/>
        </w:rPr>
        <w:t>Politica</w:t>
      </w:r>
      <w:bookmarkEnd w:id="1"/>
    </w:p>
    <w:p w14:paraId="633BE918" w14:textId="77777777" w:rsidR="00446ACB" w:rsidRPr="00A028D0" w:rsidRDefault="00446ACB" w:rsidP="00A028D0">
      <w:pPr>
        <w:spacing w:after="0" w:line="240" w:lineRule="auto"/>
        <w:jc w:val="both"/>
      </w:pPr>
      <w:r w:rsidRPr="00A028D0">
        <w:t xml:space="preserve">      Il 2022 è stato caratterizzato dallo scioglimento anticipato delle Camere e dalle conseguenti elezioni generali del Parlamento all'esito delle quali, abbiamo registrato la costituzione di una chiara maggioranza parlamentare e di Governo, completamente diversa da tutte le altre del passato.</w:t>
      </w:r>
    </w:p>
    <w:p w14:paraId="0C6A207B" w14:textId="77777777" w:rsidR="00446ACB" w:rsidRPr="00A028D0" w:rsidRDefault="00446ACB" w:rsidP="00A028D0">
      <w:pPr>
        <w:spacing w:after="0" w:line="240" w:lineRule="auto"/>
        <w:jc w:val="both"/>
      </w:pPr>
      <w:r w:rsidRPr="00A028D0">
        <w:t xml:space="preserve">      L'attività parlamentare e di Governo si è bloccata per circa cinque mesi e siamo giunti alla legge di Bilancio all'inizio di novembre, con il bisogno di lavorare con celerità e di cercare di definire risultati concreti nel giro di pochissimo tempo e con attori politici in gran parte diversi dal passato.</w:t>
      </w:r>
    </w:p>
    <w:p w14:paraId="5E6CC23C" w14:textId="77777777" w:rsidR="00446ACB" w:rsidRPr="00A028D0" w:rsidRDefault="00446ACB" w:rsidP="00A028D0">
      <w:pPr>
        <w:spacing w:after="0" w:line="240" w:lineRule="auto"/>
        <w:jc w:val="both"/>
      </w:pPr>
      <w:r w:rsidRPr="00A028D0">
        <w:t xml:space="preserve">      Eppure siamo riusciti a confermare tutti i contributi ordinari derivanti dalla legge 24/96, 379/93, 282/98 e 438/2001. Abbiamo inoltre confermato per il 2023 i due milioni di contributo straordinario dedicati all'Unione digitale che già è in pieno sviluppo.</w:t>
      </w:r>
    </w:p>
    <w:p w14:paraId="0D645071" w14:textId="77777777" w:rsidR="00446ACB" w:rsidRPr="00A028D0" w:rsidRDefault="00446ACB" w:rsidP="00A028D0">
      <w:pPr>
        <w:spacing w:after="0" w:line="240" w:lineRule="auto"/>
        <w:jc w:val="both"/>
      </w:pPr>
      <w:r w:rsidRPr="00A028D0">
        <w:t xml:space="preserve">      Abbiamo ancora ottenuto un contributo straordinario di quattro milioni da ripartire su due annualità per la Biblioteca per ciechi di Monza e per la Federazione pro ciechi, con destinazione particolare per la nostra rete nazionale di Centri di Consulenza Tiflodidattica, a sostegno e supporto dei processi di inclusione scolastica degli alunni ciechi, ipovedenti e con disabilità aggiuntive.</w:t>
      </w:r>
    </w:p>
    <w:p w14:paraId="5C6EADF4" w14:textId="77777777" w:rsidR="00446ACB" w:rsidRPr="00A028D0" w:rsidRDefault="00446ACB" w:rsidP="00A028D0">
      <w:pPr>
        <w:spacing w:after="0" w:line="240" w:lineRule="auto"/>
        <w:jc w:val="both"/>
      </w:pPr>
      <w:r w:rsidRPr="00A028D0">
        <w:t xml:space="preserve">      Tramite contatti diretti, oltre che in sintonia con la FAND, abbiamo predisposto gli strumenti e i momenti di rappresentanza necessari per partecipare in modo attivo alla elaborazione, formulazione ed emanazione dei decreti attuativi che deriveranno dalla Legge-delega sull'accertamento delle condizioni di disabilità.</w:t>
      </w:r>
    </w:p>
    <w:p w14:paraId="1D145E9B" w14:textId="0AE6D464" w:rsidR="00446ACB" w:rsidRPr="00A028D0" w:rsidRDefault="00446ACB" w:rsidP="00A028D0">
      <w:pPr>
        <w:spacing w:after="0" w:line="240" w:lineRule="auto"/>
        <w:jc w:val="both"/>
      </w:pPr>
      <w:r w:rsidRPr="00A028D0">
        <w:t xml:space="preserve">      Per l'attività di iscrizione della nostra Sede nazionale e delle sue articolazioni regionali e territoriali al Registro Unico Nazionale del Terzo Settore, abbiamo apportato tutti gli aggiustamenti possibili allo Statuto da parte del Consiglio nazionale</w:t>
      </w:r>
      <w:r w:rsidR="00A028D0" w:rsidRPr="00A028D0">
        <w:t xml:space="preserve"> in data 27 ottobre 2022. In tale occasione, </w:t>
      </w:r>
      <w:r w:rsidR="00A028D0" w:rsidRPr="00A028D0">
        <w:lastRenderedPageBreak/>
        <w:t>abbiamo utilizzato al massimo i poteri previsti dall’art. 25, comma 4, dello Statuto Sociale in materia di modifiche statutarie,</w:t>
      </w:r>
      <w:r w:rsidRPr="00A028D0">
        <w:t xml:space="preserve"> ma continuiamo a scontrarci con il problema principale legato alla interpretazione e applicazione del secondo comma dell'articolo 35 del decreto legislativo 117/2017 che considera una discriminazione non consentire l'iscrizione all'Associazione da parte di persone che non siano cieche o ipovedenti. Una interpretazione che lascia molte perplessità e per la quale sono state ipotizzate alcune soluzioni, anche se la più rapida e certa pare la modifica statutaria da consegnare al Congresso, con la quale aprire a tutti i cittadini la iscrizione a socio dell'Unione, al fine di ottenere l'iscrizione alla sezione b) del RUNTS, riservata alle Associazioni di Promozione Sociale.</w:t>
      </w:r>
    </w:p>
    <w:p w14:paraId="1F392389" w14:textId="137ED309" w:rsidR="008C4CE8" w:rsidRPr="00A028D0" w:rsidRDefault="008B3159" w:rsidP="00A028D0">
      <w:pPr>
        <w:spacing w:after="0" w:line="240" w:lineRule="auto"/>
        <w:jc w:val="both"/>
      </w:pPr>
      <w:r>
        <w:t xml:space="preserve">      </w:t>
      </w:r>
      <w:r w:rsidR="008C4CE8" w:rsidRPr="00A028D0">
        <w:t>Le interlocuzioni a livello politico e amministrativo in merito all’iscrizione al RUNTS sono iniziate nel febbraio-marzo 2022 con i contatti con la competente Direzione Generale del Ministero del lavoro e delle politiche sociali per la pratica di iscrizione della Presidenza Nazionale che, successivamente trasferita per competenza alla Regione Lazio, ha avuto esito favorevole con l’iscrizione della Presidenza Nazionale alla Sezione del RUNTS riservata alle APS.</w:t>
      </w:r>
    </w:p>
    <w:p w14:paraId="6E14F2FE" w14:textId="16406ABF" w:rsidR="008C4CE8" w:rsidRPr="00A028D0" w:rsidRDefault="00266AF2" w:rsidP="00A028D0">
      <w:pPr>
        <w:spacing w:after="0" w:line="240" w:lineRule="auto"/>
        <w:jc w:val="both"/>
      </w:pPr>
      <w:r>
        <w:t xml:space="preserve">      </w:t>
      </w:r>
      <w:r w:rsidR="008C4CE8" w:rsidRPr="00A028D0">
        <w:t xml:space="preserve">Diversa posizione è stata invece assunta dalle Regioni che hanno in grande maggioranza concordato la propria decisione di negare alle articolazioni territoriali e regionali UICI l’iscrizione al RUNTS sezione b), con riferimento alla relativa nota emanata proprio dal Ministero del lavoro e delle Politiche Sociali. </w:t>
      </w:r>
    </w:p>
    <w:p w14:paraId="01E06640" w14:textId="606C7881" w:rsidR="008C4CE8" w:rsidRPr="00A028D0" w:rsidRDefault="0045176D" w:rsidP="00A028D0">
      <w:pPr>
        <w:spacing w:after="0" w:line="240" w:lineRule="auto"/>
        <w:jc w:val="both"/>
      </w:pPr>
      <w:r>
        <w:t xml:space="preserve">      </w:t>
      </w:r>
      <w:r w:rsidR="008C4CE8" w:rsidRPr="00A028D0">
        <w:t>Al riguardo, la posizione sostenuta dall’Unione in tutte le sedi istituzionali è stata discussa con il Sottosegretario del Ministero del lavoro con delega al Terzo Settore, con il Ministro per la disabilità e diverse volte con i funzionari del Ministero. Agli incontri con i funzionari del Mi</w:t>
      </w:r>
      <w:r w:rsidR="00A028D0" w:rsidRPr="00A028D0">
        <w:t>n</w:t>
      </w:r>
      <w:r w:rsidR="008C4CE8" w:rsidRPr="00A028D0">
        <w:t>istero del l</w:t>
      </w:r>
      <w:r w:rsidR="00A028D0" w:rsidRPr="00A028D0">
        <w:t>a</w:t>
      </w:r>
      <w:r w:rsidR="008C4CE8" w:rsidRPr="00A028D0">
        <w:t>voro hanno partecipato il segretario generale</w:t>
      </w:r>
      <w:r w:rsidR="00A028D0" w:rsidRPr="00A028D0">
        <w:t xml:space="preserve"> Locati</w:t>
      </w:r>
      <w:r w:rsidR="008C4CE8" w:rsidRPr="00A028D0">
        <w:t xml:space="preserve"> e l’avvoc</w:t>
      </w:r>
      <w:r w:rsidR="00A028D0" w:rsidRPr="00A028D0">
        <w:t>a</w:t>
      </w:r>
      <w:r w:rsidR="008C4CE8" w:rsidRPr="00A028D0">
        <w:t>to Carta.</w:t>
      </w:r>
    </w:p>
    <w:p w14:paraId="51AEDA50" w14:textId="18D3449A" w:rsidR="008C4CE8" w:rsidRPr="00A028D0" w:rsidRDefault="00C20CC0" w:rsidP="00A028D0">
      <w:pPr>
        <w:spacing w:after="0" w:line="240" w:lineRule="auto"/>
        <w:jc w:val="both"/>
      </w:pPr>
      <w:r>
        <w:t xml:space="preserve">      </w:t>
      </w:r>
      <w:r w:rsidR="008C4CE8" w:rsidRPr="00A028D0">
        <w:t>Le nostre ragioni hanno tuttavia trovato accoglienza solo presso due Regioni, le quali hanno provveduto all’iscrizione al RUNTS delle articolazioni territoriali UICI proprio nella sezione b) riservata alle APS. Purtroppo alcune di esse hanno poi cambiato parere, modificando l’iscrizione nella Sezione g) (altri ETS)</w:t>
      </w:r>
    </w:p>
    <w:p w14:paraId="3BFA1B1C" w14:textId="3A6FA01D" w:rsidR="008C4CE8" w:rsidRPr="00A028D0" w:rsidRDefault="00995853" w:rsidP="00A028D0">
      <w:pPr>
        <w:spacing w:after="0" w:line="240" w:lineRule="auto"/>
        <w:jc w:val="both"/>
      </w:pPr>
      <w:r>
        <w:t xml:space="preserve">      </w:t>
      </w:r>
      <w:r w:rsidR="008C4CE8" w:rsidRPr="00A028D0">
        <w:t xml:space="preserve">È di tutta evidenza che una modifica statutaria come quella suggeritaci, ossia l’apertura delle iscrizioni a socio da parte di tutti i cittadini </w:t>
      </w:r>
      <w:proofErr w:type="spellStart"/>
      <w:r w:rsidR="008C4CE8" w:rsidRPr="00A028D0">
        <w:t>normovedenti</w:t>
      </w:r>
      <w:proofErr w:type="spellEnd"/>
      <w:r w:rsidR="008C4CE8" w:rsidRPr="00A028D0">
        <w:t>, rischierebbe di stravolgere completamente l’assetto associativo interno e, pur con tutte le riserve del caso, rimarrebbe comunque di sola e unica valutazione, competenza e decisione in sede Congressuale, poiché il Consiglio Nazionale non detiene i prescritti poteri in tale materia.</w:t>
      </w:r>
    </w:p>
    <w:p w14:paraId="263F8BB8" w14:textId="583B2B44" w:rsidR="00A028D0" w:rsidRPr="00A028D0" w:rsidRDefault="00716CA3" w:rsidP="00A028D0">
      <w:pPr>
        <w:spacing w:after="0" w:line="240" w:lineRule="auto"/>
        <w:jc w:val="both"/>
      </w:pPr>
      <w:r>
        <w:t xml:space="preserve">      </w:t>
      </w:r>
      <w:r w:rsidR="008C4CE8" w:rsidRPr="00A028D0">
        <w:t>Rimarrebbe in ogni caso necessaria una approfondita valutazione delle possibili conseguenze e ricadute normative di modifiche statutarie suscettibili di mettere in forse il ruolo stesso dell’UICI quale associazione di rappresentanza e tutela degli interessi morali e materiali di ciechi e ipovedenti dinanzi alle pubbliche istituzioni.</w:t>
      </w:r>
      <w:r w:rsidR="00A028D0" w:rsidRPr="00A028D0">
        <w:t xml:space="preserve"> </w:t>
      </w:r>
      <w:r w:rsidR="008C4CE8" w:rsidRPr="00A028D0">
        <w:t>Sul punto si è aperto anche un confronto con l’apposito tavolo delle Regioni per cercare di pervenire a una condotta certa e univoca sull’intero territorio nazionale, con il supporto e l’aiuto delle Istituzioni ministeriali e regionali.</w:t>
      </w:r>
    </w:p>
    <w:p w14:paraId="317E288A" w14:textId="4B469C97" w:rsidR="00446ACB" w:rsidRPr="00A028D0" w:rsidRDefault="00A028D0" w:rsidP="00A028D0">
      <w:pPr>
        <w:spacing w:after="0" w:line="240" w:lineRule="auto"/>
        <w:jc w:val="both"/>
      </w:pPr>
      <w:r w:rsidRPr="00A028D0">
        <w:lastRenderedPageBreak/>
        <w:t xml:space="preserve">      </w:t>
      </w:r>
      <w:r w:rsidR="00446ACB" w:rsidRPr="00A028D0">
        <w:t>Al 2023 e soprattutto ai dirigenti associativi a ogni livello l'onere di individuare e percorrere la via più rapida, efficace ed equilibrata.</w:t>
      </w:r>
    </w:p>
    <w:p w14:paraId="19566EB2" w14:textId="7D8A36DE" w:rsidR="00446ACB" w:rsidRDefault="00446ACB" w:rsidP="00A028D0">
      <w:pPr>
        <w:spacing w:after="0" w:line="240" w:lineRule="auto"/>
        <w:jc w:val="both"/>
      </w:pPr>
      <w:r w:rsidRPr="00A028D0">
        <w:t xml:space="preserve">      A metà Dicembre 2022 finalmente abbiamo chiuso il lungo percorso burocratico di permessi, concessioni, sanatorie, riformulazione di costi per l’avvio dei lavori di ristrutturazione. Già sotto Natale la sede nazionale veniva pian piano svuotata di mobili, i dipendenti iniziavano a imballare i primi scatoloni.</w:t>
      </w:r>
    </w:p>
    <w:p w14:paraId="3A67E1BA" w14:textId="77777777" w:rsidR="00216437" w:rsidRPr="00A028D0" w:rsidRDefault="00216437" w:rsidP="00A028D0">
      <w:pPr>
        <w:spacing w:after="0" w:line="240" w:lineRule="auto"/>
        <w:jc w:val="both"/>
      </w:pPr>
    </w:p>
    <w:p w14:paraId="17E0472C" w14:textId="274997F4" w:rsidR="00446ACB" w:rsidRPr="00A028D0" w:rsidRDefault="00216437" w:rsidP="00A028D0">
      <w:pPr>
        <w:pStyle w:val="Titolo1"/>
        <w:spacing w:before="0" w:after="0" w:line="240" w:lineRule="auto"/>
        <w:jc w:val="both"/>
        <w:rPr>
          <w:sz w:val="28"/>
          <w:szCs w:val="28"/>
          <w:u w:val="single"/>
        </w:rPr>
      </w:pPr>
      <w:bookmarkStart w:id="2" w:name="_Toc133245185"/>
      <w:r w:rsidRPr="00A028D0">
        <w:rPr>
          <w:sz w:val="28"/>
          <w:szCs w:val="28"/>
          <w:u w:val="single"/>
        </w:rPr>
        <w:t xml:space="preserve">Gli </w:t>
      </w:r>
      <w:r>
        <w:rPr>
          <w:sz w:val="28"/>
          <w:szCs w:val="28"/>
          <w:u w:val="single"/>
        </w:rPr>
        <w:t>e</w:t>
      </w:r>
      <w:r w:rsidRPr="00A028D0">
        <w:rPr>
          <w:sz w:val="28"/>
          <w:szCs w:val="28"/>
          <w:u w:val="single"/>
        </w:rPr>
        <w:t xml:space="preserve">venti </w:t>
      </w:r>
      <w:proofErr w:type="spellStart"/>
      <w:r>
        <w:rPr>
          <w:sz w:val="28"/>
          <w:szCs w:val="28"/>
          <w:u w:val="single"/>
        </w:rPr>
        <w:t>p</w:t>
      </w:r>
      <w:r w:rsidRPr="00A028D0">
        <w:rPr>
          <w:sz w:val="28"/>
          <w:szCs w:val="28"/>
          <w:u w:val="single"/>
        </w:rPr>
        <w:t>iu'</w:t>
      </w:r>
      <w:proofErr w:type="spellEnd"/>
      <w:r w:rsidRPr="00A028D0">
        <w:rPr>
          <w:sz w:val="28"/>
          <w:szCs w:val="28"/>
          <w:u w:val="single"/>
        </w:rPr>
        <w:t xml:space="preserve"> </w:t>
      </w:r>
      <w:r>
        <w:rPr>
          <w:sz w:val="28"/>
          <w:szCs w:val="28"/>
          <w:u w:val="single"/>
        </w:rPr>
        <w:t>s</w:t>
      </w:r>
      <w:r w:rsidRPr="00A028D0">
        <w:rPr>
          <w:sz w:val="28"/>
          <w:szCs w:val="28"/>
          <w:u w:val="single"/>
        </w:rPr>
        <w:t>ignificativi</w:t>
      </w:r>
      <w:bookmarkEnd w:id="2"/>
    </w:p>
    <w:p w14:paraId="0061A81B" w14:textId="2D7201C8" w:rsidR="00400BE4" w:rsidRPr="00A028D0" w:rsidRDefault="00400BE4" w:rsidP="00A028D0">
      <w:pPr>
        <w:spacing w:after="0" w:line="240" w:lineRule="auto"/>
        <w:jc w:val="both"/>
      </w:pPr>
      <w:r w:rsidRPr="00A028D0">
        <w:t xml:space="preserve">       Il 22 febbraio, in collaborazione con il Club Italiano del Braille, abbiamo organizzato e svolto a Roma, in presenza, nella prestigiosa sala Tempio di Adriano la Giornata Nazionale del Braille. In quella circostanza, abbiamo avuto il piacere, l’onore e il privilegio di ospitare il ministro alle disabilità Erika Stefani, il Sottosegretario all’Istruzione Rosario Sasso, il Senatore Matteo Salvini e il Senatore Davide Faraone venuti di persona a trovarci durante la manifestazione per portare tra di noi il saluto e la parola delle istituzioni al più alto livello. Molto suggestiva la lettura a due voci, due occhi e due mani di un brano tratto dal libro “Diversi – La lunga battaglia dei disabili per cambiare la Storia”, ascoltato dalla voce diretta dell’autore Gian Antonio Stella e del Presidente nazionale Mario Barbuto che si è alternato con lui nella lettura. In quell’occasione seppur da remoto, abbiamo ascoltato un breve concerto di Luigi Mariani direttore d’orchestra non vedente per rimarcare l’importanza del Braille e il legame con la musica. Per l’occasione la presidenza nazionale ha realizzato delle magliette con la scritta “Insieme, leggiamo il mondo” che abbiamo distribuito a tutte le strutture territoriali e regionali.</w:t>
      </w:r>
    </w:p>
    <w:p w14:paraId="29F7104C" w14:textId="09BB2262" w:rsidR="00400BE4" w:rsidRPr="00A028D0" w:rsidRDefault="00400BE4" w:rsidP="00A028D0">
      <w:pPr>
        <w:spacing w:after="0" w:line="240" w:lineRule="auto"/>
        <w:jc w:val="both"/>
      </w:pPr>
      <w:r w:rsidRPr="00A028D0">
        <w:t xml:space="preserve">      Dal 4 al 6 marzo siamo stati impegnati a Genova con i lavori della Direzione Nazionale, il direttivo dell’Unione Europea dei ciechi e la presso la Basilica delle Vigne abbiamo finalmente donato alla città la Campania Aurelia, forgiata in occasione del Centenario, che ha fatto sentire i suoi </w:t>
      </w:r>
      <w:proofErr w:type="gramStart"/>
      <w:r w:rsidRPr="00A028D0">
        <w:t>rintocchi  per</w:t>
      </w:r>
      <w:proofErr w:type="gramEnd"/>
      <w:r w:rsidRPr="00A028D0">
        <w:t xml:space="preserve"> la prima volta, suscitando l’emozione dei dirigenti presenti e di quelli in ascolto su Slash Radio.</w:t>
      </w:r>
    </w:p>
    <w:p w14:paraId="06390B34" w14:textId="0C65BF94" w:rsidR="00400BE4" w:rsidRPr="00A028D0" w:rsidRDefault="00C70629" w:rsidP="00A028D0">
      <w:pPr>
        <w:spacing w:after="0" w:line="240" w:lineRule="auto"/>
        <w:jc w:val="both"/>
      </w:pPr>
      <w:r w:rsidRPr="00A028D0">
        <w:t xml:space="preserve">      </w:t>
      </w:r>
      <w:r w:rsidR="00400BE4" w:rsidRPr="00A028D0">
        <w:t>L’8 marzo, in modalità on line presso la nostra sede di via Borgognona, abbiamo organizzato la giornata internazionale della donna con tante testimonianze significative e suggestive, in particolare delle nostre donne e ragazze di varia provenienza geografica che hanno condiviso la loro esperienza in ambito sportivo e il proprio punto di vista circa il ruolo della donna nella società d'oggi.</w:t>
      </w:r>
    </w:p>
    <w:p w14:paraId="556F8A54" w14:textId="77777777" w:rsidR="00400BE4" w:rsidRPr="00A028D0" w:rsidRDefault="00400BE4" w:rsidP="00A028D0">
      <w:pPr>
        <w:spacing w:after="0" w:line="240" w:lineRule="auto"/>
        <w:jc w:val="both"/>
      </w:pPr>
      <w:r w:rsidRPr="00A028D0">
        <w:t xml:space="preserve">      Il 22 Marzo il presidente ha partecipato all’audizione in commissione trasporti della Camera per la spinosa questione dei monopattini, formulando proposte che hanno trovato accoglienza nelle modifiche al codice della strada.</w:t>
      </w:r>
    </w:p>
    <w:p w14:paraId="331A9A73" w14:textId="77777777" w:rsidR="00400BE4" w:rsidRPr="00A028D0" w:rsidRDefault="00400BE4" w:rsidP="00A028D0">
      <w:pPr>
        <w:spacing w:after="0" w:line="240" w:lineRule="auto"/>
        <w:jc w:val="both"/>
      </w:pPr>
      <w:r w:rsidRPr="00A028D0">
        <w:t xml:space="preserve">      Il 7 Aprile, dopo una fase di sperimentazione, in modalità on line presso la nostra sede di via Borgognona, abbiamo presentato il software </w:t>
      </w:r>
      <w:proofErr w:type="spellStart"/>
      <w:r w:rsidRPr="00A028D0">
        <w:t>Edico</w:t>
      </w:r>
      <w:proofErr w:type="spellEnd"/>
      <w:r w:rsidRPr="00A028D0">
        <w:t xml:space="preserve">. Un grande strumento che permette agli studenti non vedenti di studiare oltre la matematica anche la chimica e la fisica, facilitando anche l’inclusione poiché consente di interagire con insegnanti e compagni di classe. Insieme ai nostri </w:t>
      </w:r>
      <w:r w:rsidRPr="00A028D0">
        <w:lastRenderedPageBreak/>
        <w:t xml:space="preserve">sviluppatori italiani, hanno partecipato Barbara Martin </w:t>
      </w:r>
      <w:proofErr w:type="spellStart"/>
      <w:r w:rsidRPr="00A028D0">
        <w:t>Munuz</w:t>
      </w:r>
      <w:proofErr w:type="spellEnd"/>
      <w:r w:rsidRPr="00A028D0">
        <w:t xml:space="preserve"> Vice presidente dell’EBU e Millan Vera del Carmen direttrice esecutiva del centro di Tiflologia e innovazione della ONCE.</w:t>
      </w:r>
    </w:p>
    <w:p w14:paraId="1EA3F0C4" w14:textId="77777777" w:rsidR="00400BE4" w:rsidRPr="00A028D0" w:rsidRDefault="00400BE4" w:rsidP="00A028D0">
      <w:pPr>
        <w:spacing w:after="0" w:line="240" w:lineRule="auto"/>
        <w:jc w:val="both"/>
      </w:pPr>
      <w:r w:rsidRPr="00A028D0">
        <w:t>L’evento è stato seguito da tantissime persone appartenenti al mondo della scuola.</w:t>
      </w:r>
    </w:p>
    <w:p w14:paraId="12585185" w14:textId="77777777" w:rsidR="00400BE4" w:rsidRPr="00A028D0" w:rsidRDefault="00400BE4" w:rsidP="00A028D0">
      <w:pPr>
        <w:spacing w:after="0" w:line="240" w:lineRule="auto"/>
        <w:jc w:val="both"/>
      </w:pPr>
      <w:r w:rsidRPr="00A028D0">
        <w:t xml:space="preserve">      Dal 29 Aprile al </w:t>
      </w:r>
      <w:proofErr w:type="gramStart"/>
      <w:r w:rsidRPr="00A028D0">
        <w:t>1 Maggio</w:t>
      </w:r>
      <w:proofErr w:type="gramEnd"/>
      <w:r w:rsidRPr="00A028D0">
        <w:t xml:space="preserve"> la Presidenza nazionale con il nostro CNLP ha partecipato a Milano alla diciannovesima edizione di “Fa la cosa giusta” dedicata agli stili di vita sostenibili e al consumo critico. Uno stand e un percorso speciale immersivo per far conoscere ai visitatori la disabilità visiva. Tantissimi visitatori e un successo straordinario.</w:t>
      </w:r>
    </w:p>
    <w:p w14:paraId="613C0546" w14:textId="77777777" w:rsidR="00400BE4" w:rsidRPr="00A028D0" w:rsidRDefault="00400BE4" w:rsidP="00A028D0">
      <w:pPr>
        <w:spacing w:after="0" w:line="240" w:lineRule="auto"/>
        <w:jc w:val="both"/>
      </w:pPr>
      <w:r w:rsidRPr="00A028D0">
        <w:t xml:space="preserve">      Dal 12 al 14 Maggio in collaborazione con </w:t>
      </w:r>
      <w:proofErr w:type="gramStart"/>
      <w:r w:rsidRPr="00A028D0">
        <w:t>l’IAPB  abbiamo</w:t>
      </w:r>
      <w:proofErr w:type="gramEnd"/>
      <w:r w:rsidRPr="00A028D0">
        <w:t xml:space="preserve"> tenuto a Napoli presso l’Università Sant’Orsola Benincasa il convegno sull’ipovisione. Il convegno ha visto la partecipazione di tantissimi specialisti in campo oftalmologico e una partecipazione davvero importante di tantissimi operatori del settore. In quelle giornate, a Salerno, si sono svolti anche i lavori della Direzione Nazionale in presenza di diversi dirigenti territoriali, regionali e nazionali della Campania. </w:t>
      </w:r>
    </w:p>
    <w:p w14:paraId="56A343D7" w14:textId="77777777" w:rsidR="00400BE4" w:rsidRPr="00A028D0" w:rsidRDefault="00400BE4" w:rsidP="00A028D0">
      <w:pPr>
        <w:spacing w:after="0" w:line="240" w:lineRule="auto"/>
        <w:jc w:val="both"/>
      </w:pPr>
      <w:r w:rsidRPr="00A028D0">
        <w:t xml:space="preserve">      Il 20 e il 21 maggio la Presidenza Nazionale insieme ai componenti della Direzione ha partecipato all’</w:t>
      </w:r>
      <w:proofErr w:type="spellStart"/>
      <w:r w:rsidRPr="00A028D0">
        <w:t>Accessibily</w:t>
      </w:r>
      <w:proofErr w:type="spellEnd"/>
      <w:r w:rsidRPr="00A028D0">
        <w:t xml:space="preserve"> day a Milano. Un appuntamento importante per l’accessibilità e l’inclusività delle tecnologie digitali.</w:t>
      </w:r>
    </w:p>
    <w:p w14:paraId="506E8125" w14:textId="77777777" w:rsidR="00400BE4" w:rsidRPr="00A028D0" w:rsidRDefault="00400BE4" w:rsidP="00A028D0">
      <w:pPr>
        <w:spacing w:after="0" w:line="240" w:lineRule="auto"/>
        <w:jc w:val="both"/>
      </w:pPr>
      <w:r w:rsidRPr="00A028D0">
        <w:t xml:space="preserve">      Dal 19 al 23 Maggio abbiamo partecipato al Salone del Libro di Torino. L’iniziativa dell’Uici “entra in cabina spegni la luce” ha dato opportunità di vivere esperienze di lettura, ascolto, esplorazione tattile al buio per i tanti visitatori. </w:t>
      </w:r>
    </w:p>
    <w:p w14:paraId="3A5D53D0" w14:textId="77777777" w:rsidR="00400BE4" w:rsidRPr="00A028D0" w:rsidRDefault="00400BE4" w:rsidP="00A028D0">
      <w:pPr>
        <w:spacing w:after="0" w:line="240" w:lineRule="auto"/>
        <w:jc w:val="both"/>
      </w:pPr>
      <w:r w:rsidRPr="00A028D0">
        <w:t xml:space="preserve">     Il 27 giugno abbiamo celebrato insieme alla Lega del Filo D’oro la quinta giornata nazionale delle persone sordocieche, rilanciando tra l’altro la necessità di provvedimenti legislativi più equi e adeguati in favore di questa specifica disabilità, soprattutto mediante una revisione della legge 107/2010 per ottenere un vero riconoscimento delle due specifiche disabilità sensoriali e adeguamento dei relativi trattamenti previdenziali e assistenziali.</w:t>
      </w:r>
    </w:p>
    <w:p w14:paraId="29653791" w14:textId="77777777" w:rsidR="00400BE4" w:rsidRPr="00A028D0" w:rsidRDefault="00400BE4" w:rsidP="00A028D0">
      <w:pPr>
        <w:spacing w:after="0" w:line="240" w:lineRule="auto"/>
        <w:jc w:val="both"/>
      </w:pPr>
      <w:r w:rsidRPr="00A028D0">
        <w:t xml:space="preserve">      A partire da marzo 2022 l’Uici ha promosso la campagna di raccolta fondi </w:t>
      </w:r>
      <w:proofErr w:type="gramStart"/>
      <w:r w:rsidRPr="00A028D0">
        <w:t>“ La</w:t>
      </w:r>
      <w:proofErr w:type="gramEnd"/>
      <w:r w:rsidRPr="00A028D0">
        <w:t xml:space="preserve"> bellezza fiorisce dal sorriso di tutti i bambini” a favore della popolazione Ucraina vittima della guerra scoppiata il 23 Febbraio. Per favorire la raccolta che è stata diffusa su tutti i canali di comunicazione interni ed esterni il 30 Giugno si è organizzata una maratona di solidarietà trasmessa su slash radio web. Tantissimi gli ospiti: Tiziana Ferrario inviata speciale Rai, il giornalista Ugo Poletti insieme a diversi artisti e testimonianze anche di bambini e bambine ucraine che abbiamo aiutato grazie alla raccolta fondi. Singolare, utile e divertente il collegamento in diretta con radio DJ che ha sposato e accolto il nostro invito a sostenere la Campagna.</w:t>
      </w:r>
    </w:p>
    <w:p w14:paraId="2B1189D2" w14:textId="77777777" w:rsidR="00400BE4" w:rsidRPr="00A028D0" w:rsidRDefault="00400BE4" w:rsidP="00A028D0">
      <w:pPr>
        <w:spacing w:after="0" w:line="240" w:lineRule="auto"/>
        <w:jc w:val="both"/>
      </w:pPr>
      <w:r w:rsidRPr="00A028D0">
        <w:t xml:space="preserve">     Il 13 ottobre la vicePresidente, è intervenuta a portare il saluto e la parola dell'Unione all’incontro organizzato da IAPB Italia presso la Sala Tevere della Regione Lazio per celebrare la "giornata mondiale della vista". Ospite molto gradito l’assessore alla Sanità della Regione Lazio Alessio d’Amato che tanto si adopera sul tema della prevenzione. Per la giornata dedicata alla vista circa 90 delle nostre sedi territoriali hanno organizzato incontri divulgativi e visite oculistiche gratuite.</w:t>
      </w:r>
    </w:p>
    <w:p w14:paraId="5AE11674" w14:textId="77777777" w:rsidR="00400BE4" w:rsidRPr="00A028D0" w:rsidRDefault="00400BE4" w:rsidP="00A028D0">
      <w:pPr>
        <w:spacing w:after="0" w:line="240" w:lineRule="auto"/>
        <w:jc w:val="both"/>
      </w:pPr>
      <w:r w:rsidRPr="00A028D0">
        <w:lastRenderedPageBreak/>
        <w:t xml:space="preserve">     Il 15 ottobre, si è svolta la Direzione nazionale a Torino in presenza e collegati online dei dirigenti Piemontesi. Il 16 ottobre nella splendida cornice di Torino in collegamento sulla nostra pagina FB, abbiamo celebrato la Giornata Nazionale del Cane Guida. La giornata è iniziata con il raduno dei partecipanti con i cani guida, le famiglie affidatarie e tanti cittadini, dalla stazione di Porta Nuova per sfilare lungo le vie della città fino a giungere a Piazza castello accompagnati da cori, palloncini e tanto divertimento. A Piazza Castello il nostro Polo Nazionale per l'Autonomia Scuola di addestramento cani guida Helen Keller è intervenuto con due cani guida e due istruttori che hanno mostrato piccole fasi di addestramento. La Giornata ha registrato la presenza di numerosi ospiti della Regione Piemonte. La RAI è intervenuta in presenza alla copertura mediatica della manifestazione di Torino alla quale sono seguite, per effetto "trascinamento", varie presenze in trasmissioni di grande ascolto come Tg5 su varie testate giornalistiche a carattere nazionale. </w:t>
      </w:r>
    </w:p>
    <w:p w14:paraId="08273FD4" w14:textId="77777777" w:rsidR="00400BE4" w:rsidRPr="00A028D0" w:rsidRDefault="00400BE4" w:rsidP="00A028D0">
      <w:pPr>
        <w:spacing w:after="0" w:line="240" w:lineRule="auto"/>
        <w:jc w:val="both"/>
      </w:pPr>
      <w:r w:rsidRPr="00A028D0">
        <w:t xml:space="preserve">      Il 9 novembre, presso la sede della Presidenza nazionale si è svolto l’evento simultaneo con le cinque regioni che hanno partecipato al progetto Bloom Again. In presenza Alessandro Martina referente di “Con i Bambini”. L’evento ha raccontato i 30 mesi del progetto. </w:t>
      </w:r>
    </w:p>
    <w:p w14:paraId="335EE552" w14:textId="7A2DE863" w:rsidR="00400BE4" w:rsidRPr="00A028D0" w:rsidRDefault="00400BE4" w:rsidP="00A028D0">
      <w:pPr>
        <w:spacing w:after="0" w:line="240" w:lineRule="auto"/>
        <w:jc w:val="both"/>
      </w:pPr>
      <w:r w:rsidRPr="00A028D0">
        <w:t xml:space="preserve">      Il 17 Novembre si è svolto il XXVI Premio Braille al Teatro alla Scala con il Concerto dei Cameristi della Scala con in programma Le Otto Stagioni di Vivaldi e Piazzolla. Madrina della serata è stata Stefania Rocca. Il premio è stato conferito alle squadre di Milan e Inter per il progetto San Siro per tutti. che consente alle persone con disabilità visiva di godere ogni settimana, in presenza, delle partite di calcio allo stadio, vivendo attimo per attimo tutte le emozioni del campo: voci, rumori, e ogni fase di gioco, grazie anche alla preziosa radiocronaca speciale assicurata dai bravissimi giornalisti della tribuna-stampa.</w:t>
      </w:r>
      <w:r w:rsidR="00C70629" w:rsidRPr="00A028D0">
        <w:t xml:space="preserve"> </w:t>
      </w:r>
      <w:r w:rsidRPr="00A028D0">
        <w:t>Sono state consegnate due medaglie con la scritta “insieme leggiamo il mondo”</w:t>
      </w:r>
      <w:r w:rsidR="00C70629" w:rsidRPr="00A028D0">
        <w:t xml:space="preserve">. </w:t>
      </w:r>
      <w:r w:rsidRPr="00A028D0">
        <w:t xml:space="preserve">La serata ha avuto prestigiosi partner come la Rai, il Corriere della Sera e la Camera Italiana Nazionale della Moda e il sostegno di Coca Cola, Fondazione Cariplo, Fondazione </w:t>
      </w:r>
      <w:proofErr w:type="spellStart"/>
      <w:r w:rsidRPr="00A028D0">
        <w:t>luxOtica</w:t>
      </w:r>
      <w:proofErr w:type="spellEnd"/>
      <w:r w:rsidRPr="00A028D0">
        <w:t xml:space="preserve"> solo per citarne alcuni. Il 19 novembre il premio è andato in onda in seconda serata su RAI 1 e ha ottenuto il 10,5% di share. Presenza straordinaria a teatro con più di 1800 persone tra associati e cittadini. Un successo meritato mediatico e di pubblico.</w:t>
      </w:r>
    </w:p>
    <w:p w14:paraId="5A90408C" w14:textId="77777777" w:rsidR="00400BE4" w:rsidRPr="00A028D0" w:rsidRDefault="00400BE4" w:rsidP="00A028D0">
      <w:pPr>
        <w:spacing w:after="0" w:line="240" w:lineRule="auto"/>
        <w:jc w:val="both"/>
      </w:pPr>
      <w:r w:rsidRPr="00A028D0">
        <w:t xml:space="preserve">      Il 18 e il 19 Novembre a Milano, presso l’istituto dei Ciechi di Milano, si è svolta l'assemblea nazionale dei quadri dirigenti, Un’assemblea viva, partecipata nella quale sono stati affrontati tutti i temi cari alla vita associativa.</w:t>
      </w:r>
    </w:p>
    <w:p w14:paraId="570A0196" w14:textId="7CF72F71" w:rsidR="00400BE4" w:rsidRPr="00A028D0" w:rsidRDefault="00400BE4" w:rsidP="00A028D0">
      <w:pPr>
        <w:spacing w:after="0" w:line="240" w:lineRule="auto"/>
        <w:jc w:val="both"/>
      </w:pPr>
      <w:r w:rsidRPr="00A028D0">
        <w:t xml:space="preserve">      Il 24 novembre, ad Arezzo, in occasione della giornata per l’eliminazione della violenza contro le donne si è tenuto l’evento "Io sono una, io sono tutte", promosso dalle nostre dirigenti nazionali e dal gruppo impegnato particolarmente sul tema delle pari opportunità in collaborazione con la sede territoriale di Arezzo. Sono intervenuti Vittoria Doretti, responsabile Regionale della Toscana “Rete codice rosa” e coordinatrice del gruppo di lavoro “Donne con disabilità dell’osservatorio nazionale delle persone con disabilità della Presidenza del Consiglio dei ministri”, il Prefetto di Arezzo, per </w:t>
      </w:r>
      <w:r w:rsidRPr="00A028D0">
        <w:lastRenderedPageBreak/>
        <w:t>discutere, insieme a molte altre autorevoli ospiti, le dinamiche, gli aspetti sociali, culturali che ancora oggi caratterizzano purtroppo episodi continui di violenza che riguardano tutte le donne.</w:t>
      </w:r>
      <w:r w:rsidR="00C70629" w:rsidRPr="00A028D0">
        <w:t xml:space="preserve"> </w:t>
      </w:r>
      <w:r w:rsidRPr="00A028D0">
        <w:t>L’evento è stato caratterizzato dalla mostra di dipinti dell’artista Silvia Salvadori i quali sono stati riprodotti in rilievo e con le didascalie in nero braille.</w:t>
      </w:r>
    </w:p>
    <w:p w14:paraId="35EBB47B" w14:textId="77777777" w:rsidR="00400BE4" w:rsidRPr="00A028D0" w:rsidRDefault="00400BE4" w:rsidP="00A028D0">
      <w:pPr>
        <w:spacing w:after="0" w:line="240" w:lineRule="auto"/>
        <w:jc w:val="both"/>
      </w:pPr>
      <w:r w:rsidRPr="00A028D0">
        <w:t xml:space="preserve">      Il 3 dicembre in occasione della Giornata Internazionale delle persone con disabilità la presidenza nazionale ha dedicato la giornata all’accessibilità della cultura e dell’informazione con due eventi: un Simposio sull’inclusione scolastica  all’Università Cattolica di Milano in collaborazione con la BIC e la Federazione pro Ciechi e il lancio della nuova skill di Alexa “Edicola in Voce”, la prima realizzazione, offerta gratuitamente da Amazon quale parte  del grande progetto dell’Unione digitale che permette a ciechi e ipovedenti la lettura di decine di testate locali e nazionali tra  quotidiani e riviste attraverso il comunicatore vocale Alexa. </w:t>
      </w:r>
    </w:p>
    <w:p w14:paraId="35E642C7" w14:textId="37A6CEB1" w:rsidR="00400BE4" w:rsidRPr="00A028D0" w:rsidRDefault="00400BE4" w:rsidP="00A028D0">
      <w:pPr>
        <w:spacing w:after="0" w:line="240" w:lineRule="auto"/>
        <w:jc w:val="both"/>
      </w:pPr>
      <w:r w:rsidRPr="00A028D0">
        <w:t xml:space="preserve">      Il 12 dicembre, per celebrare la giornata nazionale del cieco, la presidenza Nazionale ha chiesto e ottenuto udienza al Santo Padre.</w:t>
      </w:r>
      <w:r w:rsidR="00C70629" w:rsidRPr="00A028D0">
        <w:t xml:space="preserve"> </w:t>
      </w:r>
      <w:r w:rsidRPr="00A028D0">
        <w:t xml:space="preserve">Una giornata ricca di emozione. Eravamo in 176 ad attendere Papa Francesco nella sala Clementina: Presidente nazionale, diversi Consiglieri nazionali, accompagnatori e tantissimi presidenti territoriali e diversi dipendenti della Presidenza nazionale. </w:t>
      </w:r>
    </w:p>
    <w:p w14:paraId="5D9C9D97" w14:textId="77777777" w:rsidR="00400BE4" w:rsidRPr="00A028D0" w:rsidRDefault="00400BE4" w:rsidP="00A028D0">
      <w:pPr>
        <w:spacing w:after="0" w:line="240" w:lineRule="auto"/>
        <w:jc w:val="both"/>
      </w:pPr>
      <w:r w:rsidRPr="00A028D0">
        <w:t xml:space="preserve">      Abbiamo continuato anche nel 2022 a svolgere quel ruolo propulsivo in ambito FAND, dove la vicepresidente nazionale ha continuato a svolgere il ruolo di rappresentante nell'Osservatorio Nazionale del Ministero dell'Istruzione. Abbiamo offerto inoltre supporto tecnico e professionale nell'esame e nella definizione di provvedimenti normativi di comune interesse per il mondo della disabilità, mentre in ambito FID abbiamo dato supporto alle proposte EDF relative alle pari opportunità, all'accessibilità, ai trasporti e ad altre tematiche di largo interesse.     </w:t>
      </w:r>
    </w:p>
    <w:p w14:paraId="1A115327" w14:textId="5B6900A1" w:rsidR="00400BE4" w:rsidRDefault="00400BE4" w:rsidP="00A028D0">
      <w:pPr>
        <w:spacing w:after="0" w:line="240" w:lineRule="auto"/>
        <w:jc w:val="both"/>
      </w:pPr>
      <w:r w:rsidRPr="00A028D0">
        <w:t xml:space="preserve">      Infine, abbiamo assicurato, presenza e contributi concreti nell'ambito dell'Osservatorio Nazionale sulla Disabilità, sia a livello di coordinatori dei gruppi, sia in seno a ciascun gruppo, in particolare sui temi delle pari opportunità, del lavoro e soprattutto della mobilità autonoma.</w:t>
      </w:r>
    </w:p>
    <w:p w14:paraId="664A06D7" w14:textId="77777777" w:rsidR="00216437" w:rsidRPr="00A028D0" w:rsidRDefault="00216437" w:rsidP="00A028D0">
      <w:pPr>
        <w:spacing w:after="0" w:line="240" w:lineRule="auto"/>
        <w:jc w:val="both"/>
      </w:pPr>
    </w:p>
    <w:p w14:paraId="60FAAEE3" w14:textId="40B86868" w:rsidR="00400BE4" w:rsidRPr="00A028D0" w:rsidRDefault="00216437" w:rsidP="00A028D0">
      <w:pPr>
        <w:pStyle w:val="Titolo2"/>
        <w:spacing w:before="0" w:line="240" w:lineRule="auto"/>
        <w:jc w:val="both"/>
        <w:rPr>
          <w:sz w:val="28"/>
          <w:szCs w:val="28"/>
          <w:u w:val="single"/>
        </w:rPr>
      </w:pPr>
      <w:bookmarkStart w:id="3" w:name="_Toc133245186"/>
      <w:r w:rsidRPr="00A028D0">
        <w:rPr>
          <w:sz w:val="28"/>
          <w:szCs w:val="28"/>
          <w:u w:val="single"/>
        </w:rPr>
        <w:t xml:space="preserve">Le </w:t>
      </w:r>
      <w:proofErr w:type="spellStart"/>
      <w:r>
        <w:rPr>
          <w:sz w:val="28"/>
          <w:szCs w:val="28"/>
          <w:u w:val="single"/>
        </w:rPr>
        <w:t>a</w:t>
      </w:r>
      <w:r w:rsidRPr="00A028D0">
        <w:rPr>
          <w:sz w:val="28"/>
          <w:szCs w:val="28"/>
          <w:u w:val="single"/>
        </w:rPr>
        <w:t>ttivita’</w:t>
      </w:r>
      <w:proofErr w:type="spellEnd"/>
      <w:r w:rsidRPr="00A028D0">
        <w:rPr>
          <w:sz w:val="28"/>
          <w:szCs w:val="28"/>
          <w:u w:val="single"/>
        </w:rPr>
        <w:t xml:space="preserve"> </w:t>
      </w:r>
      <w:r>
        <w:rPr>
          <w:sz w:val="28"/>
          <w:szCs w:val="28"/>
          <w:u w:val="single"/>
        </w:rPr>
        <w:t>p</w:t>
      </w:r>
      <w:r w:rsidRPr="00A028D0">
        <w:rPr>
          <w:sz w:val="28"/>
          <w:szCs w:val="28"/>
          <w:u w:val="single"/>
        </w:rPr>
        <w:t xml:space="preserve">rincipali </w:t>
      </w:r>
      <w:r>
        <w:rPr>
          <w:sz w:val="28"/>
          <w:szCs w:val="28"/>
          <w:u w:val="single"/>
        </w:rPr>
        <w:t>a</w:t>
      </w:r>
      <w:r w:rsidRPr="00A028D0">
        <w:rPr>
          <w:sz w:val="28"/>
          <w:szCs w:val="28"/>
          <w:u w:val="single"/>
        </w:rPr>
        <w:t xml:space="preserve"> </w:t>
      </w:r>
      <w:r>
        <w:rPr>
          <w:sz w:val="28"/>
          <w:szCs w:val="28"/>
          <w:u w:val="single"/>
        </w:rPr>
        <w:t>l</w:t>
      </w:r>
      <w:r w:rsidRPr="00A028D0">
        <w:rPr>
          <w:sz w:val="28"/>
          <w:szCs w:val="28"/>
          <w:u w:val="single"/>
        </w:rPr>
        <w:t xml:space="preserve">ivello </w:t>
      </w:r>
      <w:r>
        <w:rPr>
          <w:sz w:val="28"/>
          <w:szCs w:val="28"/>
          <w:u w:val="single"/>
        </w:rPr>
        <w:t>n</w:t>
      </w:r>
      <w:r w:rsidRPr="00A028D0">
        <w:rPr>
          <w:sz w:val="28"/>
          <w:szCs w:val="28"/>
          <w:u w:val="single"/>
        </w:rPr>
        <w:t>azionale</w:t>
      </w:r>
      <w:bookmarkEnd w:id="3"/>
    </w:p>
    <w:p w14:paraId="797DA7CC" w14:textId="77777777" w:rsidR="00FA1B21" w:rsidRPr="00A028D0" w:rsidRDefault="00FA1B21" w:rsidP="00A028D0">
      <w:pPr>
        <w:spacing w:after="0" w:line="240" w:lineRule="auto"/>
        <w:jc w:val="both"/>
      </w:pPr>
      <w:r w:rsidRPr="00A028D0">
        <w:t xml:space="preserve">      L’anno 2022 in continuità con quello precedente è stato segnato da un’intensa e dinamica attività di supporto e di approfondimento all’interno del nostro tessuto associativo nell’ambito delle sedi istituzionali previste: riunioni ufficiali del Consiglio Nazionale, l’assemblea dei quadri dirigenti, le innumerevoli azioni dei Gruppi di Lavoro, comitati nazionali, i numerosi incontri on line con le sezioni territoriali  e le sedi regionali su temi specifici e generali quali il servizio civile, le iniziative di fundraising, e  altri settori, il dialogo con i Presidenti regionali e sezionali, le rubriche mensili con il presidente e con i componenti della Direzione Nazionale tramite </w:t>
      </w:r>
      <w:proofErr w:type="spellStart"/>
      <w:r w:rsidRPr="00A028D0">
        <w:t>SlashRadio</w:t>
      </w:r>
      <w:proofErr w:type="spellEnd"/>
      <w:r w:rsidRPr="00A028D0">
        <w:t xml:space="preserve">. </w:t>
      </w:r>
    </w:p>
    <w:p w14:paraId="649B3FC8" w14:textId="77777777" w:rsidR="00FA1B21" w:rsidRPr="00A028D0" w:rsidRDefault="00FA1B21" w:rsidP="00A028D0">
      <w:pPr>
        <w:spacing w:after="0" w:line="240" w:lineRule="auto"/>
        <w:jc w:val="both"/>
      </w:pPr>
      <w:r w:rsidRPr="00A028D0">
        <w:t>Per ricordare:</w:t>
      </w:r>
    </w:p>
    <w:p w14:paraId="32EAD378" w14:textId="070F44EE" w:rsidR="00FA1B21" w:rsidRPr="00A028D0" w:rsidRDefault="00FA1B21" w:rsidP="00A028D0">
      <w:pPr>
        <w:spacing w:after="0" w:line="240" w:lineRule="auto"/>
        <w:jc w:val="both"/>
      </w:pPr>
      <w:r w:rsidRPr="00A028D0">
        <w:t>Riunioni Direzione Nazionale</w:t>
      </w:r>
      <w:r w:rsidR="001C725F">
        <w:t xml:space="preserve"> 12</w:t>
      </w:r>
      <w:r w:rsidRPr="00A028D0">
        <w:t xml:space="preserve"> </w:t>
      </w:r>
    </w:p>
    <w:p w14:paraId="692254B8" w14:textId="75BF6713" w:rsidR="00714E20" w:rsidRPr="00A028D0" w:rsidRDefault="00FA1B21" w:rsidP="00A028D0">
      <w:pPr>
        <w:spacing w:after="0" w:line="240" w:lineRule="auto"/>
        <w:jc w:val="both"/>
      </w:pPr>
      <w:r w:rsidRPr="00A028D0">
        <w:t>Riunioni Consiglio Nazionale 10</w:t>
      </w:r>
    </w:p>
    <w:p w14:paraId="65785043" w14:textId="42FC2173" w:rsidR="00FA1B21" w:rsidRPr="00A028D0" w:rsidRDefault="00FA1B21" w:rsidP="00A028D0">
      <w:pPr>
        <w:spacing w:after="0" w:line="240" w:lineRule="auto"/>
        <w:jc w:val="both"/>
      </w:pPr>
      <w:r w:rsidRPr="00A028D0">
        <w:lastRenderedPageBreak/>
        <w:t>Incontri con il territorio n. 6:</w:t>
      </w:r>
    </w:p>
    <w:p w14:paraId="41B47C0F" w14:textId="77777777" w:rsidR="004653A0" w:rsidRPr="00A028D0" w:rsidRDefault="004653A0" w:rsidP="00A028D0">
      <w:pPr>
        <w:pStyle w:val="Paragrafoelenco"/>
        <w:numPr>
          <w:ilvl w:val="0"/>
          <w:numId w:val="3"/>
        </w:numPr>
        <w:spacing w:after="0" w:line="240" w:lineRule="auto"/>
        <w:jc w:val="both"/>
      </w:pPr>
      <w:r w:rsidRPr="00A028D0">
        <w:t>Conferenza dei Presidenti Regionali mercoledì 16 marzo 2022 Fondo di solidarietà e PNRR</w:t>
      </w:r>
    </w:p>
    <w:p w14:paraId="137BADA8" w14:textId="77777777" w:rsidR="004653A0" w:rsidRPr="00A028D0" w:rsidRDefault="004653A0" w:rsidP="00A028D0">
      <w:pPr>
        <w:pStyle w:val="Paragrafoelenco"/>
        <w:numPr>
          <w:ilvl w:val="0"/>
          <w:numId w:val="3"/>
        </w:numPr>
        <w:spacing w:after="0" w:line="240" w:lineRule="auto"/>
        <w:jc w:val="both"/>
      </w:pPr>
      <w:r w:rsidRPr="00A028D0">
        <w:t>Conferenza dei Presidenti Regionali martedì 22 marzo Fondo solidarietà PNRR e sostegno a Ucraina</w:t>
      </w:r>
    </w:p>
    <w:p w14:paraId="0EBC283B" w14:textId="77777777" w:rsidR="004653A0" w:rsidRPr="00A028D0" w:rsidRDefault="004653A0" w:rsidP="00A028D0">
      <w:pPr>
        <w:pStyle w:val="Paragrafoelenco"/>
        <w:numPr>
          <w:ilvl w:val="0"/>
          <w:numId w:val="3"/>
        </w:numPr>
        <w:spacing w:after="0" w:line="240" w:lineRule="auto"/>
        <w:jc w:val="both"/>
      </w:pPr>
      <w:r w:rsidRPr="00A028D0">
        <w:t>Campagna di comunicazione Nazionale – Giovedì 31 Marzo</w:t>
      </w:r>
    </w:p>
    <w:p w14:paraId="7FD44998" w14:textId="77777777" w:rsidR="004653A0" w:rsidRPr="00A028D0" w:rsidRDefault="004653A0" w:rsidP="00A028D0">
      <w:pPr>
        <w:pStyle w:val="Paragrafoelenco"/>
        <w:numPr>
          <w:ilvl w:val="0"/>
          <w:numId w:val="3"/>
        </w:numPr>
        <w:spacing w:after="0" w:line="240" w:lineRule="auto"/>
        <w:jc w:val="both"/>
      </w:pPr>
      <w:r w:rsidRPr="00A028D0">
        <w:t>Fondo di Solidarietà per le sezioni territoriali – incontro giovedì 26 maggio</w:t>
      </w:r>
    </w:p>
    <w:p w14:paraId="53402443" w14:textId="77777777" w:rsidR="004653A0" w:rsidRPr="00A028D0" w:rsidRDefault="004653A0" w:rsidP="00A028D0">
      <w:pPr>
        <w:pStyle w:val="Paragrafoelenco"/>
        <w:numPr>
          <w:ilvl w:val="0"/>
          <w:numId w:val="3"/>
        </w:numPr>
        <w:spacing w:after="0" w:line="240" w:lineRule="auto"/>
        <w:jc w:val="both"/>
      </w:pPr>
      <w:r w:rsidRPr="00A028D0">
        <w:t>Conferenza dei Presidenti Regionali - mercoledì 9 novembre su programmatica 2023 e budget 2023</w:t>
      </w:r>
    </w:p>
    <w:p w14:paraId="6E4EF5CF" w14:textId="4E611B33" w:rsidR="004653A0" w:rsidRPr="00A028D0" w:rsidRDefault="004653A0" w:rsidP="00A028D0">
      <w:pPr>
        <w:pStyle w:val="Paragrafoelenco"/>
        <w:numPr>
          <w:ilvl w:val="0"/>
          <w:numId w:val="3"/>
        </w:numPr>
        <w:spacing w:after="0" w:line="240" w:lineRule="auto"/>
        <w:jc w:val="both"/>
      </w:pPr>
      <w:r w:rsidRPr="00A028D0">
        <w:t>Riunione presidenti regionali e sezionali – 2 Dicembre</w:t>
      </w:r>
    </w:p>
    <w:p w14:paraId="68E5ECE9" w14:textId="246F42F9" w:rsidR="00CB0F6D" w:rsidRPr="00A028D0" w:rsidRDefault="00CB0F6D" w:rsidP="00A028D0">
      <w:pPr>
        <w:pStyle w:val="Titolo2"/>
        <w:spacing w:before="0" w:line="240" w:lineRule="auto"/>
        <w:jc w:val="both"/>
        <w:rPr>
          <w:sz w:val="28"/>
          <w:szCs w:val="28"/>
          <w:u w:val="single"/>
        </w:rPr>
      </w:pPr>
      <w:bookmarkStart w:id="4" w:name="_Toc133245187"/>
      <w:r w:rsidRPr="00A028D0">
        <w:rPr>
          <w:sz w:val="28"/>
          <w:szCs w:val="28"/>
          <w:u w:val="single"/>
        </w:rPr>
        <w:t>A</w:t>
      </w:r>
      <w:r w:rsidR="00216437">
        <w:rPr>
          <w:sz w:val="28"/>
          <w:szCs w:val="28"/>
          <w:u w:val="single"/>
        </w:rPr>
        <w:t>ltri</w:t>
      </w:r>
      <w:r w:rsidRPr="00A028D0">
        <w:rPr>
          <w:sz w:val="28"/>
          <w:szCs w:val="28"/>
          <w:u w:val="single"/>
        </w:rPr>
        <w:t xml:space="preserve"> </w:t>
      </w:r>
      <w:r w:rsidR="00216437">
        <w:rPr>
          <w:sz w:val="28"/>
          <w:szCs w:val="28"/>
          <w:u w:val="single"/>
        </w:rPr>
        <w:t>eventi</w:t>
      </w:r>
      <w:bookmarkEnd w:id="4"/>
    </w:p>
    <w:p w14:paraId="32BC1924" w14:textId="77777777" w:rsidR="000F15F6" w:rsidRPr="00A028D0" w:rsidRDefault="000F15F6" w:rsidP="00A028D0">
      <w:pPr>
        <w:pStyle w:val="Paragrafoelenco"/>
        <w:numPr>
          <w:ilvl w:val="0"/>
          <w:numId w:val="4"/>
        </w:numPr>
        <w:spacing w:after="0" w:line="240" w:lineRule="auto"/>
        <w:jc w:val="both"/>
      </w:pPr>
      <w:r w:rsidRPr="00A028D0">
        <w:t>Divulgazione Webinar sulle malattie mitocondriali che colpiscono la vista, “Aspetti clinici, assistenziali e legali delle neuropatie ottiche ereditarie di natura mitocondriale”;</w:t>
      </w:r>
    </w:p>
    <w:p w14:paraId="751D54AA" w14:textId="493097C0" w:rsidR="000F15F6" w:rsidRDefault="000F15F6" w:rsidP="00A028D0">
      <w:pPr>
        <w:pStyle w:val="Paragrafoelenco"/>
        <w:numPr>
          <w:ilvl w:val="0"/>
          <w:numId w:val="4"/>
        </w:numPr>
        <w:spacing w:after="0" w:line="240" w:lineRule="auto"/>
        <w:jc w:val="both"/>
      </w:pPr>
      <w:r w:rsidRPr="00A028D0">
        <w:t xml:space="preserve">Diffusione e sostegno del Concerto di beneficienza domenica 19 giugno alle ore 20.30, presso il Teatro “San Carlo di </w:t>
      </w:r>
      <w:proofErr w:type="gramStart"/>
      <w:r w:rsidRPr="00A028D0">
        <w:t>Napoli  dedicato</w:t>
      </w:r>
      <w:proofErr w:type="gramEnd"/>
      <w:r w:rsidRPr="00A028D0">
        <w:t xml:space="preserve"> all’Istituto “Domenico Martuscelli” di Napoli –";</w:t>
      </w:r>
    </w:p>
    <w:p w14:paraId="683A6D06" w14:textId="4BE75507" w:rsidR="00811303" w:rsidRPr="00A028D0" w:rsidRDefault="00591E8B" w:rsidP="00A028D0">
      <w:pPr>
        <w:pStyle w:val="Paragrafoelenco"/>
        <w:numPr>
          <w:ilvl w:val="0"/>
          <w:numId w:val="4"/>
        </w:numPr>
        <w:spacing w:after="0" w:line="240" w:lineRule="auto"/>
        <w:jc w:val="both"/>
      </w:pPr>
      <w:r>
        <w:t xml:space="preserve">17 Maggio evento organizzato dai componenti del GDL1 sui concorsi pubblici. L’evento trasmesso su </w:t>
      </w:r>
      <w:proofErr w:type="spellStart"/>
      <w:r>
        <w:t>slash</w:t>
      </w:r>
      <w:proofErr w:type="spellEnd"/>
      <w:r>
        <w:t xml:space="preserve"> radio web è servito a evidenziare le criticità ancora presenti quali</w:t>
      </w:r>
      <w:r w:rsidR="004F0C42">
        <w:t>:</w:t>
      </w:r>
      <w:r>
        <w:t xml:space="preserve"> l’esclusione dai bandi di concorso al titolo della minorazione visiva, scarsa conoscenza della normativa le persone con disabilità, problemi di accessibilità al momento di affrontare la prova</w:t>
      </w:r>
      <w:r w:rsidR="004F0C42">
        <w:t xml:space="preserve">. </w:t>
      </w:r>
      <w:r>
        <w:t xml:space="preserve">L’incontro ha permesso anche di illustrare le grandi </w:t>
      </w:r>
      <w:r w:rsidR="004F0C42">
        <w:t>opportunità</w:t>
      </w:r>
      <w:r>
        <w:t xml:space="preserve"> lavorative legate al superamento dei concorsi pubblici;</w:t>
      </w:r>
    </w:p>
    <w:p w14:paraId="0145EEC1" w14:textId="77777777" w:rsidR="000F15F6" w:rsidRPr="00A028D0" w:rsidRDefault="000F15F6" w:rsidP="00A028D0">
      <w:pPr>
        <w:pStyle w:val="Paragrafoelenco"/>
        <w:numPr>
          <w:ilvl w:val="0"/>
          <w:numId w:val="4"/>
        </w:numPr>
        <w:spacing w:after="0" w:line="240" w:lineRule="auto"/>
        <w:jc w:val="both"/>
      </w:pPr>
      <w:r w:rsidRPr="00A028D0">
        <w:t xml:space="preserve">Open day universitari 16 </w:t>
      </w:r>
      <w:proofErr w:type="gramStart"/>
      <w:r w:rsidRPr="00A028D0">
        <w:t>e  28</w:t>
      </w:r>
      <w:proofErr w:type="gramEnd"/>
      <w:r w:rsidRPr="00A028D0">
        <w:t xml:space="preserve"> giugno 2022 su  Piattaforma Zoom </w:t>
      </w:r>
    </w:p>
    <w:p w14:paraId="72E5124A" w14:textId="77777777" w:rsidR="000F15F6" w:rsidRPr="00A028D0" w:rsidRDefault="000F15F6" w:rsidP="00A028D0">
      <w:pPr>
        <w:pStyle w:val="Paragrafoelenco"/>
        <w:numPr>
          <w:ilvl w:val="0"/>
          <w:numId w:val="4"/>
        </w:numPr>
        <w:spacing w:after="0" w:line="240" w:lineRule="auto"/>
        <w:jc w:val="both"/>
      </w:pPr>
      <w:r w:rsidRPr="00A028D0">
        <w:t xml:space="preserve">Diffusione tra le sezioni del Calendario Barbanera con accessibilità Braille e </w:t>
      </w:r>
      <w:proofErr w:type="spellStart"/>
      <w:r w:rsidRPr="00A028D0">
        <w:t>qrcode</w:t>
      </w:r>
      <w:proofErr w:type="spellEnd"/>
      <w:r w:rsidRPr="00A028D0">
        <w:t>;</w:t>
      </w:r>
    </w:p>
    <w:p w14:paraId="58FB9938" w14:textId="77777777" w:rsidR="000F15F6" w:rsidRPr="00A028D0" w:rsidRDefault="000F15F6" w:rsidP="00A028D0">
      <w:pPr>
        <w:pStyle w:val="Paragrafoelenco"/>
        <w:numPr>
          <w:ilvl w:val="0"/>
          <w:numId w:val="4"/>
        </w:numPr>
        <w:spacing w:after="0" w:line="240" w:lineRule="auto"/>
        <w:jc w:val="both"/>
      </w:pPr>
      <w:r w:rsidRPr="00A028D0">
        <w:t>Seminario: “Conoscersi e conoscere” organizzato da Comitato Giovani 22 settembre 2022 via zoom;</w:t>
      </w:r>
    </w:p>
    <w:p w14:paraId="4731D3C8" w14:textId="77777777" w:rsidR="000F15F6" w:rsidRPr="00A028D0" w:rsidRDefault="000F15F6" w:rsidP="00A028D0">
      <w:pPr>
        <w:pStyle w:val="Paragrafoelenco"/>
        <w:numPr>
          <w:ilvl w:val="0"/>
          <w:numId w:val="4"/>
        </w:numPr>
        <w:spacing w:after="0" w:line="240" w:lineRule="auto"/>
        <w:jc w:val="both"/>
      </w:pPr>
      <w:r w:rsidRPr="00A028D0">
        <w:t xml:space="preserve">SEMINARIO “Prevenzione: pilastro per monitorare la salute”, giovedì 6 ottobre sulla piattaforma zoom; </w:t>
      </w:r>
    </w:p>
    <w:p w14:paraId="14D75435" w14:textId="77777777" w:rsidR="00C70629" w:rsidRPr="00A028D0" w:rsidRDefault="000F15F6" w:rsidP="00A028D0">
      <w:pPr>
        <w:pStyle w:val="Paragrafoelenco"/>
        <w:numPr>
          <w:ilvl w:val="0"/>
          <w:numId w:val="4"/>
        </w:numPr>
        <w:spacing w:after="0" w:line="240" w:lineRule="auto"/>
        <w:jc w:val="both"/>
      </w:pPr>
      <w:r w:rsidRPr="00A028D0">
        <w:t xml:space="preserve">Eventi Kellogg’s </w:t>
      </w:r>
      <w:proofErr w:type="gramStart"/>
      <w:r w:rsidRPr="00A028D0">
        <w:t>Italia  in</w:t>
      </w:r>
      <w:proofErr w:type="gramEnd"/>
      <w:r w:rsidRPr="00A028D0">
        <w:t xml:space="preserve"> collaborazione con Irifor e altri soggetti, per  rendere accessibili le etichette sui prodotti con particolare riguardo per quelli alimentari. Il 13 dicembre, in occasione della giornata nazionale del cieco, una presentazione e dimostrazione pubblica sul campo, in tre città italiane: Roma, Firenze e Milano, d’intesa con le nostre relative strutture territoriali in collaborazione </w:t>
      </w:r>
      <w:proofErr w:type="gramStart"/>
      <w:r w:rsidRPr="00A028D0">
        <w:t>con  punti</w:t>
      </w:r>
      <w:proofErr w:type="gramEnd"/>
      <w:r w:rsidRPr="00A028D0">
        <w:t xml:space="preserve"> di distribuzione quale Carrefour.</w:t>
      </w:r>
    </w:p>
    <w:p w14:paraId="4F68193D" w14:textId="0F9DF818" w:rsidR="000F15F6" w:rsidRDefault="000F15F6" w:rsidP="00A028D0">
      <w:pPr>
        <w:spacing w:after="0" w:line="240" w:lineRule="auto"/>
        <w:jc w:val="both"/>
      </w:pPr>
      <w:r w:rsidRPr="00A028D0">
        <w:t>Per chiarezza e precisione, nel quadro di una giusta valorizzazione del lavoro di tutti, riporteremo in questa relazione i resoconti specifici sull’attività dei Gruppi di Lavoro e dei Comitati Nazionali, così come ci sono state proposte dai rispettivi coordinatori, referenti e responsabili che desideriamo ringraziare per la collaborazione.</w:t>
      </w:r>
    </w:p>
    <w:p w14:paraId="3A4375A7" w14:textId="77777777" w:rsidR="00216437" w:rsidRPr="00A028D0" w:rsidRDefault="00216437" w:rsidP="00A028D0">
      <w:pPr>
        <w:spacing w:after="0" w:line="240" w:lineRule="auto"/>
        <w:jc w:val="both"/>
      </w:pPr>
    </w:p>
    <w:p w14:paraId="10FCEC85" w14:textId="2EE46A73" w:rsidR="000F15F6" w:rsidRPr="00A028D0" w:rsidRDefault="00E72384" w:rsidP="00A028D0">
      <w:pPr>
        <w:pStyle w:val="Titolo1"/>
        <w:spacing w:before="0" w:after="0" w:line="240" w:lineRule="auto"/>
        <w:jc w:val="both"/>
        <w:rPr>
          <w:sz w:val="28"/>
          <w:szCs w:val="28"/>
          <w:u w:val="single"/>
        </w:rPr>
      </w:pPr>
      <w:bookmarkStart w:id="5" w:name="_Toc133245188"/>
      <w:r w:rsidRPr="00A028D0">
        <w:rPr>
          <w:sz w:val="28"/>
          <w:szCs w:val="28"/>
          <w:u w:val="single"/>
        </w:rPr>
        <w:lastRenderedPageBreak/>
        <w:t>LAVORO, PREVIDENZA, DIRITTI</w:t>
      </w:r>
      <w:bookmarkEnd w:id="5"/>
    </w:p>
    <w:p w14:paraId="5640D525" w14:textId="59F3A16C" w:rsidR="000F15F6" w:rsidRPr="00A028D0" w:rsidRDefault="00E72384" w:rsidP="00A028D0">
      <w:pPr>
        <w:spacing w:after="0" w:line="240" w:lineRule="auto"/>
        <w:jc w:val="both"/>
        <w:rPr>
          <w:b/>
          <w:i/>
          <w:iCs/>
          <w:sz w:val="28"/>
          <w:szCs w:val="28"/>
          <w:u w:val="single"/>
        </w:rPr>
      </w:pPr>
      <w:r w:rsidRPr="00A028D0">
        <w:rPr>
          <w:b/>
          <w:i/>
          <w:iCs/>
          <w:sz w:val="28"/>
          <w:szCs w:val="28"/>
          <w:u w:val="single"/>
        </w:rPr>
        <w:t>Resoconto del coordinatore del GdL1 Mario Girardi</w:t>
      </w:r>
    </w:p>
    <w:p w14:paraId="2F6910AE" w14:textId="77777777" w:rsidR="00C70629" w:rsidRPr="00A028D0" w:rsidRDefault="00E72384" w:rsidP="00A028D0">
      <w:pPr>
        <w:spacing w:after="0" w:line="240" w:lineRule="auto"/>
        <w:jc w:val="both"/>
      </w:pPr>
      <w:r w:rsidRPr="00A028D0">
        <w:t>Il superamento della situazione di emergenza pandemica, ha permesso il rilancio dell’impegno delle nostre sezioni, affiancate dalla Presidenza Nazionale, in materia di pensionistica ed invalidità.</w:t>
      </w:r>
    </w:p>
    <w:p w14:paraId="77B16CCA" w14:textId="3A920EC8" w:rsidR="00E72384" w:rsidRPr="00A028D0" w:rsidRDefault="00C70629" w:rsidP="00A028D0">
      <w:pPr>
        <w:spacing w:after="0" w:line="240" w:lineRule="auto"/>
        <w:jc w:val="both"/>
      </w:pPr>
      <w:r w:rsidRPr="00A028D0">
        <w:t xml:space="preserve">      </w:t>
      </w:r>
      <w:r w:rsidR="00E72384" w:rsidRPr="00A028D0">
        <w:t>Abbiamo dunque fornito un quotidiano e puntuale supporto all’attività di patronato delle strutture territoriali, che ha conseguito un livello qualitativo e continuativo davvero ragguardevole, contribuendo così ad avvicinare nuovi soci al nostro sodalizio.</w:t>
      </w:r>
    </w:p>
    <w:p w14:paraId="6CA778E4" w14:textId="01E3DC22" w:rsidR="00E72384" w:rsidRPr="00A028D0" w:rsidRDefault="00C70629" w:rsidP="00A028D0">
      <w:pPr>
        <w:spacing w:after="0" w:line="240" w:lineRule="auto"/>
        <w:jc w:val="both"/>
      </w:pPr>
      <w:r w:rsidRPr="00A028D0">
        <w:t xml:space="preserve">      </w:t>
      </w:r>
      <w:r w:rsidR="00E72384" w:rsidRPr="00A028D0">
        <w:t xml:space="preserve">Abbiamo poi sostenuto l’azione dei dirigenti sezionali nei confronti dei responsabili di medicina legale di ASL ed INPS territoriali, finalizzato a far loro recepire il contenuto </w:t>
      </w:r>
      <w:proofErr w:type="gramStart"/>
      <w:r w:rsidR="00E72384" w:rsidRPr="00A028D0">
        <w:t>del  documento</w:t>
      </w:r>
      <w:proofErr w:type="gramEnd"/>
      <w:r w:rsidR="00E72384" w:rsidRPr="00A028D0">
        <w:t xml:space="preserve"> integrativo alle linee guida emanate dall’ente, redatto in collaborazione tra UICI ed INPS, che disciplina l’attività delle commissioni di valutazione della cecità e dell’invalidità. Il testo mira ad ottenere giudizi omogenei ed adeguatamente motivati, su tutto il territorio nazionale e ad evitare il più possibile, irregolarità ed incongruenze nella redazione dei verbali, che tanti problemi creano ai disabili, quando devono esibirli alle più svariate autorità. Ancora, un notevole impegno è stato profuso, per affiancare le sezioni, nel tentativo di ottenere la correzione dei verbali errati, emessi nonostante tutto, in grande quantità. Inoltre, ci siamo fatti carico della casistica che le strutture territoriali non riuscivano a condurre a buon fine. In particolare, abbiamo affrontato direttamente quasi tutte le pratiche di pensionamento dei lavoratori non vedenti, con un notevole dispendio di energie e di tempo, considerato che ogni caso deve essere riaffrontato più volte, prima di ottenere l’applicazione corretta della normativa riferita alla nostra categoria, anche se sono trascorsi oramai più di 6 anni dall’entrata in vigore della modifica della parte previdenziale della L.113. Anzi, grazie al costante approfondimento della materia da parte del personale della Presidenza Nazionale, e il prosieguo della collaborazione instaurata con un operatore di patronato particolarmente preparato, abbiamo potuto affrontare e condurre a positiva risoluzione, anche situazioni particolarmente complesse, difronte alle quali, solo qualche anno fa, ci saremmo dovuti arrendere. </w:t>
      </w:r>
    </w:p>
    <w:p w14:paraId="4B6D350F" w14:textId="3EC336CA" w:rsidR="00E72384" w:rsidRPr="00A028D0" w:rsidRDefault="00E72384" w:rsidP="00A028D0">
      <w:pPr>
        <w:spacing w:after="0" w:line="240" w:lineRule="auto"/>
        <w:jc w:val="both"/>
      </w:pPr>
      <w:r w:rsidRPr="00A028D0">
        <w:t xml:space="preserve">Il quotidiano rapporto con l’INPS, spesso complicato e a volte estenuante, si è arricchito di un nuovo strumento: il tavolo di confronto tra le principali associazioni rappresentative delle persone con disabilità e l’Ente, istituito a maggio 2021, che purtroppo, nel 2022 ha visto solo sporadiche convocazioni, mentre potrebbe essere la sede per favorire la più rapida risoluzione delle maggiori criticità della materia, a partire, solo per fare un esempio, dall’annoso problema della designazione dei medici di categoria nelle commissioni di valutazione. Abbiamo in fine, cominciato a riprendere l’attività di formazione e divulgazione, inerente questi settori particolarmente tecnici. Verso la fine dell’anno, abbiamo dovuto fronteggiare un momento di crisi del patronato con il quale sono convenzionate la maggior parte delle sezioni UICI, evento che ha comportato l’affievolirsi del supporto territoriale in materia, in determinate zone del paese. Il tempestivo intervento della nostra </w:t>
      </w:r>
      <w:r w:rsidRPr="00A028D0">
        <w:lastRenderedPageBreak/>
        <w:t xml:space="preserve">struttura nazionale ha fatto sì che, a quanto ci consta, nessuna delle persone con disabilità da noi assistite abbia subito un serio danno economico, o il mancato riconoscimento di un diritto. Confidiamo in un rapido ripristino delle normali condizioni di lavoro. Nel settore del lavoro, è ripresa l’attività di sensibilizzazione, tesa a dimostrare le potenzialità delle persone con disabilità visiva che, se adeguatamente formate e motivate, possono rappresentare una concreta risorsa per chi le impiega. Tale azione è stata diretta, sia nei confronti di importanti organizzazioni datoriali del settore privato, sia dei maggiori istituti di credito, che verso rilevanti enti pubblici, come INPS e Agenzia delle Entrate. Lo scopo perseguito è stato quello di conseguire nuove assunzioni, ma anche la qualificazione e riqualificazione di lavoratori ciechi ed ipovedenti, già in organico.  </w:t>
      </w:r>
      <w:r w:rsidR="00C70629" w:rsidRPr="00A028D0">
        <w:t xml:space="preserve"> N</w:t>
      </w:r>
      <w:r w:rsidRPr="00A028D0">
        <w:t xml:space="preserve">otevole impegno è stato speso nell’interpretazione, la comunicazione ai soci e alle strutture territoriali, e </w:t>
      </w:r>
      <w:proofErr w:type="gramStart"/>
      <w:r w:rsidRPr="00A028D0">
        <w:t>nel ottenere</w:t>
      </w:r>
      <w:proofErr w:type="gramEnd"/>
      <w:r w:rsidRPr="00A028D0">
        <w:t xml:space="preserve"> la corretta applicazione, della continua produzione normativa emergenziale e non, riguardante i lavoratori disabili in generale e non vedenti in particolare, con tutto il loro corredo di circolari attuative delle diverse istituzioni pubbliche e private. Così, ad esempio, numerosi sono stati gli interventi, realizzati in sinergia con le sezioni, riguardanti: l’erogazione del doppio bonus di € 200, decretato dal governo, il sostegno alle richieste di ottenere la concessione del lavoro agile, con una strumentazione tale da poter svolgere adeguatamente la propria mansione. In questo ultimo ambito, non sono mancate le resistenze e le tattiche dilatorie, messe in atto dai datori di lavoro, privati e soprattutto pubblici. In fine, intervenendo nei confronti di ispettorati del lavoro e centri per l’impiego, abbiamo potuto accompagnare con soddisfazione, fino alla reale assunzione, un certo numero di avviamenti al lavoro.</w:t>
      </w:r>
      <w:r w:rsidR="00C70629" w:rsidRPr="00A028D0">
        <w:t xml:space="preserve"> </w:t>
      </w:r>
      <w:r w:rsidRPr="00A028D0">
        <w:t xml:space="preserve">In campo normativo, abbiamo preso in esame e proposto interventi migliorativi, rispetto alla disciplina inerente svariati settori, come il collocamento mirato, le novità in materia di </w:t>
      </w:r>
      <w:proofErr w:type="gramStart"/>
      <w:r w:rsidRPr="00A028D0">
        <w:t>permessi,  congedi</w:t>
      </w:r>
      <w:proofErr w:type="gramEnd"/>
      <w:r w:rsidRPr="00A028D0">
        <w:t xml:space="preserve"> e sostegni alla genitorialità, le visite di revisione delle commissioni di cecità ed invalidità, sostenendo il ricorso alla definizione delle pratiche su atti, la legge delega sulla disabilità, la normativa sulla prescrizione degli ausili e via elencando.</w:t>
      </w:r>
      <w:r w:rsidR="00C70629" w:rsidRPr="00A028D0">
        <w:t xml:space="preserve"> </w:t>
      </w:r>
      <w:r w:rsidRPr="00A028D0">
        <w:t>Abbiamo poi redatto delle linee guida sul collocamento al lavoro delle persone con disabilità visiva. Senza pretesa di esaustività, considerata la vastità e complessità della materia, il documento cerca di toccare i diversi ambiti del settore, da quello normativo, a quello della prassi amministrativa, a quello delle opportunità di inserimento lavorativo, alle azioni da intraprendere per favorirlo e via dicendo. La speranza è di aver fornito uno strumento utile, sia per le persone disabili della vista che cercano occupazione, sia per i dirigenti UICI, impegnati nel difficile compito di sostenerle.</w:t>
      </w:r>
    </w:p>
    <w:p w14:paraId="2518E093" w14:textId="77777777" w:rsidR="00C70629" w:rsidRPr="00A028D0" w:rsidRDefault="00E72384" w:rsidP="00A028D0">
      <w:pPr>
        <w:spacing w:after="0" w:line="240" w:lineRule="auto"/>
        <w:jc w:val="both"/>
      </w:pPr>
      <w:r w:rsidRPr="00A028D0">
        <w:t xml:space="preserve">Nonostante poi, un reiterato impegno, solo parziale è stato il risultato ottenuto, in merito all’aggiornamento della L. 113/85, riguardante il collocamento dei centralinisti non vedenti. </w:t>
      </w:r>
      <w:r w:rsidR="00C70629" w:rsidRPr="00A028D0">
        <w:t xml:space="preserve"> </w:t>
      </w:r>
      <w:r w:rsidRPr="00A028D0">
        <w:t>Da segnalare con soddisfazione un nostro intervento ad adiuvandum, che ha contribuito a risolvere positivamente una controversia relativa al corretto posizionamento in graduatoria di un concorso pubblico, da parte di un insegnante non vedente.</w:t>
      </w:r>
    </w:p>
    <w:p w14:paraId="1D03691A" w14:textId="466C3EC5" w:rsidR="00E72384" w:rsidRPr="00A028D0" w:rsidRDefault="00E72384" w:rsidP="00A028D0">
      <w:pPr>
        <w:spacing w:after="0" w:line="240" w:lineRule="auto"/>
        <w:jc w:val="both"/>
        <w:rPr>
          <w:b/>
        </w:rPr>
      </w:pPr>
      <w:r w:rsidRPr="00A028D0">
        <w:rPr>
          <w:b/>
          <w:szCs w:val="24"/>
        </w:rPr>
        <w:t>Agenzia IURA</w:t>
      </w:r>
      <w:r w:rsidR="00C70629" w:rsidRPr="00A028D0">
        <w:rPr>
          <w:b/>
          <w:szCs w:val="24"/>
        </w:rPr>
        <w:t xml:space="preserve"> </w:t>
      </w:r>
    </w:p>
    <w:p w14:paraId="7DFE162B" w14:textId="0A869B20" w:rsidR="00E72384" w:rsidRPr="00A028D0" w:rsidRDefault="00E72384" w:rsidP="00A028D0">
      <w:pPr>
        <w:spacing w:after="0" w:line="240" w:lineRule="auto"/>
        <w:jc w:val="both"/>
      </w:pPr>
      <w:r w:rsidRPr="00A028D0">
        <w:lastRenderedPageBreak/>
        <w:t xml:space="preserve">Nell’anno 2022, IURA ha perseguito nell’intensificazione e diversificazione della propria attività. Sono ancora aumentati infatti, i quesiti indirizzati all’Agenzia e le richieste di intervento a tutela dei diritti delle persone con disabilità, anche diverse da quella visiva; numerosi disabili motori, ad esempio, hanno chiesto il nostro supporto riguardo alle barriere architettoniche e alla concessione delle patenti speciali. La tempestiva traduzione in forma comprensibile della normativa di volta in volta più impattante sulla vita quotidiana delle persone, stimola i sempre più numerosi frequentatori del sito “agenziaiura.it, ad informarsi ulteriormente, chiedendo chiarimenti, approfondimenti e sostegno nella rivendicazione dei propri diritti. Fondamentale è stato poi, operare in stretta sinergia con diverse strutture UICI, sia nazionali, come INVAT e il GDL4, che territoriali. Inoltre, è stata ancora ampliata la rete dei consulenti dell’Agenzia, sia a livello nazionale che sul territorio, compresi legali di fiducia, ai quali abbiamo potuto affidare il patrocinio dei casi che non riuscivamo a risolvere mediante contatti personali, o comunicazioni scritte. La variegata tipologia delle richieste pervenute, ha contribuito ad orientare la scelta degli argomenti da affrontare nella rubrica mensile “Chiedilo a IURA”, trasmissione messa in onda dalla nostra Slash Radio che ha riscosso notevole successo. Così abbiamo spaziato dallo smart working ai diritti dei lavoratori con disabilità in genere, dall’accessibilità delle piattaforme informatiche e di altri servizi telematici, dalla carta europea della disabilità alle procedure per ottenere le agevolazioni fiscali, dalla reversibilità, dalle diverse tipologie di bonus, alla legge delega riguardante gli anziani non autosufficienti, all’assegno unico per i figli minori e con disabilità. dall’auspicato registro unico per i </w:t>
      </w:r>
      <w:proofErr w:type="spellStart"/>
      <w:r w:rsidRPr="00A028D0">
        <w:t>pas</w:t>
      </w:r>
      <w:proofErr w:type="spellEnd"/>
      <w:r w:rsidRPr="00A028D0">
        <w:t xml:space="preserve"> auto alla disciplina inerente </w:t>
      </w:r>
      <w:proofErr w:type="gramStart"/>
      <w:r w:rsidRPr="00A028D0">
        <w:t>l’amministrazione</w:t>
      </w:r>
      <w:proofErr w:type="gramEnd"/>
      <w:r w:rsidRPr="00A028D0">
        <w:t xml:space="preserve"> di sostegno, dal diritto all’inserimento scolastico alle possibili soluzioni dell’impellente problema del “dopo di noi”. Un ventaglio di possibilità, di intervento quello descritto, che permette all’Agenzia di garantire maggiore puntualità e competenza, nel soddisfare le richieste di chi chiede il nostro aiuto.</w:t>
      </w:r>
    </w:p>
    <w:p w14:paraId="5704D709" w14:textId="77777777" w:rsidR="00F85072" w:rsidRPr="00A028D0" w:rsidRDefault="00F85072" w:rsidP="00A028D0">
      <w:pPr>
        <w:spacing w:after="0" w:line="240" w:lineRule="auto"/>
        <w:jc w:val="both"/>
      </w:pPr>
      <w:r w:rsidRPr="00A028D0">
        <w:t xml:space="preserve"> </w:t>
      </w:r>
      <w:r w:rsidR="00E72384" w:rsidRPr="00A028D0">
        <w:t xml:space="preserve">La nostra struttura nazionale di fundraising e progettazione ormai consolidata, ha raggiunto nel </w:t>
      </w:r>
      <w:proofErr w:type="gramStart"/>
      <w:r w:rsidR="00E72384" w:rsidRPr="00A028D0">
        <w:t>2022  stabilità</w:t>
      </w:r>
      <w:proofErr w:type="gramEnd"/>
      <w:r w:rsidR="00E72384" w:rsidRPr="00A028D0">
        <w:t xml:space="preserve"> nelle attività principali tale da permettere alla stessa di implementarle impegnandosi nell’area progettazione e di raccolta fondi con la ricerca di nuovi mercati, l’applicazione di nuovi strumenti e l’avvio di nuovi progetti.</w:t>
      </w:r>
      <w:r w:rsidRPr="00A028D0">
        <w:t xml:space="preserve"> </w:t>
      </w:r>
      <w:r w:rsidR="00E72384" w:rsidRPr="00A028D0">
        <w:t>Tra le attività ordinarie sono state realizzate due campagne di raccolte fondi, Campagna Fiscale (5X1000) e Natale 2022, Sponsorizzazioni e Patrocini relativi al XXVI Premio Louis Braille al Teatro alla Scala di Milano.</w:t>
      </w:r>
    </w:p>
    <w:p w14:paraId="4CE9DFDF" w14:textId="5BD6B5AF" w:rsidR="001B14B7" w:rsidRPr="00A028D0" w:rsidRDefault="001B14B7" w:rsidP="00A028D0">
      <w:pPr>
        <w:spacing w:after="0" w:line="240" w:lineRule="auto"/>
        <w:jc w:val="both"/>
      </w:pPr>
      <w:r w:rsidRPr="00A028D0">
        <w:rPr>
          <w:b/>
          <w:bCs/>
        </w:rPr>
        <w:t>Campagna fiscale (5x1000)</w:t>
      </w:r>
      <w:r w:rsidRPr="00A028D0">
        <w:t>. Piano di comunicazione social e web e invio di Direct Email Marketing che ha permesso di consolidare e aumentare il numero dei donatori. In questo momento possiamo fornire solo i fondi raccolti nell’anno 2021: 76.926,00 euro e 2485 scelte.</w:t>
      </w:r>
    </w:p>
    <w:p w14:paraId="0FE05BFB" w14:textId="10D833CE" w:rsidR="00E72384" w:rsidRPr="00A028D0" w:rsidRDefault="001B14B7" w:rsidP="00A028D0">
      <w:pPr>
        <w:spacing w:after="0" w:line="240" w:lineRule="auto"/>
        <w:jc w:val="both"/>
      </w:pPr>
      <w:r w:rsidRPr="00A028D0">
        <w:rPr>
          <w:b/>
          <w:bCs/>
        </w:rPr>
        <w:t>Campagna di Natale</w:t>
      </w:r>
      <w:r w:rsidRPr="00A028D0">
        <w:t>. Con questa campagna abbiamo sperimentato due nuovi strumenti di raccolta fondi:</w:t>
      </w:r>
    </w:p>
    <w:p w14:paraId="4FA3D50E" w14:textId="77777777" w:rsidR="001B14B7" w:rsidRPr="00A028D0" w:rsidRDefault="001B14B7" w:rsidP="00A028D0">
      <w:pPr>
        <w:pStyle w:val="Paragrafoelenco"/>
        <w:numPr>
          <w:ilvl w:val="0"/>
          <w:numId w:val="4"/>
        </w:numPr>
        <w:spacing w:after="0" w:line="240" w:lineRule="auto"/>
        <w:jc w:val="both"/>
      </w:pPr>
      <w:r w:rsidRPr="00A028D0">
        <w:t xml:space="preserve">Inserto nel Corriere dei Ciechi con una Call to </w:t>
      </w:r>
      <w:proofErr w:type="gramStart"/>
      <w:r w:rsidRPr="00A028D0">
        <w:t>action,  bollettino</w:t>
      </w:r>
      <w:proofErr w:type="gramEnd"/>
      <w:r w:rsidRPr="00A028D0">
        <w:t xml:space="preserve"> cartaceo e invio di un gadget (n. invii 12700)</w:t>
      </w:r>
    </w:p>
    <w:p w14:paraId="3A38C4BB" w14:textId="451D6B69" w:rsidR="001B14B7" w:rsidRPr="00A028D0" w:rsidRDefault="001B14B7" w:rsidP="00A028D0">
      <w:pPr>
        <w:pStyle w:val="Paragrafoelenco"/>
        <w:numPr>
          <w:ilvl w:val="0"/>
          <w:numId w:val="4"/>
        </w:numPr>
        <w:spacing w:after="0" w:line="240" w:lineRule="auto"/>
        <w:jc w:val="both"/>
      </w:pPr>
      <w:r w:rsidRPr="00A028D0">
        <w:lastRenderedPageBreak/>
        <w:t>Accordo con CRAL-</w:t>
      </w:r>
      <w:proofErr w:type="spellStart"/>
      <w:r w:rsidRPr="00A028D0">
        <w:t>Sace</w:t>
      </w:r>
      <w:proofErr w:type="spellEnd"/>
      <w:r w:rsidRPr="00A028D0">
        <w:t>: invio di una scatola di cioccolata con call to action dedicata (n. invii 863)</w:t>
      </w:r>
    </w:p>
    <w:p w14:paraId="04003736" w14:textId="68FC1A1F" w:rsidR="005B1ABE" w:rsidRPr="00A028D0" w:rsidRDefault="005B1ABE" w:rsidP="00A028D0">
      <w:pPr>
        <w:spacing w:after="0" w:line="240" w:lineRule="auto"/>
        <w:jc w:val="both"/>
      </w:pPr>
      <w:r w:rsidRPr="00A028D0">
        <w:rPr>
          <w:b/>
          <w:bCs/>
        </w:rPr>
        <w:t>XXVI Premio Braille al Teatro alla Scala</w:t>
      </w:r>
      <w:r w:rsidRPr="00A028D0">
        <w:t xml:space="preserve"> (17 novembre). Concerto dei Cameristi della Scala con in programma Le Otto Stagioni di Vivaldi e Piazzolla. Madrina della serata è stata Stefania Rocca.</w:t>
      </w:r>
    </w:p>
    <w:p w14:paraId="280931F5" w14:textId="28D998DD" w:rsidR="00F37403" w:rsidRPr="00A028D0" w:rsidRDefault="005B1ABE" w:rsidP="00A028D0">
      <w:pPr>
        <w:spacing w:after="0" w:line="240" w:lineRule="auto"/>
        <w:jc w:val="both"/>
      </w:pPr>
      <w:r w:rsidRPr="00A028D0">
        <w:t>Il 19 novembre la premiazione è andata in onda in seconda serata su RAI 1 e ha ottenuto il 10,5% di share.</w:t>
      </w:r>
      <w:r w:rsidR="00F85072" w:rsidRPr="00A028D0">
        <w:t xml:space="preserve"> </w:t>
      </w:r>
      <w:r w:rsidRPr="00A028D0">
        <w:t xml:space="preserve">Tra gli sponsor Coca Cola Italia, Fondazione Cariplo, Fondazione </w:t>
      </w:r>
      <w:proofErr w:type="spellStart"/>
      <w:r w:rsidRPr="00A028D0">
        <w:t>Onesight</w:t>
      </w:r>
      <w:proofErr w:type="spellEnd"/>
      <w:r w:rsidRPr="00A028D0">
        <w:t xml:space="preserve"> (</w:t>
      </w:r>
      <w:proofErr w:type="spellStart"/>
      <w:r w:rsidRPr="00A028D0">
        <w:t>Essilor</w:t>
      </w:r>
      <w:proofErr w:type="spellEnd"/>
      <w:r w:rsidRPr="00A028D0">
        <w:t xml:space="preserve">-Luxottica), JKJ e poi il contributo dei nostri Enti collegati Federazione delle Istituzioni Nazionali </w:t>
      </w:r>
      <w:proofErr w:type="spellStart"/>
      <w:r w:rsidRPr="00A028D0">
        <w:t>Prociechi</w:t>
      </w:r>
      <w:proofErr w:type="spellEnd"/>
      <w:r w:rsidRPr="00A028D0">
        <w:t xml:space="preserve">, IAPB, Helen Keller, Stamperia Regionale Braille e Biblioteca per Ciechi “Regina Margherita”, </w:t>
      </w:r>
      <w:proofErr w:type="spellStart"/>
      <w:r w:rsidRPr="00A028D0">
        <w:t>Abilnova</w:t>
      </w:r>
      <w:proofErr w:type="spellEnd"/>
      <w:r w:rsidRPr="00A028D0">
        <w:t>. Tra le media-</w:t>
      </w:r>
      <w:proofErr w:type="spellStart"/>
      <w:r w:rsidRPr="00A028D0">
        <w:t>partenership</w:t>
      </w:r>
      <w:proofErr w:type="spellEnd"/>
      <w:r w:rsidRPr="00A028D0">
        <w:t xml:space="preserve"> RAI e </w:t>
      </w:r>
      <w:proofErr w:type="spellStart"/>
      <w:r w:rsidRPr="00A028D0">
        <w:t>ViviMilano</w:t>
      </w:r>
      <w:proofErr w:type="spellEnd"/>
      <w:r w:rsidRPr="00A028D0">
        <w:t xml:space="preserve"> (Corriere della Sera). Tra i patrocini Regione Lombardia, Comune di Milano e Città Metropolitana di Milano. Queste operazioni ci hanno permesso di incrementare il nostro Data Base, attualmente composto da 18.530 contatti totali di cui 3337 donatori. I contatti con solo l’indirizzo postale sono 10.767 di cui 1818 sono donatori. Mentre i contatti con solo indirizzo email sono 6.051 di cui 752 donatori. I contatti con indirizzo sia postale che email sono 245 e tra questi 204 sono donatori.</w:t>
      </w:r>
      <w:r w:rsidR="00F85072" w:rsidRPr="00A028D0">
        <w:t xml:space="preserve"> </w:t>
      </w:r>
      <w:r w:rsidR="00F37403" w:rsidRPr="00A028D0">
        <w:t>Le donazioni raccolte nel 2022 sono 113.515,17 euro. Sono state registrate:</w:t>
      </w:r>
    </w:p>
    <w:p w14:paraId="03CE49EA" w14:textId="11E1189D" w:rsidR="00F37403" w:rsidRPr="00A028D0" w:rsidRDefault="00F37403" w:rsidP="00A028D0">
      <w:pPr>
        <w:spacing w:after="0" w:line="240" w:lineRule="auto"/>
        <w:jc w:val="both"/>
      </w:pPr>
      <w:r w:rsidRPr="00A028D0">
        <w:t xml:space="preserve"> n. 791 donazioni (media 143,51 euro) di cui: </w:t>
      </w:r>
    </w:p>
    <w:p w14:paraId="1BF65B8B" w14:textId="0379EB2C" w:rsidR="00F37403" w:rsidRPr="00A028D0" w:rsidRDefault="00F37403" w:rsidP="00A028D0">
      <w:pPr>
        <w:spacing w:after="0" w:line="240" w:lineRule="auto"/>
        <w:jc w:val="both"/>
      </w:pPr>
      <w:r w:rsidRPr="00A028D0">
        <w:t xml:space="preserve"> n. 12 donazioni big (singola donazione over 1.000, media 7.099,54 euro);</w:t>
      </w:r>
    </w:p>
    <w:p w14:paraId="5522AC8D" w14:textId="773FB84D" w:rsidR="00F37403" w:rsidRPr="00A028D0" w:rsidRDefault="00F37403" w:rsidP="00A028D0">
      <w:pPr>
        <w:spacing w:after="0" w:line="240" w:lineRule="auto"/>
        <w:jc w:val="both"/>
      </w:pPr>
      <w:r w:rsidRPr="00A028D0">
        <w:t xml:space="preserve"> n. 3 donazioni middle (singola donazione over 500, 3 (media 755,23 euro).</w:t>
      </w:r>
    </w:p>
    <w:p w14:paraId="550962A3" w14:textId="7AB3F138" w:rsidR="00986B4F" w:rsidRPr="00A028D0" w:rsidRDefault="00F37403" w:rsidP="00A028D0">
      <w:pPr>
        <w:spacing w:after="0" w:line="240" w:lineRule="auto"/>
        <w:jc w:val="both"/>
      </w:pPr>
      <w:r w:rsidRPr="00A028D0">
        <w:t xml:space="preserve">All’attività ordinaria di gestione del Data Base e pianificazione delle campagne la struttura ha avviato la collaborazione con Laura Maywald per l’analisi strategica e operativa rispetto al ruolo dell’UICI sul tema lasciti testamentari. Sono stati realizzati n. 6 incontri di formazione online con tutte le strutture sul tema Lasciti, per approfondire il mercato dei lasciti e su come lo stesso si sviluppa in Italia, e le informazioni base su aspetti legali, il target potenziale e lo sviluppo di relazioni con il Consiglio del Notariato a livello nazionale. La formazione è stata molto interessante e dai feedback emersi è stato avviato un piano di lavoro (avviato nel 2023) per la realizzazione dei materiali comunicativi. Nelle attività straordinarie rientrano la campagna di raccolta fondi per l’Ucraina, in collaborazione con la Comunicazione e Slash Radio Web. Attraverso una maratona radio e un piano di comunicazione social sono stati raccolti 46.599 euro su un conto dedicato, per sostenere le varie città che sin dall’inizio del conflitto hanno attivato percorsi di accoglienza, ospitalità e inserimento scolastico e sono stati forniti ausili </w:t>
      </w:r>
      <w:proofErr w:type="spellStart"/>
      <w:r w:rsidRPr="00A028D0">
        <w:t>tiflo</w:t>
      </w:r>
      <w:proofErr w:type="spellEnd"/>
      <w:r w:rsidRPr="00A028D0">
        <w:t>-didattici digitali e analogici (libri tattili, lego braille, tavolette e punteruoli, barre braille) e il supporto di tiflologi e professionisti.</w:t>
      </w:r>
      <w:r w:rsidR="00F85072" w:rsidRPr="00A028D0">
        <w:t xml:space="preserve"> </w:t>
      </w:r>
      <w:r w:rsidR="00130586" w:rsidRPr="00A028D0">
        <w:t>Inoltre, due gli eventi importanti che hanno permesso di instaurare nuove relazioni, la presenza al Salone Internazionale del Libro di Torino (18-23 Maggio) e il Contributo ad Arezzo per la Giornata internazionale per l'eliminazione della violenza contro le donne (24 e 25 Novembre). Questi hanno impostato le basi per analizzare e pianificare la presenza dell’UICI sul mercato del Corporate Fundraising.</w:t>
      </w:r>
    </w:p>
    <w:p w14:paraId="3065806D" w14:textId="26471283" w:rsidR="005258E6" w:rsidRPr="00A028D0" w:rsidRDefault="005258E6" w:rsidP="00A028D0">
      <w:pPr>
        <w:pStyle w:val="Titolo2"/>
        <w:spacing w:before="0" w:line="240" w:lineRule="auto"/>
        <w:jc w:val="both"/>
        <w:rPr>
          <w:sz w:val="28"/>
          <w:szCs w:val="28"/>
        </w:rPr>
      </w:pPr>
      <w:bookmarkStart w:id="6" w:name="_Toc133245189"/>
      <w:r w:rsidRPr="00A028D0">
        <w:rPr>
          <w:sz w:val="28"/>
          <w:szCs w:val="28"/>
        </w:rPr>
        <w:t>A</w:t>
      </w:r>
      <w:r w:rsidR="00216437">
        <w:rPr>
          <w:sz w:val="28"/>
          <w:szCs w:val="28"/>
        </w:rPr>
        <w:t>rea</w:t>
      </w:r>
      <w:r w:rsidRPr="00A028D0">
        <w:rPr>
          <w:sz w:val="28"/>
          <w:szCs w:val="28"/>
        </w:rPr>
        <w:t xml:space="preserve"> P</w:t>
      </w:r>
      <w:r w:rsidR="00216437">
        <w:rPr>
          <w:sz w:val="28"/>
          <w:szCs w:val="28"/>
        </w:rPr>
        <w:t>rogettazione</w:t>
      </w:r>
      <w:bookmarkEnd w:id="6"/>
    </w:p>
    <w:p w14:paraId="244E4D61" w14:textId="40FCA6AC" w:rsidR="005258E6" w:rsidRPr="00A028D0" w:rsidRDefault="005258E6" w:rsidP="00A028D0">
      <w:pPr>
        <w:spacing w:after="0" w:line="240" w:lineRule="auto"/>
        <w:jc w:val="both"/>
        <w:rPr>
          <w:i/>
          <w:iCs/>
        </w:rPr>
      </w:pPr>
      <w:r w:rsidRPr="00A028D0">
        <w:rPr>
          <w:i/>
          <w:iCs/>
        </w:rPr>
        <w:t>ATTIVITA’ QUOTIDIANA</w:t>
      </w:r>
    </w:p>
    <w:p w14:paraId="69D531BF" w14:textId="7403EF6D" w:rsidR="005258E6" w:rsidRPr="00A028D0" w:rsidRDefault="005258E6" w:rsidP="00A028D0">
      <w:pPr>
        <w:pStyle w:val="Paragrafoelenco"/>
        <w:numPr>
          <w:ilvl w:val="0"/>
          <w:numId w:val="6"/>
        </w:numPr>
        <w:spacing w:after="0" w:line="240" w:lineRule="auto"/>
        <w:jc w:val="both"/>
      </w:pPr>
      <w:r w:rsidRPr="00A028D0">
        <w:lastRenderedPageBreak/>
        <w:t>Analisi approfondita e valutazione dei possibili bandi a cui rispondere tra cui:</w:t>
      </w:r>
      <w:r w:rsidR="00F857A4" w:rsidRPr="00A028D0">
        <w:br/>
        <w:t xml:space="preserve">- </w:t>
      </w:r>
      <w:r w:rsidRPr="00A028D0">
        <w:t xml:space="preserve">Otto x mille della CHIESA Valdese;Ministero della Cultura, Avviso pubblico, finanziato dall’Unione europea – </w:t>
      </w:r>
      <w:proofErr w:type="spellStart"/>
      <w:r w:rsidRPr="00A028D0">
        <w:t>NextGenerationEU</w:t>
      </w:r>
      <w:proofErr w:type="spellEnd"/>
      <w:r w:rsidRPr="00A028D0">
        <w:t>, per l'erogazione di contributi a fondo perduto in favore di micro e piccole imprese, enti del terzo settore e organizzazioni profit e no profit, operanti nei settori culturali e creativi per favorire l'innovazione e la transizione digitale;</w:t>
      </w:r>
      <w:r w:rsidR="00F857A4" w:rsidRPr="00A028D0">
        <w:br/>
        <w:t xml:space="preserve">- </w:t>
      </w:r>
      <w:r w:rsidRPr="00A028D0">
        <w:t>Impresa Sociale con i Bambini, bando “Spazi aggregativi di prossimità 2022” e bando “Spazi aggregativi di prossimità 2022”;</w:t>
      </w:r>
      <w:r w:rsidR="00F857A4" w:rsidRPr="00A028D0">
        <w:br/>
        <w:t xml:space="preserve">- </w:t>
      </w:r>
      <w:proofErr w:type="spellStart"/>
      <w:r w:rsidRPr="00A028D0">
        <w:t>Fit</w:t>
      </w:r>
      <w:proofErr w:type="spellEnd"/>
      <w:r w:rsidRPr="00A028D0">
        <w:t xml:space="preserve"> for Life Foundation, bando per progetti sull’invecchiamento attivo (livello internazionale).</w:t>
      </w:r>
    </w:p>
    <w:p w14:paraId="1CEA2A05" w14:textId="2301A066" w:rsidR="00F857A4" w:rsidRPr="00A028D0" w:rsidRDefault="00F857A4" w:rsidP="00A028D0">
      <w:pPr>
        <w:pStyle w:val="Paragrafoelenco"/>
        <w:numPr>
          <w:ilvl w:val="0"/>
          <w:numId w:val="6"/>
        </w:numPr>
        <w:spacing w:after="0" w:line="240" w:lineRule="auto"/>
        <w:jc w:val="both"/>
      </w:pPr>
      <w:r w:rsidRPr="00A028D0">
        <w:t>Supporto ai Consigli regionali e alle strutture territoriali UICI:</w:t>
      </w:r>
      <w:r w:rsidRPr="00A028D0">
        <w:br/>
        <w:t>- approfondimenti bandi locali e regionali;</w:t>
      </w:r>
      <w:r w:rsidRPr="00A028D0">
        <w:br/>
        <w:t>- consulenza su possibili progettazioni;</w:t>
      </w:r>
      <w:r w:rsidRPr="00A028D0">
        <w:br/>
        <w:t>- suggerimento bandi ai territori.</w:t>
      </w:r>
    </w:p>
    <w:p w14:paraId="6A3948E4" w14:textId="77777777" w:rsidR="00B34BA8" w:rsidRPr="00A028D0" w:rsidRDefault="00B34BA8" w:rsidP="00A028D0">
      <w:pPr>
        <w:spacing w:after="0" w:line="240" w:lineRule="auto"/>
        <w:jc w:val="both"/>
        <w:rPr>
          <w:b/>
          <w:bCs/>
        </w:rPr>
      </w:pPr>
      <w:r w:rsidRPr="00A028D0">
        <w:rPr>
          <w:b/>
          <w:bCs/>
        </w:rPr>
        <w:t>PROGETTI PRESENTATI FINANZIATO - Fondazione Cariplo per Premio Braille (10.000,00 €)</w:t>
      </w:r>
    </w:p>
    <w:p w14:paraId="32AE4A0A" w14:textId="77777777" w:rsidR="00B34BA8" w:rsidRPr="00A028D0" w:rsidRDefault="00B34BA8" w:rsidP="00A028D0">
      <w:pPr>
        <w:spacing w:after="0" w:line="240" w:lineRule="auto"/>
        <w:jc w:val="both"/>
      </w:pPr>
      <w:r w:rsidRPr="00A028D0">
        <w:t>Richiesta del finanziamento di una parte delle azioni dedicate alla realizzazione della XXVI edizione del Premio Braille (17 novembre 2022 presso Teatro alla Scala di Milano).</w:t>
      </w:r>
    </w:p>
    <w:p w14:paraId="3BCAEDE6" w14:textId="77777777" w:rsidR="006D5E3F" w:rsidRPr="00A028D0" w:rsidRDefault="00B34BA8" w:rsidP="00A028D0">
      <w:pPr>
        <w:pStyle w:val="Paragrafoelenco"/>
        <w:numPr>
          <w:ilvl w:val="0"/>
          <w:numId w:val="7"/>
        </w:numPr>
        <w:spacing w:after="0" w:line="240" w:lineRule="auto"/>
        <w:jc w:val="both"/>
      </w:pPr>
      <w:r w:rsidRPr="00A028D0">
        <w:t>IN ATTESA DI VALUTAZIONE – Progetto presentato a Impresa Sociale Con i Bambini Bando “Tutti inclusi” (774.602,40 €)</w:t>
      </w:r>
      <w:r w:rsidR="006D5E3F" w:rsidRPr="00A028D0">
        <w:br/>
      </w:r>
      <w:r w:rsidRPr="00A028D0">
        <w:t>Presentazione del progetto regionale “</w:t>
      </w:r>
      <w:proofErr w:type="spellStart"/>
      <w:r w:rsidRPr="00A028D0">
        <w:t>Build_UP</w:t>
      </w:r>
      <w:proofErr w:type="spellEnd"/>
      <w:r w:rsidRPr="00A028D0">
        <w:t>. Crescere Insieme” a Impresa Sociale Con i Bambini. “</w:t>
      </w:r>
      <w:proofErr w:type="spellStart"/>
      <w:r w:rsidRPr="00A028D0">
        <w:t>Build_Up</w:t>
      </w:r>
      <w:proofErr w:type="spellEnd"/>
      <w:r w:rsidRPr="00A028D0">
        <w:t xml:space="preserve">” (42 mesi - Lazio) si articola in una serie di azioni integrate, caratterizzate da un modello multidimensionale di presa in carico globale di minori, con disabilità visiva, dai 6 ai 17 anni. Parallelamente ai percorsi individualizzati, si realizzeranno: moduli formativi per insegnanti-docenti; interventi rivolti alle famiglie (genitori, </w:t>
      </w:r>
      <w:proofErr w:type="spellStart"/>
      <w:r w:rsidRPr="00A028D0">
        <w:t>siblings</w:t>
      </w:r>
      <w:proofErr w:type="spellEnd"/>
      <w:r w:rsidRPr="00A028D0">
        <w:t>); eventi dedicati allo sport; realizzazione di una puntata di “Lampadino e Caramello.</w:t>
      </w:r>
      <w:r w:rsidR="006D5E3F" w:rsidRPr="00A028D0">
        <w:br/>
      </w:r>
      <w:r w:rsidRPr="00A028D0">
        <w:t>Partner di progetto: n.7 (sia profit che no profit).</w:t>
      </w:r>
    </w:p>
    <w:p w14:paraId="553956A3" w14:textId="5230F8F0" w:rsidR="00B34BA8" w:rsidRPr="00A028D0" w:rsidRDefault="00B34BA8" w:rsidP="00A028D0">
      <w:pPr>
        <w:pStyle w:val="Paragrafoelenco"/>
        <w:numPr>
          <w:ilvl w:val="0"/>
          <w:numId w:val="7"/>
        </w:numPr>
        <w:spacing w:after="0" w:line="240" w:lineRule="auto"/>
        <w:jc w:val="both"/>
      </w:pPr>
      <w:r w:rsidRPr="00A028D0">
        <w:t>PRESENTAZIONE CON VALUTAZIONE NEGATIVA:</w:t>
      </w:r>
    </w:p>
    <w:p w14:paraId="559ADCDE" w14:textId="77777777" w:rsidR="006D5E3F" w:rsidRPr="00A028D0" w:rsidRDefault="00B34BA8" w:rsidP="00A028D0">
      <w:pPr>
        <w:pStyle w:val="Paragrafoelenco"/>
        <w:numPr>
          <w:ilvl w:val="0"/>
          <w:numId w:val="8"/>
        </w:numPr>
        <w:spacing w:after="0" w:line="240" w:lineRule="auto"/>
        <w:jc w:val="both"/>
      </w:pPr>
      <w:r w:rsidRPr="00A028D0">
        <w:t>Intesa San Paolo – Fondo di Beneficenza (richiesta di liberalità centrale - 96.095,60 €) Progetto Donne in "vista". Prevenzione è conoscenza</w:t>
      </w:r>
      <w:r w:rsidR="006D5E3F" w:rsidRPr="00A028D0">
        <w:br/>
      </w:r>
      <w:r w:rsidRPr="00A028D0">
        <w:t>Partenariato con la Presidenza Nazionale dell’Associazione Donne in Rete contro la violenza (D.</w:t>
      </w:r>
      <w:proofErr w:type="gramStart"/>
      <w:r w:rsidRPr="00A028D0">
        <w:t>i.Re</w:t>
      </w:r>
      <w:proofErr w:type="gramEnd"/>
      <w:r w:rsidRPr="00A028D0">
        <w:t>)</w:t>
      </w:r>
      <w:r w:rsidR="006D5E3F" w:rsidRPr="00A028D0">
        <w:br/>
      </w:r>
      <w:r w:rsidRPr="00A028D0">
        <w:t>Area d’intervento: Sociale - Area specifica: Disabilità - Finalità: Contrasto alla violenza - Area geografica: Nazionale</w:t>
      </w:r>
    </w:p>
    <w:p w14:paraId="5CC7F14A" w14:textId="77777777" w:rsidR="006D5E3F" w:rsidRPr="00A028D0" w:rsidRDefault="00B34BA8" w:rsidP="00A028D0">
      <w:pPr>
        <w:pStyle w:val="Paragrafoelenco"/>
        <w:numPr>
          <w:ilvl w:val="0"/>
          <w:numId w:val="8"/>
        </w:numPr>
        <w:spacing w:after="0" w:line="240" w:lineRule="auto"/>
        <w:jc w:val="both"/>
        <w:rPr>
          <w:lang w:val="en-US"/>
        </w:rPr>
      </w:pPr>
      <w:proofErr w:type="spellStart"/>
      <w:r w:rsidRPr="00A028D0">
        <w:rPr>
          <w:lang w:val="en-US"/>
        </w:rPr>
        <w:t>Progetto</w:t>
      </w:r>
      <w:proofErr w:type="spellEnd"/>
      <w:r w:rsidRPr="00A028D0">
        <w:rPr>
          <w:lang w:val="en-US"/>
        </w:rPr>
        <w:t xml:space="preserve"> </w:t>
      </w:r>
      <w:proofErr w:type="spellStart"/>
      <w:r w:rsidRPr="00A028D0">
        <w:rPr>
          <w:lang w:val="en-US"/>
        </w:rPr>
        <w:t>europeo</w:t>
      </w:r>
      <w:proofErr w:type="spellEnd"/>
      <w:r w:rsidRPr="00A028D0">
        <w:rPr>
          <w:lang w:val="en-US"/>
        </w:rPr>
        <w:t xml:space="preserve"> – CERV-2022-CHILD (275.000,00 €)</w:t>
      </w:r>
      <w:r w:rsidR="006D5E3F" w:rsidRPr="00A028D0">
        <w:rPr>
          <w:lang w:val="en-US"/>
        </w:rPr>
        <w:br/>
      </w:r>
      <w:proofErr w:type="spellStart"/>
      <w:r w:rsidRPr="00A028D0">
        <w:rPr>
          <w:lang w:val="en-US"/>
        </w:rPr>
        <w:t>Programma</w:t>
      </w:r>
      <w:proofErr w:type="spellEnd"/>
      <w:r w:rsidRPr="00A028D0">
        <w:rPr>
          <w:lang w:val="en-US"/>
        </w:rPr>
        <w:t xml:space="preserve">: Citizens, Equality, Rights and Values </w:t>
      </w:r>
      <w:proofErr w:type="spellStart"/>
      <w:r w:rsidRPr="00A028D0">
        <w:rPr>
          <w:lang w:val="en-US"/>
        </w:rPr>
        <w:t>ProgrammeProgetto</w:t>
      </w:r>
      <w:proofErr w:type="spellEnd"/>
      <w:r w:rsidRPr="00A028D0">
        <w:rPr>
          <w:lang w:val="en-US"/>
        </w:rPr>
        <w:t xml:space="preserve"> BLIND YOUNG "SENSE" OF RIGHTS</w:t>
      </w:r>
      <w:r w:rsidR="006D5E3F" w:rsidRPr="00A028D0">
        <w:rPr>
          <w:lang w:val="en-US"/>
        </w:rPr>
        <w:br/>
      </w:r>
      <w:proofErr w:type="spellStart"/>
      <w:r w:rsidRPr="00A028D0">
        <w:rPr>
          <w:lang w:val="en-US"/>
        </w:rPr>
        <w:t>Partenariato</w:t>
      </w:r>
      <w:proofErr w:type="spellEnd"/>
      <w:r w:rsidRPr="00A028D0">
        <w:rPr>
          <w:lang w:val="en-US"/>
        </w:rPr>
        <w:t xml:space="preserve"> con Italian School Committee (COSCIT)</w:t>
      </w:r>
    </w:p>
    <w:p w14:paraId="066ACFC5" w14:textId="77777777" w:rsidR="006D5E3F" w:rsidRPr="00A028D0" w:rsidRDefault="00B34BA8" w:rsidP="00A028D0">
      <w:pPr>
        <w:pStyle w:val="Paragrafoelenco"/>
        <w:numPr>
          <w:ilvl w:val="0"/>
          <w:numId w:val="8"/>
        </w:numPr>
        <w:spacing w:after="0" w:line="240" w:lineRule="auto"/>
        <w:jc w:val="both"/>
      </w:pPr>
      <w:r w:rsidRPr="00A028D0">
        <w:t xml:space="preserve">REVISIONE RENDICONTAZIONE PROGETTO NET IN CAMPUS PE RINCONTRO CON REFERENTI MINISTERIALI </w:t>
      </w:r>
    </w:p>
    <w:p w14:paraId="3949336E" w14:textId="0771A762" w:rsidR="00B34BA8" w:rsidRPr="00A028D0" w:rsidRDefault="00B34BA8" w:rsidP="00A028D0">
      <w:pPr>
        <w:pStyle w:val="Paragrafoelenco"/>
        <w:numPr>
          <w:ilvl w:val="0"/>
          <w:numId w:val="8"/>
        </w:numPr>
        <w:spacing w:after="0" w:line="240" w:lineRule="auto"/>
        <w:jc w:val="both"/>
      </w:pPr>
      <w:r w:rsidRPr="00A028D0">
        <w:t xml:space="preserve">PROSECUZIONE – PROGETTO BLOOM AGAIN. Tutti i sensi hanno colore </w:t>
      </w:r>
      <w:r w:rsidR="006D5E3F" w:rsidRPr="00A028D0">
        <w:br/>
      </w:r>
      <w:r w:rsidRPr="00A028D0">
        <w:t xml:space="preserve">L’Ufficio ha continuato per l’anno 2022 l’attività di coordinamento </w:t>
      </w:r>
      <w:r w:rsidRPr="00A028D0">
        <w:lastRenderedPageBreak/>
        <w:t>generale del progetto e di monitoraggio delle Azioni territoriali in progress che sono continuate sino a fine anno grazie a una proroga ottenuta dall’Ente finanziatore.</w:t>
      </w:r>
    </w:p>
    <w:p w14:paraId="4846DE99" w14:textId="77777777" w:rsidR="00B34BA8" w:rsidRPr="00A028D0" w:rsidRDefault="00B34BA8" w:rsidP="00A028D0">
      <w:pPr>
        <w:spacing w:after="0" w:line="240" w:lineRule="auto"/>
        <w:jc w:val="both"/>
      </w:pPr>
      <w:r w:rsidRPr="00A028D0">
        <w:t>Tra le attività principali, realizzate in collaborazione con altri Uffici della presidenza Nazionale, si citano:</w:t>
      </w:r>
    </w:p>
    <w:p w14:paraId="3F216643" w14:textId="77777777" w:rsidR="006D5E3F" w:rsidRPr="00A028D0" w:rsidRDefault="00B34BA8" w:rsidP="00A028D0">
      <w:pPr>
        <w:pStyle w:val="Paragrafoelenco"/>
        <w:numPr>
          <w:ilvl w:val="0"/>
          <w:numId w:val="9"/>
        </w:numPr>
        <w:spacing w:after="0" w:line="240" w:lineRule="auto"/>
        <w:jc w:val="both"/>
      </w:pPr>
      <w:r w:rsidRPr="00A028D0">
        <w:t>Focus group, per valutazione impatto sociale, rivolto ad alcuni operatori convolti negli interventi diretti coi minori (in collaborazione con Università LUMSA - Giugno);</w:t>
      </w:r>
    </w:p>
    <w:p w14:paraId="445A544E" w14:textId="77777777" w:rsidR="006D5E3F" w:rsidRPr="00A028D0" w:rsidRDefault="00B34BA8" w:rsidP="00A028D0">
      <w:pPr>
        <w:pStyle w:val="Paragrafoelenco"/>
        <w:numPr>
          <w:ilvl w:val="0"/>
          <w:numId w:val="9"/>
        </w:numPr>
        <w:spacing w:after="0" w:line="240" w:lineRule="auto"/>
        <w:jc w:val="both"/>
      </w:pPr>
      <w:r w:rsidRPr="00A028D0">
        <w:t>Blog con post, articoli e la pubblicazione, in due tranche (</w:t>
      </w:r>
      <w:proofErr w:type="gramStart"/>
      <w:r w:rsidRPr="00A028D0">
        <w:t>Luglio</w:t>
      </w:r>
      <w:proofErr w:type="gramEnd"/>
      <w:r w:rsidRPr="00A028D0">
        <w:t xml:space="preserve"> e Agosto), di interviste rivolte sia ai partner di progetto che a famiglie e operatori coinvolti nel progetto;</w:t>
      </w:r>
    </w:p>
    <w:p w14:paraId="3131451C" w14:textId="77777777" w:rsidR="006D5E3F" w:rsidRPr="00A028D0" w:rsidRDefault="00B34BA8" w:rsidP="00A028D0">
      <w:pPr>
        <w:pStyle w:val="Paragrafoelenco"/>
        <w:numPr>
          <w:ilvl w:val="0"/>
          <w:numId w:val="9"/>
        </w:numPr>
        <w:spacing w:after="0" w:line="240" w:lineRule="auto"/>
        <w:jc w:val="both"/>
      </w:pPr>
      <w:r w:rsidRPr="00A028D0">
        <w:t>Rendicontazione per richiesta erogazione ulteriore tranche (</w:t>
      </w:r>
      <w:proofErr w:type="gramStart"/>
      <w:r w:rsidRPr="00A028D0">
        <w:t>Settembre</w:t>
      </w:r>
      <w:proofErr w:type="gramEnd"/>
      <w:r w:rsidRPr="00A028D0">
        <w:t xml:space="preserve"> e Ottobre);</w:t>
      </w:r>
    </w:p>
    <w:p w14:paraId="74D52D03" w14:textId="497539A5" w:rsidR="00B34BA8" w:rsidRPr="00A028D0" w:rsidRDefault="00B34BA8" w:rsidP="00A028D0">
      <w:pPr>
        <w:pStyle w:val="Paragrafoelenco"/>
        <w:numPr>
          <w:ilvl w:val="0"/>
          <w:numId w:val="9"/>
        </w:numPr>
        <w:spacing w:after="0" w:line="240" w:lineRule="auto"/>
        <w:jc w:val="both"/>
      </w:pPr>
      <w:r w:rsidRPr="00A028D0">
        <w:t>Evento di comunicazione “30 mesi di BLOOM” che ha connesso 5 eventi regionali di disseminazione dei risultati (09 Novembre).</w:t>
      </w:r>
    </w:p>
    <w:p w14:paraId="312CC7F3" w14:textId="116A588A" w:rsidR="00B34BA8" w:rsidRPr="00A028D0" w:rsidRDefault="00B34BA8" w:rsidP="00A028D0">
      <w:pPr>
        <w:spacing w:after="0" w:line="240" w:lineRule="auto"/>
        <w:jc w:val="both"/>
      </w:pPr>
      <w:r w:rsidRPr="00A028D0">
        <w:t>Partecipazione e presenza collegate a Bloom Again</w:t>
      </w:r>
      <w:r w:rsidR="00FD1AF3" w:rsidRPr="00A028D0">
        <w:t>:</w:t>
      </w:r>
    </w:p>
    <w:p w14:paraId="1DFF727F" w14:textId="77777777" w:rsidR="00B34BA8" w:rsidRPr="00A028D0" w:rsidRDefault="00B34BA8" w:rsidP="00A028D0">
      <w:pPr>
        <w:spacing w:after="0" w:line="240" w:lineRule="auto"/>
        <w:jc w:val="both"/>
      </w:pPr>
      <w:r w:rsidRPr="00A028D0">
        <w:t>22 febbraio - In occasione della XV Giornata nazionale del Braille, evento di carattere istituzionale presso la Camera di Commercio di Roma, Sala Tempio di Adriano a Roma, con presentazione di uno spaccato delle azioni di progetto.</w:t>
      </w:r>
    </w:p>
    <w:p w14:paraId="6BD834F8" w14:textId="77777777" w:rsidR="00B34BA8" w:rsidRPr="00A028D0" w:rsidRDefault="00B34BA8" w:rsidP="00A028D0">
      <w:pPr>
        <w:spacing w:after="0" w:line="240" w:lineRule="auto"/>
        <w:jc w:val="both"/>
      </w:pPr>
      <w:r w:rsidRPr="00A028D0">
        <w:t>05 Marzo - Inaugurazione del Centro per l’intervento precoce di Como.</w:t>
      </w:r>
    </w:p>
    <w:p w14:paraId="60750F32" w14:textId="77777777" w:rsidR="00B34BA8" w:rsidRPr="00A028D0" w:rsidRDefault="00B34BA8" w:rsidP="00A028D0">
      <w:pPr>
        <w:spacing w:after="0" w:line="240" w:lineRule="auto"/>
        <w:jc w:val="both"/>
      </w:pPr>
      <w:r w:rsidRPr="00A028D0">
        <w:t>09 Aprile - Presenza allo spettacolo realizzato a Firenze “Gli occhi di Arturo”.</w:t>
      </w:r>
    </w:p>
    <w:p w14:paraId="3CB1FF68" w14:textId="174071DD" w:rsidR="009E00CD" w:rsidRDefault="00B34BA8" w:rsidP="00A028D0">
      <w:pPr>
        <w:spacing w:after="0" w:line="240" w:lineRule="auto"/>
        <w:jc w:val="both"/>
      </w:pPr>
      <w:r w:rsidRPr="00A028D0">
        <w:t>02-07 Settembre - Presenza per raccolta testimonianze presso il Campo abilitativo e riabilitativo di Lampedusa rivolto ad adolescenti e giovani.</w:t>
      </w:r>
    </w:p>
    <w:p w14:paraId="1E5CDB04" w14:textId="77777777" w:rsidR="00216437" w:rsidRPr="00A028D0" w:rsidRDefault="00216437" w:rsidP="00A028D0">
      <w:pPr>
        <w:spacing w:after="0" w:line="240" w:lineRule="auto"/>
        <w:jc w:val="both"/>
      </w:pPr>
    </w:p>
    <w:p w14:paraId="5E6ABA0D" w14:textId="77777777" w:rsidR="009E00CD" w:rsidRPr="00A028D0" w:rsidRDefault="009E00CD" w:rsidP="00A028D0">
      <w:pPr>
        <w:pStyle w:val="Titolo1"/>
        <w:spacing w:before="0" w:after="0" w:line="240" w:lineRule="auto"/>
        <w:jc w:val="both"/>
        <w:rPr>
          <w:sz w:val="28"/>
          <w:szCs w:val="28"/>
          <w:u w:val="single"/>
        </w:rPr>
      </w:pPr>
      <w:bookmarkStart w:id="7" w:name="_Toc133245190"/>
      <w:r w:rsidRPr="00A028D0">
        <w:rPr>
          <w:sz w:val="28"/>
          <w:szCs w:val="28"/>
          <w:u w:val="single"/>
        </w:rPr>
        <w:t>CENTRO NAZIONALE DEL LIBRO PARLATO</w:t>
      </w:r>
      <w:bookmarkEnd w:id="7"/>
      <w:r w:rsidRPr="00A028D0">
        <w:rPr>
          <w:sz w:val="28"/>
          <w:szCs w:val="28"/>
          <w:u w:val="single"/>
        </w:rPr>
        <w:t xml:space="preserve"> </w:t>
      </w:r>
    </w:p>
    <w:p w14:paraId="06E0C8A3" w14:textId="3F7075F1" w:rsidR="009E00CD" w:rsidRPr="00A028D0" w:rsidRDefault="009E00CD" w:rsidP="00A028D0">
      <w:pPr>
        <w:spacing w:after="0" w:line="240" w:lineRule="auto"/>
        <w:jc w:val="both"/>
        <w:rPr>
          <w:b/>
          <w:i/>
          <w:iCs/>
          <w:u w:val="single"/>
        </w:rPr>
      </w:pPr>
      <w:r w:rsidRPr="00A028D0">
        <w:rPr>
          <w:b/>
          <w:i/>
          <w:iCs/>
          <w:u w:val="single"/>
        </w:rPr>
        <w:t>Resoconto del coordinatore Vincenzo Massa</w:t>
      </w:r>
    </w:p>
    <w:p w14:paraId="4F23ED63" w14:textId="1E702FD4" w:rsidR="009E00CD" w:rsidRPr="00A028D0" w:rsidRDefault="00900517" w:rsidP="00A028D0">
      <w:pPr>
        <w:spacing w:after="0" w:line="240" w:lineRule="auto"/>
        <w:jc w:val="both"/>
      </w:pPr>
      <w:r w:rsidRPr="00A028D0">
        <w:t>Nel corso dell’anno 2022 il Centro Nazionale del Libro Parlato ha provveduto alla registrazione di 1.241 opere. In particolare:</w:t>
      </w:r>
    </w:p>
    <w:p w14:paraId="63C57065" w14:textId="77777777" w:rsidR="00900517" w:rsidRPr="00A028D0" w:rsidRDefault="00900517" w:rsidP="00A028D0">
      <w:pPr>
        <w:pStyle w:val="Paragrafoelenco"/>
        <w:numPr>
          <w:ilvl w:val="0"/>
          <w:numId w:val="4"/>
        </w:numPr>
        <w:spacing w:after="0" w:line="240" w:lineRule="auto"/>
        <w:jc w:val="both"/>
      </w:pPr>
      <w:r w:rsidRPr="00A028D0">
        <w:t>793 opere di I livello in formato Daisy (produzione totale degli studi di Roma, Brescia, Firenze, Lecce, Modena, Ascoli Piceno e Napoli) per un totale di 560.863 minuti di registrazione.</w:t>
      </w:r>
    </w:p>
    <w:p w14:paraId="2875C40F" w14:textId="77777777" w:rsidR="00900517" w:rsidRPr="00A028D0" w:rsidRDefault="00900517" w:rsidP="00A028D0">
      <w:pPr>
        <w:pStyle w:val="Paragrafoelenco"/>
        <w:numPr>
          <w:ilvl w:val="0"/>
          <w:numId w:val="4"/>
        </w:numPr>
        <w:spacing w:after="0" w:line="240" w:lineRule="auto"/>
        <w:jc w:val="both"/>
      </w:pPr>
      <w:r w:rsidRPr="00A028D0">
        <w:t>448 opere di II livello in formato MP3 – Daisy per un totale di 196.395 minuti di registrazione.</w:t>
      </w:r>
    </w:p>
    <w:p w14:paraId="7691696D" w14:textId="46E2A4B7" w:rsidR="00900517" w:rsidRPr="00A028D0" w:rsidRDefault="00900517" w:rsidP="00A028D0">
      <w:pPr>
        <w:spacing w:after="0" w:line="240" w:lineRule="auto"/>
        <w:jc w:val="both"/>
      </w:pPr>
      <w:r w:rsidRPr="00A028D0">
        <w:t xml:space="preserve">Tutta la produzione è stata inserita nel NAS di archivio e nella sezione on line del catalogo. L’utenza registrata sul sito </w:t>
      </w:r>
      <w:proofErr w:type="spellStart"/>
      <w:r w:rsidRPr="00A028D0">
        <w:t>lponline</w:t>
      </w:r>
      <w:proofErr w:type="spellEnd"/>
      <w:r w:rsidRPr="00A028D0">
        <w:t xml:space="preserve"> è stata sempre informata, in tempo reale, in merito alle nuove opere prodotte, mediante l’invio automatico mensile di apposita mail contenente l’elenco delle nuove opere inserite.</w:t>
      </w:r>
      <w:r w:rsidR="00F85072" w:rsidRPr="00A028D0">
        <w:t xml:space="preserve"> </w:t>
      </w:r>
      <w:r w:rsidRPr="00A028D0">
        <w:t xml:space="preserve">A seguito dell’attivazione presso le sezioni del servizio di download per conto dei soci, ma anche grazie ai costanti aggiornamenti della funzionalità della nostra applicazione, vi è stato un notevole incremento di lettura di audio libri da parte dei ciechi e degli ipovedenti fruitori del servizio. Nel corso dell’anno di riferimento, si è riusciti a mantenere costante la produzione di II livello, incrementando di molto la produzione di I livello.  Come è noto, la produzione di II livello è finalizzata e pensata per soddisfare tutte le richieste pervenute dagli utenti, con assoluta priorità e particolare </w:t>
      </w:r>
      <w:r w:rsidRPr="00A028D0">
        <w:lastRenderedPageBreak/>
        <w:t>attenzione per i testi richiesti dagli studenti delle scuole medie, superiori ed università.</w:t>
      </w:r>
      <w:r w:rsidR="00F85072" w:rsidRPr="00A028D0">
        <w:t xml:space="preserve"> </w:t>
      </w:r>
      <w:r w:rsidRPr="00A028D0">
        <w:t>All’aggiornamento del catalogo si è provveduto con la pubblicazione sul sito web dell’UICI della rivista mensile in formato mp3 “LIBRO PARLATO NOVITA’”, dove sono stati registrati 1.831 download. Tale rivista contiene la raccolta delle letture dei risvolti di copertina di tutti gli audiolibri prodotti nel mese precedente a quello di edizione.</w:t>
      </w:r>
      <w:r w:rsidR="00F85072" w:rsidRPr="00A028D0">
        <w:t xml:space="preserve"> </w:t>
      </w:r>
      <w:r w:rsidRPr="00A028D0">
        <w:t>Sono stati effettuati dal sito www.libroparlatoonline.it 182.452 download.</w:t>
      </w:r>
      <w:r w:rsidR="00F85072" w:rsidRPr="00A028D0">
        <w:t xml:space="preserve"> </w:t>
      </w:r>
      <w:r w:rsidRPr="00A028D0">
        <w:t>I nuovi iscritti al sito nel 2022 sono stati 756.</w:t>
      </w:r>
      <w:r w:rsidR="00F85072" w:rsidRPr="00A028D0">
        <w:t xml:space="preserve"> </w:t>
      </w:r>
      <w:r w:rsidRPr="00A028D0">
        <w:t>È proseguita la collaborazione con Slash Radio Web per la messa in onda della striscia quotidiana “Un libro al giorno”. Tale striscia contiene la sinossi del libro e un estratto narrativo.</w:t>
      </w:r>
    </w:p>
    <w:p w14:paraId="6974DADD" w14:textId="77777777" w:rsidR="00F85072" w:rsidRPr="00A028D0" w:rsidRDefault="00900517" w:rsidP="00A028D0">
      <w:pPr>
        <w:spacing w:after="0" w:line="240" w:lineRule="auto"/>
        <w:jc w:val="both"/>
      </w:pPr>
      <w:r w:rsidRPr="00A028D0">
        <w:t xml:space="preserve">Si sono tenute riunioni periodiche, effettuate con collegamenti telefonici in </w:t>
      </w:r>
      <w:proofErr w:type="spellStart"/>
      <w:r w:rsidRPr="00A028D0">
        <w:t>multiconferenza</w:t>
      </w:r>
      <w:proofErr w:type="spellEnd"/>
      <w:r w:rsidRPr="00A028D0">
        <w:t xml:space="preserve"> oppure on line, con i centri di produzione, per risolvere criticità e pensare a nuovi traguardi da raggiungere.</w:t>
      </w:r>
    </w:p>
    <w:p w14:paraId="190F666B" w14:textId="54A217B8" w:rsidR="00900517" w:rsidRPr="00D1261F" w:rsidRDefault="00900517" w:rsidP="00A028D0">
      <w:pPr>
        <w:spacing w:after="0" w:line="240" w:lineRule="auto"/>
        <w:jc w:val="both"/>
        <w:rPr>
          <w:bCs/>
          <w:sz w:val="28"/>
          <w:szCs w:val="28"/>
        </w:rPr>
      </w:pPr>
      <w:r w:rsidRPr="00D1261F">
        <w:rPr>
          <w:bCs/>
          <w:sz w:val="28"/>
          <w:szCs w:val="28"/>
        </w:rPr>
        <w:t>Attività promozionali</w:t>
      </w:r>
    </w:p>
    <w:p w14:paraId="1D60B16D" w14:textId="77777777" w:rsidR="00F85072" w:rsidRPr="00A028D0" w:rsidRDefault="00900517" w:rsidP="00A028D0">
      <w:pPr>
        <w:spacing w:after="0" w:line="240" w:lineRule="auto"/>
        <w:jc w:val="both"/>
      </w:pPr>
      <w:r w:rsidRPr="00A028D0">
        <w:t>Si è rafforzata la presenza sui social del Libro Parlato, Facebook e Instagram, con post, dirette e sondaggi, tesi a coinvolgere gli iscritti alle pagine. Nel corso dell’anno il numero dei Donatori di voce è rimasto stabile e si attesta intorno al migliaio.</w:t>
      </w:r>
      <w:r w:rsidR="00F85072" w:rsidRPr="00A028D0">
        <w:t xml:space="preserve"> </w:t>
      </w:r>
      <w:r w:rsidRPr="00A028D0">
        <w:t>È proseguito il consueto Volontariato Scolastico che vede impegnate diverse classi, di ogni ordine e grado su territorio nazionale, nella lettura e registrazione corale di testi scelti dal Libro Parlato in collaborazione con insegnanti e referenti delle varie iniziative. Tale volontariato ha suscitato notevole coinvolgimento da parte di varie classi, al punto da prenotare la propria partecipazione anche per il 2023.</w:t>
      </w:r>
      <w:r w:rsidR="00F85072" w:rsidRPr="00A028D0">
        <w:t xml:space="preserve"> </w:t>
      </w:r>
      <w:r w:rsidRPr="00A028D0">
        <w:t>È stato avviato un progetto di PCTO con il Liceo Statale “Antonio Meucci” di Aprilia. Il progetto, che coinvolge 20 ragazze e ragazzi del IV anno del Liceo linguistico, mira a far acquisire agli alunni le competenze necessarie per poter creare un audiolibro accessibile e ben letto. Al momento gli alunni sono impegnati nella registrazione di un classico in lingua spagnola e uno in lingua francese.</w:t>
      </w:r>
      <w:r w:rsidR="00F85072" w:rsidRPr="00A028D0">
        <w:t xml:space="preserve"> </w:t>
      </w:r>
      <w:r w:rsidRPr="00A028D0">
        <w:t>È aumentato il Volontariato d’impresa, a cui hanno partecipato molte realtà lavorative di un certo spessore come Expedia Group, KPMG Spa, Banco BPM, Gruppo Cap di Milano, Banca Sella, Puma Spa, che ha prodotto in pochi mesi 30 opere di II livello e, in alcuni casi, ha portato anche a donazioni economiche da parte del Gruppo KPMG.</w:t>
      </w:r>
      <w:r w:rsidR="00F85072" w:rsidRPr="00A028D0">
        <w:t xml:space="preserve"> </w:t>
      </w:r>
      <w:r w:rsidRPr="00A028D0">
        <w:t>È stato attivato un protocollo d’intesa con la FUIS, Federazione Unitaria Italiana Scrittori, che prevede la collaborazione nella creazione di libri accessibili.</w:t>
      </w:r>
    </w:p>
    <w:p w14:paraId="43D19712" w14:textId="22226A9C" w:rsidR="00900517" w:rsidRPr="00D1261F" w:rsidRDefault="004028B0" w:rsidP="00A028D0">
      <w:pPr>
        <w:spacing w:after="0" w:line="240" w:lineRule="auto"/>
        <w:jc w:val="both"/>
        <w:rPr>
          <w:bCs/>
        </w:rPr>
      </w:pPr>
      <w:r w:rsidRPr="00D1261F">
        <w:rPr>
          <w:bCs/>
          <w:sz w:val="28"/>
          <w:szCs w:val="28"/>
        </w:rPr>
        <w:t>Attività varie</w:t>
      </w:r>
    </w:p>
    <w:p w14:paraId="298333F1" w14:textId="77777777" w:rsidR="004028B0" w:rsidRPr="00A028D0" w:rsidRDefault="004028B0" w:rsidP="00A028D0">
      <w:pPr>
        <w:spacing w:after="0" w:line="240" w:lineRule="auto"/>
        <w:jc w:val="both"/>
      </w:pPr>
      <w:r w:rsidRPr="00A028D0">
        <w:t>Si è provveduto alla registrazione di materiale audio per l’ABI su mini corsi informativi sull’educazione finanziaria.</w:t>
      </w:r>
    </w:p>
    <w:p w14:paraId="1F1C99D1" w14:textId="255C6088" w:rsidR="004028B0" w:rsidRPr="00A028D0" w:rsidRDefault="004028B0" w:rsidP="00A028D0">
      <w:pPr>
        <w:spacing w:after="0" w:line="240" w:lineRule="auto"/>
        <w:jc w:val="both"/>
      </w:pPr>
      <w:r w:rsidRPr="00A028D0">
        <w:t>Si è provveduto alla registrazione di numerose schede tecniche per il progetto “Campania tra le mani”, per il Teatro San Carlo di Napoli, per il Pio Monte della Misericordia, per il progetto “Gallerie d’Italia”.</w:t>
      </w:r>
      <w:r w:rsidR="00F85072" w:rsidRPr="00A028D0">
        <w:t xml:space="preserve"> </w:t>
      </w:r>
      <w:r w:rsidRPr="00A028D0">
        <w:t>Si è provveduto alla registrazione di 10 guide, 5 in italiano e 5 in inglese, per il mese dell’istruzione finanziaria per la Banca d’Italia. Sempre per la Banca d’Italia il Libro Parlato è intervenuto, all’interno della prima delle cinque conferenze tenutesi nel mese di novembre per parlare di accessibilità, audiolibri e audioguide.</w:t>
      </w:r>
      <w:r w:rsidR="00F85072" w:rsidRPr="00A028D0">
        <w:t xml:space="preserve"> </w:t>
      </w:r>
      <w:r w:rsidRPr="00A028D0">
        <w:t xml:space="preserve">Durante l’anno il Libro Parlato ha partecipato a “Fa’ la cosa </w:t>
      </w:r>
      <w:r w:rsidRPr="00A028D0">
        <w:lastRenderedPageBreak/>
        <w:t>giusta” a Milano e al Salone Internazionale del Libro di Torino per promuovere iniziative di sensibilizzazione atte a superare le difficoltà di accesso alla cultura e alla lettura da parte dei ciechi e degli ipovedenti italiani. Queste partecipazioni, oltre a conferire maggiore visibilità al Libro Parlato e all’UICI in generale, hanno portato a conoscenza di molti insegnanti e operatori di settore della realtà del Libro Parlato fruibile dagli studenti quale strumento indispensabile di studio e approfondimento. Il Centro Nazionale del Libro Parlato “Francesco Fratta” ha fornito, nei tempi richiesti, ai giurati non vedenti e/o ipovedenti, su cd in standard Daisy, le opere ammesse alla finale del Premio Letterario Campiello. Si è riveduta e corretta la guida multimediale, a beneficio dei donatori di voce, che attraverso video, collegamenti ipertestuali e dettagliate spiegazioni, aiuta nella gestione delle registrazioni di II livello.</w:t>
      </w:r>
      <w:r w:rsidR="00F85072" w:rsidRPr="00A028D0">
        <w:t xml:space="preserve"> </w:t>
      </w:r>
      <w:r w:rsidRPr="00A028D0">
        <w:t xml:space="preserve">Nel corso dell’anno è stato aggiornato e migliorato il sito del servizio </w:t>
      </w:r>
      <w:proofErr w:type="spellStart"/>
      <w:r w:rsidRPr="00A028D0">
        <w:t>lp</w:t>
      </w:r>
      <w:proofErr w:type="spellEnd"/>
      <w:r w:rsidRPr="00A028D0">
        <w:t xml:space="preserve"> on line, rendendolo più agile nelle funzioni e sempre più accessibile alla platea dei fruitori ciechi e ipovedenti. La società </w:t>
      </w:r>
      <w:proofErr w:type="spellStart"/>
      <w:r w:rsidRPr="00A028D0">
        <w:t>Biblionova</w:t>
      </w:r>
      <w:proofErr w:type="spellEnd"/>
      <w:r w:rsidRPr="00A028D0">
        <w:t xml:space="preserve"> ha proseguito il lavoro di catalogazione delle nuove opere immesse in catalogo, secondo le regole della biblioteconomia. Sono stati effettuati numerosi provini, sia di primo che di secondo livello, per la selezione di nuovi lettori, onde arricchire il numero degli speaker da impegnare in questa attività.</w:t>
      </w:r>
    </w:p>
    <w:p w14:paraId="11462880" w14:textId="77777777" w:rsidR="004028B0" w:rsidRPr="00A028D0" w:rsidRDefault="004028B0" w:rsidP="00A028D0">
      <w:pPr>
        <w:spacing w:after="0" w:line="240" w:lineRule="auto"/>
        <w:jc w:val="both"/>
      </w:pPr>
    </w:p>
    <w:p w14:paraId="662EDD74" w14:textId="446E7D57" w:rsidR="004028B0" w:rsidRPr="00A028D0" w:rsidRDefault="004028B0" w:rsidP="00A028D0">
      <w:pPr>
        <w:pStyle w:val="Titolo1"/>
        <w:spacing w:before="0" w:after="0" w:line="240" w:lineRule="auto"/>
        <w:jc w:val="both"/>
        <w:rPr>
          <w:sz w:val="28"/>
          <w:szCs w:val="28"/>
          <w:u w:val="single"/>
        </w:rPr>
      </w:pPr>
      <w:bookmarkStart w:id="8" w:name="_Toc133245191"/>
      <w:r w:rsidRPr="00A028D0">
        <w:rPr>
          <w:sz w:val="28"/>
          <w:szCs w:val="28"/>
          <w:u w:val="single"/>
        </w:rPr>
        <w:t>ATTIVITÀ DELL’UFFICIO GESTIONE SCU</w:t>
      </w:r>
      <w:bookmarkEnd w:id="8"/>
    </w:p>
    <w:p w14:paraId="5B630188" w14:textId="0063DC78" w:rsidR="004028B0" w:rsidRPr="00A028D0" w:rsidRDefault="004028B0" w:rsidP="00A028D0">
      <w:pPr>
        <w:spacing w:after="0" w:line="240" w:lineRule="auto"/>
        <w:jc w:val="both"/>
      </w:pPr>
      <w:r w:rsidRPr="00A028D0">
        <w:t>In attuazione di quanto previsto dall’art. 4 del decreto legislativo 6 marzo 2017, n.40, con cadenza triennale, viene formulato dal Dipartimento e approvato con DM un piano  che, introdotto da una fotografia del contesto nazionale ed internazionale e da un quadro delle risorse, indica gli obiettivi della programmazione, ne definisce gli indirizzi generali, individua gli ambiti di azione per i quali gli enti possono presentare i loro programmi di intervento e ne stabilisce gli standard qualitativi per chiedere i volontari di servizio civile. Per la realizzazione di tale piano triennale devono essere formulati annualmente, dagli Enti iscritti all’albo nazionale, programmi di intervento e progetti.</w:t>
      </w:r>
      <w:r w:rsidR="00A024B9">
        <w:t xml:space="preserve"> </w:t>
      </w:r>
      <w:r w:rsidRPr="00A028D0">
        <w:t>Pertanto, a partire dall’anno 2020 gli enti non presentano più singoli progetti ma programmi triennali articolati in progetti che hanno obiettivi strategici comuni, uno specifico ambito di azione entro cui operare e una coerenza complessiva delle attività, per rendere più armonici ed efficaci gli interventi. Fatta questa necessaria premessa, si descrivono di seguito gli adempimenti che vengono espletati da questa Sede Nazionale, con il supporto di due consulenti, per fare sì che tutte Sedi dell’Unione e degli Enti partner (I.Ri.Fo.R., U.N.I.Vo.C. e Biblioteca Italiana per i Ciechi “Regina Margherita” di Monza) si avvalgano della preziosa collaborazione degli operatori volontari di servizio civile.</w:t>
      </w:r>
      <w:r w:rsidR="00F85072" w:rsidRPr="00A028D0">
        <w:t xml:space="preserve"> </w:t>
      </w:r>
      <w:r w:rsidRPr="00A028D0">
        <w:t>Redazione dei programmi di intervento e dei progetti in esso inclusi.</w:t>
      </w:r>
      <w:r w:rsidR="00F85072" w:rsidRPr="00A028D0">
        <w:t xml:space="preserve"> </w:t>
      </w:r>
      <w:r w:rsidRPr="00A028D0">
        <w:t>I programmi e i progetti sono stati redatti sviluppando le indicazioni che il Dipartimento ha provveduto a dare con Circolare del 9 dicembre 2019, recante “Disposizioni per la redazione e la presentazione dei programmi di intervento di servizio civile universale - Criteri e modalità di valutazione”.</w:t>
      </w:r>
      <w:r w:rsidR="00F85072" w:rsidRPr="00A028D0">
        <w:t xml:space="preserve"> </w:t>
      </w:r>
      <w:r w:rsidRPr="00A028D0">
        <w:t>L’Unione ha provveduto a presentare i programmi di servizio civile ordinario e servizio civile digitale.</w:t>
      </w:r>
      <w:r w:rsidR="00F85072" w:rsidRPr="00A028D0">
        <w:t xml:space="preserve"> </w:t>
      </w:r>
      <w:r w:rsidRPr="00A028D0">
        <w:t xml:space="preserve">Le relative </w:t>
      </w:r>
      <w:r w:rsidRPr="00A028D0">
        <w:lastRenderedPageBreak/>
        <w:t>schede sono state redatte secondo le direttive impartite dalla Presidenza Nazionale finalizzate a studiare, analizzare e progettare programmi di intervento da realizzare su tutto il territorio nazionale che, all’uopo, è stato suddiviso in tre aeree: centro-nord, centro-sud e isole maggiori.</w:t>
      </w:r>
    </w:p>
    <w:p w14:paraId="1FF3DFA6" w14:textId="04D38D43" w:rsidR="004028B0" w:rsidRPr="00A028D0" w:rsidRDefault="004028B0" w:rsidP="00A028D0">
      <w:pPr>
        <w:spacing w:after="0" w:line="240" w:lineRule="auto"/>
        <w:jc w:val="both"/>
      </w:pPr>
      <w:r w:rsidRPr="00A028D0">
        <w:t>Per ciascuna di queste aree geografiche vengono predisposti 3 progetti, finalizzati a fornire ai ciechi e agli ipovedenti servizi di assistenza di vario genere, a cui si aggiungono:</w:t>
      </w:r>
    </w:p>
    <w:p w14:paraId="59F747F5" w14:textId="77777777" w:rsidR="004028B0" w:rsidRPr="00A028D0" w:rsidRDefault="004028B0" w:rsidP="00A028D0">
      <w:pPr>
        <w:pStyle w:val="Paragrafoelenco"/>
        <w:numPr>
          <w:ilvl w:val="0"/>
          <w:numId w:val="10"/>
        </w:numPr>
        <w:spacing w:after="0" w:line="240" w:lineRule="auto"/>
        <w:jc w:val="both"/>
      </w:pPr>
      <w:r w:rsidRPr="00A028D0">
        <w:t xml:space="preserve">un piano progettuale riconducibile alle attività e ai servizi istituzionali dell’U.N.I.Vo.C. (ente di accoglienza); </w:t>
      </w:r>
    </w:p>
    <w:p w14:paraId="7E9056F8" w14:textId="77777777" w:rsidR="004028B0" w:rsidRPr="00A028D0" w:rsidRDefault="004028B0" w:rsidP="00A028D0">
      <w:pPr>
        <w:pStyle w:val="Paragrafoelenco"/>
        <w:numPr>
          <w:ilvl w:val="0"/>
          <w:numId w:val="10"/>
        </w:numPr>
        <w:spacing w:after="0" w:line="240" w:lineRule="auto"/>
        <w:jc w:val="both"/>
      </w:pPr>
      <w:r w:rsidRPr="00A028D0">
        <w:t>un piano progettuale legato al tema della PROTEZIONE E SALVAGUARDIA DEL PATRIMONIO CULTURALE (progetto specifico per l’ente di accoglienza “Biblioteca Italiana per Ciechi Regina Margherita”);</w:t>
      </w:r>
    </w:p>
    <w:p w14:paraId="0265678D" w14:textId="2E8738C6" w:rsidR="004028B0" w:rsidRPr="00A028D0" w:rsidRDefault="004028B0" w:rsidP="00A028D0">
      <w:pPr>
        <w:pStyle w:val="Paragrafoelenco"/>
        <w:numPr>
          <w:ilvl w:val="0"/>
          <w:numId w:val="10"/>
        </w:numPr>
        <w:spacing w:after="0" w:line="240" w:lineRule="auto"/>
        <w:jc w:val="both"/>
      </w:pPr>
      <w:r w:rsidRPr="00A028D0">
        <w:t xml:space="preserve">un piano progettuale in tema di SALUTE E BENESSERE. L’area di intervento viene individuata dallo staff di progettazione valutando se il territorio </w:t>
      </w:r>
      <w:r w:rsidR="00A024B9" w:rsidRPr="00A028D0">
        <w:t>ha adeguate</w:t>
      </w:r>
      <w:r w:rsidRPr="00A028D0">
        <w:t xml:space="preserve"> risorse umane e strumentali riconducibili alla mission della nostra associazione in tema di prevenzione della cecità, recupero visivo, e riabilitazione funzionale e sociale delle persone cieche e ipovedenti;</w:t>
      </w:r>
    </w:p>
    <w:p w14:paraId="07423EA7" w14:textId="6DC30973" w:rsidR="004028B0" w:rsidRPr="00A028D0" w:rsidRDefault="004028B0" w:rsidP="00A028D0">
      <w:pPr>
        <w:pStyle w:val="Paragrafoelenco"/>
        <w:numPr>
          <w:ilvl w:val="0"/>
          <w:numId w:val="10"/>
        </w:numPr>
        <w:spacing w:after="0" w:line="240" w:lineRule="auto"/>
        <w:jc w:val="both"/>
      </w:pPr>
      <w:r w:rsidRPr="00A028D0">
        <w:t xml:space="preserve">un piano progettuale in tema </w:t>
      </w:r>
      <w:r w:rsidR="00A024B9" w:rsidRPr="00A028D0">
        <w:t>di ISTRUZIONE</w:t>
      </w:r>
      <w:r w:rsidRPr="00A028D0">
        <w:t xml:space="preserve"> DI QUALITÀ rivolto agli alunni disabili visivi presenti sul territorio nazionale.</w:t>
      </w:r>
    </w:p>
    <w:p w14:paraId="7F7B9869" w14:textId="449213C1" w:rsidR="004028B0" w:rsidRDefault="004028B0" w:rsidP="00A028D0">
      <w:pPr>
        <w:spacing w:after="0" w:line="240" w:lineRule="auto"/>
        <w:jc w:val="both"/>
      </w:pPr>
      <w:r w:rsidRPr="00A028D0">
        <w:t xml:space="preserve">Il lavoro viene gestito dallo “staff di progettazione” (Bonfiglio Messina </w:t>
      </w:r>
      <w:proofErr w:type="spellStart"/>
      <w:r w:rsidRPr="00A028D0">
        <w:t>Seddio</w:t>
      </w:r>
      <w:proofErr w:type="spellEnd"/>
      <w:r w:rsidRPr="00A028D0">
        <w:t>) sentiti gli organi dirigenziali primo fra tutti il GDL5 ed è coadiuvato dalle sedi UICI e dagli Enti di accoglienza (per i progetti che a loro si indirizzano) che forniscono le informazioni necessarie attraverso periodiche Call nel corso delle quali vengono ascoltati i referenti territoriali che espongono le esigenze e le necessità presenti sul proprio territorio. Le informazioni vengono depositate su Dropbox in apposite cartelle all’uopo nominate cui hanno accesso i referenti delle sezioni che sono solitamente i Presidenti e i Segretari oppure altro delegato di fiducia, i dipendenti della struttura SCV ed i consulenti.</w:t>
      </w:r>
      <w:r w:rsidR="00F85072" w:rsidRPr="00A028D0">
        <w:t xml:space="preserve"> </w:t>
      </w:r>
      <w:r w:rsidRPr="00A028D0">
        <w:t>L’ufficio oltre il lavoro di ordinaria amministrazione riferito all’avvio in servizio dei volontari (formazione Specifica e Generale, corrispondenza con il dipartimento per trasmettere rinunce, subentri, infortuni, maternità e progettazione  ex Art. 40 l. 289/2002)  si adopera nello specifico a raccogliere i dati provenienti dalle sedi, al loro controllo,  all’inserimento in Helios dei CV delle figure professionali, al supporto alle Sedi, alle relazioni con il Dipartimento in caso di modifiche in corso d’opera nonché alla presentazione dell’Istanza con cui si chiede l’assegnazione di un congruo numero di operatori volontari per poterli impiegare nelle attività, dettagliatamente descritte nelle schede, finalizzate alla realizzazione dei progetti.</w:t>
      </w:r>
      <w:r w:rsidR="00F85072" w:rsidRPr="00A028D0">
        <w:t xml:space="preserve"> </w:t>
      </w:r>
      <w:r w:rsidRPr="00A028D0">
        <w:t>Si sottolinea infine che tutti i progetti prevedono misure aggiuntive rivolte ai giovani con difficoltà economiche nonché un periodo di tutoraggio della durata di tre mesi che consente all’UIC di richiedere e ottenere dal Dipartimento un contributo pari a € 270,00 per ogni volontario che partecipa a tale iniziativa.</w:t>
      </w:r>
    </w:p>
    <w:p w14:paraId="330CB4E5" w14:textId="77777777" w:rsidR="00216437" w:rsidRPr="00A028D0" w:rsidRDefault="00216437" w:rsidP="00A028D0">
      <w:pPr>
        <w:spacing w:after="0" w:line="240" w:lineRule="auto"/>
        <w:jc w:val="both"/>
      </w:pPr>
    </w:p>
    <w:p w14:paraId="58DC36D2" w14:textId="77777777" w:rsidR="00C13DDC" w:rsidRDefault="00C13DDC" w:rsidP="00A028D0">
      <w:pPr>
        <w:pStyle w:val="Titolo1"/>
        <w:spacing w:before="0" w:after="0" w:line="240" w:lineRule="auto"/>
        <w:jc w:val="both"/>
        <w:rPr>
          <w:sz w:val="28"/>
          <w:szCs w:val="28"/>
          <w:u w:val="single"/>
        </w:rPr>
      </w:pPr>
    </w:p>
    <w:p w14:paraId="33049DAD" w14:textId="77777777" w:rsidR="00C13DDC" w:rsidRDefault="00C13DDC" w:rsidP="00A028D0">
      <w:pPr>
        <w:pStyle w:val="Titolo1"/>
        <w:spacing w:before="0" w:after="0" w:line="240" w:lineRule="auto"/>
        <w:jc w:val="both"/>
        <w:rPr>
          <w:sz w:val="28"/>
          <w:szCs w:val="28"/>
          <w:u w:val="single"/>
        </w:rPr>
      </w:pPr>
    </w:p>
    <w:p w14:paraId="048CCAF6" w14:textId="132FFCDE" w:rsidR="0019049B" w:rsidRPr="00A028D0" w:rsidRDefault="0019049B" w:rsidP="00A028D0">
      <w:pPr>
        <w:pStyle w:val="Titolo1"/>
        <w:spacing w:before="0" w:after="0" w:line="240" w:lineRule="auto"/>
        <w:jc w:val="both"/>
        <w:rPr>
          <w:sz w:val="28"/>
          <w:szCs w:val="28"/>
          <w:u w:val="single"/>
        </w:rPr>
      </w:pPr>
      <w:bookmarkStart w:id="9" w:name="_Toc133245192"/>
      <w:r w:rsidRPr="00A028D0">
        <w:rPr>
          <w:sz w:val="28"/>
          <w:szCs w:val="28"/>
          <w:u w:val="single"/>
        </w:rPr>
        <w:t>IPOVISIONE, PREVENZIONE, GIOVANI, PARI OPPORTUNITÀ, SPORT E TEMPO LIBERO IPOVISIONE E PREVENZIONE</w:t>
      </w:r>
      <w:bookmarkEnd w:id="9"/>
    </w:p>
    <w:p w14:paraId="1FF23EFE" w14:textId="2852DF37" w:rsidR="007A2B1E" w:rsidRPr="00A028D0" w:rsidRDefault="0019049B" w:rsidP="00A028D0">
      <w:pPr>
        <w:spacing w:after="0" w:line="240" w:lineRule="auto"/>
        <w:jc w:val="both"/>
        <w:rPr>
          <w:b/>
          <w:i/>
          <w:iCs/>
          <w:sz w:val="28"/>
          <w:szCs w:val="28"/>
          <w:u w:val="single"/>
        </w:rPr>
      </w:pPr>
      <w:r w:rsidRPr="00A028D0">
        <w:rPr>
          <w:b/>
          <w:i/>
          <w:iCs/>
          <w:sz w:val="28"/>
          <w:szCs w:val="28"/>
          <w:u w:val="single"/>
        </w:rPr>
        <w:t>RESOCONTO DEL COORDINATORE DEL GDL3 ADORIANO CORRADETTI</w:t>
      </w:r>
    </w:p>
    <w:p w14:paraId="2717DBA6" w14:textId="77777777" w:rsidR="0019049B" w:rsidRPr="00A028D0" w:rsidRDefault="0019049B" w:rsidP="00A028D0">
      <w:pPr>
        <w:spacing w:after="0" w:line="240" w:lineRule="auto"/>
        <w:jc w:val="both"/>
      </w:pPr>
    </w:p>
    <w:p w14:paraId="5572A4B1" w14:textId="0C62C7A7" w:rsidR="0019049B" w:rsidRPr="00A028D0" w:rsidRDefault="0019049B" w:rsidP="00A028D0">
      <w:pPr>
        <w:pStyle w:val="Titolo2"/>
        <w:spacing w:before="0" w:line="240" w:lineRule="auto"/>
        <w:jc w:val="both"/>
        <w:rPr>
          <w:sz w:val="28"/>
          <w:szCs w:val="28"/>
          <w:u w:val="single"/>
        </w:rPr>
      </w:pPr>
      <w:bookmarkStart w:id="10" w:name="_Toc133245193"/>
      <w:r w:rsidRPr="00A028D0">
        <w:rPr>
          <w:sz w:val="28"/>
          <w:szCs w:val="28"/>
          <w:u w:val="single"/>
        </w:rPr>
        <w:t>I</w:t>
      </w:r>
      <w:r w:rsidR="00216437">
        <w:rPr>
          <w:sz w:val="28"/>
          <w:szCs w:val="28"/>
          <w:u w:val="single"/>
        </w:rPr>
        <w:t>povisione</w:t>
      </w:r>
      <w:bookmarkEnd w:id="10"/>
    </w:p>
    <w:p w14:paraId="5AF09350" w14:textId="54E37941" w:rsidR="0019049B" w:rsidRPr="00A028D0" w:rsidRDefault="0019049B" w:rsidP="00A028D0">
      <w:pPr>
        <w:spacing w:after="0" w:line="240" w:lineRule="auto"/>
        <w:jc w:val="both"/>
      </w:pPr>
      <w:r w:rsidRPr="00A028D0">
        <w:t>Si è svolto il Convegno sull'Ipovisione UICI-AMGO. Questo Seminario dal titolo "Intelligenza artificiale e tecnologie digitali al servizio della prevenzione e riabilitazione visiva – 25 anni della Legge 284/97" si è svolto il 13-14 maggio 2022 a Napoli.</w:t>
      </w:r>
      <w:r w:rsidR="00F85072" w:rsidRPr="00A028D0">
        <w:t xml:space="preserve"> </w:t>
      </w:r>
      <w:r w:rsidRPr="00A028D0">
        <w:t>I temi trattati hanno riguardato la prevenzione e riabilitazione visiva con un occhio di riguardo alle nuove tecnologie digitali e all’intelligenza artificiale, temi sempre più attuali in questo settore.</w:t>
      </w:r>
      <w:r w:rsidR="00F85072" w:rsidRPr="00A028D0">
        <w:t xml:space="preserve"> </w:t>
      </w:r>
      <w:r w:rsidRPr="00A028D0">
        <w:t>Sono stati oltre 300 i partecipanti, perlopiù oculisti e ortottisti.</w:t>
      </w:r>
    </w:p>
    <w:p w14:paraId="591E38A8" w14:textId="5691E0FF" w:rsidR="0019049B" w:rsidRPr="00A028D0" w:rsidRDefault="0019049B" w:rsidP="00A028D0">
      <w:pPr>
        <w:spacing w:after="0" w:line="240" w:lineRule="auto"/>
        <w:jc w:val="both"/>
      </w:pPr>
      <w:r w:rsidRPr="00A028D0">
        <w:t>Il Convegno è stato trasmesso in parte anche online con una diretta facebook che ha registrato mille visualizzazioni per la giornata del venerdì e 400 visualizzazioni per il sabato mattina.</w:t>
      </w:r>
      <w:r w:rsidR="00F85072" w:rsidRPr="00A028D0">
        <w:t xml:space="preserve"> </w:t>
      </w:r>
      <w:r w:rsidRPr="00A028D0">
        <w:t>In vista del potenziamento delle nostre strutture ambulatoriali oculistiche a seguito di un importante sostegno finanziario riconosciuto e assegnato all'Unione dal Parlamento in via straordinaria con un fondo biennale a valere per gli anni 2022 e 2023 si è proceduto ad una prima ricognizione sulla situazione.</w:t>
      </w:r>
      <w:r w:rsidR="00F85072" w:rsidRPr="00A028D0">
        <w:t xml:space="preserve"> </w:t>
      </w:r>
      <w:r w:rsidRPr="00A028D0">
        <w:t>Sono state individuate tutte le strutture che hanno ambulatorio, quelle che non lo hanno e quelle a cui manca parte della strumentazione.</w:t>
      </w:r>
      <w:r w:rsidR="00F85072" w:rsidRPr="00A028D0">
        <w:t xml:space="preserve"> </w:t>
      </w:r>
      <w:r w:rsidRPr="00A028D0">
        <w:t xml:space="preserve">Così prende vita il progetto COS, in un rapporto di rete con le principali società scientifiche oftalmologiche italiane, con la sezione italiana dell'Agenzia Internazionale per la prevenzione della cecità e con la presenza preziosa di </w:t>
      </w:r>
      <w:proofErr w:type="spellStart"/>
      <w:r w:rsidRPr="00A028D0">
        <w:t>Onesight</w:t>
      </w:r>
      <w:proofErr w:type="spellEnd"/>
      <w:r w:rsidRPr="00A028D0">
        <w:t>, la fondazione benefica voluta da Luxottica.</w:t>
      </w:r>
      <w:r w:rsidR="00F85072" w:rsidRPr="00A028D0">
        <w:t xml:space="preserve"> </w:t>
      </w:r>
      <w:r w:rsidRPr="00A028D0">
        <w:t>Il progetto prevede la creazione e il potenziamento di strutture ambulatoriali per attività di prevenzione e riabilitazione visiva, anche in modalità di telemedicina.</w:t>
      </w:r>
      <w:r w:rsidR="00F85072" w:rsidRPr="00A028D0">
        <w:t xml:space="preserve"> </w:t>
      </w:r>
      <w:r w:rsidRPr="00A028D0">
        <w:t>Sempre con le risorse straordinarie ottenute, per impulso di un gruppo di oftalmologi ed esperti altamente qualificato, sono state individuate, inoltre, quattro aree del territorio nazionale particolarmente fragili nelle quali saranno istituiti da zero i relativi COS per portare sollievo e prestazioni a quelle popolazioni svantaggiate e per creare la giusta sinergia con le strutture terapeutiche pubbliche e private di quei territori.</w:t>
      </w:r>
    </w:p>
    <w:p w14:paraId="59284C14" w14:textId="2FCC7FEE" w:rsidR="0019049B" w:rsidRPr="00A028D0" w:rsidRDefault="0019049B" w:rsidP="00A028D0">
      <w:pPr>
        <w:pStyle w:val="Titolo2"/>
        <w:spacing w:before="0" w:line="240" w:lineRule="auto"/>
        <w:jc w:val="both"/>
        <w:rPr>
          <w:sz w:val="28"/>
          <w:szCs w:val="28"/>
          <w:u w:val="single"/>
        </w:rPr>
      </w:pPr>
      <w:bookmarkStart w:id="11" w:name="_Toc133245194"/>
      <w:r w:rsidRPr="00A028D0">
        <w:rPr>
          <w:sz w:val="28"/>
          <w:szCs w:val="28"/>
          <w:u w:val="single"/>
        </w:rPr>
        <w:t>P</w:t>
      </w:r>
      <w:r w:rsidR="00216437">
        <w:rPr>
          <w:sz w:val="28"/>
          <w:szCs w:val="28"/>
          <w:u w:val="single"/>
        </w:rPr>
        <w:t>ari opportunità</w:t>
      </w:r>
      <w:r w:rsidRPr="00A028D0">
        <w:rPr>
          <w:sz w:val="28"/>
          <w:szCs w:val="28"/>
          <w:u w:val="single"/>
        </w:rPr>
        <w:t>'</w:t>
      </w:r>
      <w:bookmarkEnd w:id="11"/>
    </w:p>
    <w:p w14:paraId="29AB7C68" w14:textId="2BA1FAD4" w:rsidR="0019049B" w:rsidRPr="00A028D0" w:rsidRDefault="0019049B" w:rsidP="00A028D0">
      <w:pPr>
        <w:spacing w:after="0" w:line="240" w:lineRule="auto"/>
        <w:jc w:val="both"/>
      </w:pPr>
      <w:r w:rsidRPr="00A028D0">
        <w:t>In occasione della Giornata Internazionale dei Diritti della Donna, 8 marzo, si è svolto l'evento dal titolo "Oltre le barriere: donne di successo", realizzato sia in presenza presso gli uffici della Presidenza Nazionale, sia su piattaforma zoom.</w:t>
      </w:r>
      <w:r w:rsidR="00F85072" w:rsidRPr="00A028D0">
        <w:t xml:space="preserve"> </w:t>
      </w:r>
      <w:r w:rsidRPr="00A028D0">
        <w:t>L'incontro mirava a mettere in risalto le figure femminili, che hanno ottenuto successo nelle proprie attività, sia in campo professionale che sportivo.</w:t>
      </w:r>
      <w:r w:rsidR="00F85072" w:rsidRPr="00A028D0">
        <w:t xml:space="preserve"> </w:t>
      </w:r>
      <w:r w:rsidRPr="00A028D0">
        <w:t>Sono intervenuti esperti del settore psicosociale, della ricerca estetico-emozionale e della preparazione atletico-sportiva.</w:t>
      </w:r>
    </w:p>
    <w:p w14:paraId="4AC49471" w14:textId="5166F70C" w:rsidR="0019049B" w:rsidRPr="00A028D0" w:rsidRDefault="0019049B" w:rsidP="00A028D0">
      <w:pPr>
        <w:pStyle w:val="Titolo2"/>
        <w:spacing w:before="0" w:line="240" w:lineRule="auto"/>
        <w:jc w:val="both"/>
        <w:rPr>
          <w:sz w:val="28"/>
          <w:szCs w:val="28"/>
          <w:u w:val="single"/>
        </w:rPr>
      </w:pPr>
      <w:bookmarkStart w:id="12" w:name="_Toc133245195"/>
      <w:r w:rsidRPr="00A028D0">
        <w:rPr>
          <w:sz w:val="28"/>
          <w:szCs w:val="28"/>
          <w:u w:val="single"/>
        </w:rPr>
        <w:lastRenderedPageBreak/>
        <w:t>Prevenzione: pilastro per monitorare la salute</w:t>
      </w:r>
      <w:bookmarkEnd w:id="12"/>
    </w:p>
    <w:p w14:paraId="623AAE01" w14:textId="1BAE50A6" w:rsidR="0019049B" w:rsidRPr="00A028D0" w:rsidRDefault="0019049B" w:rsidP="00A028D0">
      <w:pPr>
        <w:spacing w:after="0" w:line="240" w:lineRule="auto"/>
        <w:jc w:val="both"/>
      </w:pPr>
      <w:r w:rsidRPr="00A028D0">
        <w:t>L'incontro si è svolto il 6 ottobre su piattaforma Zoom. L'evento realizzato appositamente durante il mese dedicato alla prevenzione femminile, ha affrontato l'importanza dello screening in campo ginecologico e senologico. Sono intervenuti un docente universitario, una ginecologa, una senologa, che hanno sottolineato come sia fondamentale una diagnosi precoce per il trattamento e la cura delle patologie più frequenti in campo oncologico. Questo tema è stato rafforzato da testimonianze di donne con disabilità visiva, che hanno vissuto in prima persona un percorso di malattia.</w:t>
      </w:r>
      <w:r w:rsidR="00F85072" w:rsidRPr="00A028D0">
        <w:t xml:space="preserve"> “</w:t>
      </w:r>
      <w:r w:rsidRPr="00A028D0">
        <w:t>Io sono una, io sono tutte: mai più ai margini</w:t>
      </w:r>
      <w:r w:rsidR="00F85072" w:rsidRPr="00A028D0">
        <w:t xml:space="preserve">”. </w:t>
      </w:r>
      <w:r w:rsidRPr="00A028D0">
        <w:t>L'evento si è svolto dal 24 al 28 novembre ad Arezzo in collaborazione con la locale Sezione Territoriale: il 24 novembre si è tenuta una tavola rotonda che ha trattato i punti salienti: psicologici, sociali e normativi della salvaguardia dei diritti femminili. Nello stesso giorno è stata inaugurata una mostra inclusiva, accessibile a tutti, della pittrice Silvia Salvadori, nota per l’utilizzo delle tecniche pittoriche quattrocentesche con l’uso di polveri preziose. La mostra è stata così l’occasione per indagare l’universo femminile in tutte le sue importanti sfaccettature, da onorare sempre con il rispetto dovuto. Il 25 novembre è stato promosso un incontro con le scuole del territorio per sensibilizzare i giovani sul tema della violenza contro le donne e per far conoscere la disabilità visiva.</w:t>
      </w:r>
    </w:p>
    <w:p w14:paraId="7798094C" w14:textId="6D52859A" w:rsidR="00E0339D" w:rsidRPr="00A028D0" w:rsidRDefault="00E0339D" w:rsidP="00A028D0">
      <w:pPr>
        <w:pStyle w:val="Titolo2"/>
        <w:spacing w:before="0" w:line="240" w:lineRule="auto"/>
        <w:jc w:val="both"/>
        <w:rPr>
          <w:sz w:val="28"/>
          <w:szCs w:val="28"/>
          <w:u w:val="single"/>
        </w:rPr>
      </w:pPr>
      <w:bookmarkStart w:id="13" w:name="_Toc133245196"/>
      <w:r w:rsidRPr="00A028D0">
        <w:rPr>
          <w:sz w:val="28"/>
          <w:szCs w:val="28"/>
          <w:u w:val="single"/>
        </w:rPr>
        <w:t>A</w:t>
      </w:r>
      <w:r w:rsidR="00216437">
        <w:rPr>
          <w:sz w:val="28"/>
          <w:szCs w:val="28"/>
          <w:u w:val="single"/>
        </w:rPr>
        <w:t>nziani</w:t>
      </w:r>
      <w:bookmarkEnd w:id="13"/>
    </w:p>
    <w:p w14:paraId="53149338" w14:textId="1EFA0E23" w:rsidR="00E0339D" w:rsidRPr="00A028D0" w:rsidRDefault="00E0339D" w:rsidP="00A028D0">
      <w:pPr>
        <w:spacing w:after="0" w:line="240" w:lineRule="auto"/>
        <w:jc w:val="both"/>
      </w:pPr>
      <w:r w:rsidRPr="00A028D0">
        <w:t>È stata avviata una prospettiva di vacanza termale da effettuarsi presso l’hotel Abano Astoria di Abano Terme, con il quale si erano già presi contatti per l’ipotesi di un soggiorno settimanale o di 12 giorni.</w:t>
      </w:r>
      <w:r w:rsidR="00F85072" w:rsidRPr="00A028D0">
        <w:t xml:space="preserve"> </w:t>
      </w:r>
      <w:r w:rsidRPr="00A028D0">
        <w:t>Il perdurare delle restrizioni di tipo sanitario ha reso purtroppo impossibile l’attuazione del progetto, che rimane comunque valido per le sue caratteristiche.</w:t>
      </w:r>
      <w:r w:rsidR="00F85072" w:rsidRPr="00A028D0">
        <w:t xml:space="preserve"> </w:t>
      </w:r>
      <w:r w:rsidRPr="00A028D0">
        <w:t>Si è organizzato il periodo di vacanza “Primo Sole” a Tirrenia dal 28 maggio all’11 giugno, con la partecipazione attiva e coinvolgente di tutti i presenti a questo nostro appuntamento ormai atteso e consolidato.</w:t>
      </w:r>
    </w:p>
    <w:p w14:paraId="26A964FE" w14:textId="7972B045" w:rsidR="00E0339D" w:rsidRPr="00A028D0" w:rsidRDefault="00E0339D" w:rsidP="00A028D0">
      <w:pPr>
        <w:spacing w:after="0" w:line="240" w:lineRule="auto"/>
        <w:jc w:val="both"/>
      </w:pPr>
      <w:r w:rsidRPr="00A028D0">
        <w:t xml:space="preserve">Fra le proposte ha suscitato un grande interesse la gita ai monumenti della Piazza dei Miracoli a Pisa, con l’eccellente collaborazione offertaci dalla Opera della Primaziale Pisana. </w:t>
      </w:r>
      <w:r w:rsidR="00F85072" w:rsidRPr="00A028D0">
        <w:t xml:space="preserve"> </w:t>
      </w:r>
      <w:r w:rsidRPr="00A028D0">
        <w:t>Si sono mantenute le attività già apprezzate negli scorsi appuntamenti con particolare entusiasmo degli anziani partecipanti. Molto simpatica anche la proposta, lo “Yoga del Sorriso”, che ha prodotto gioiose e nuove sensazioni di intenso benessere. Una particolare attenzione si rende necessaria sempre maggiormente per l’accoglienza delle persone anziane e con disabilità nelle strutture sanitarie e nei pronto soccorso.</w:t>
      </w:r>
    </w:p>
    <w:p w14:paraId="0DCCD67E" w14:textId="5C3F6210" w:rsidR="00E0339D" w:rsidRPr="00A028D0" w:rsidRDefault="00E0339D" w:rsidP="00A028D0">
      <w:pPr>
        <w:pStyle w:val="Titolo2"/>
        <w:spacing w:before="0" w:line="240" w:lineRule="auto"/>
        <w:jc w:val="both"/>
        <w:rPr>
          <w:sz w:val="28"/>
          <w:szCs w:val="28"/>
          <w:u w:val="single"/>
        </w:rPr>
      </w:pPr>
      <w:bookmarkStart w:id="14" w:name="_Toc133245197"/>
      <w:r w:rsidRPr="00A028D0">
        <w:rPr>
          <w:sz w:val="28"/>
          <w:szCs w:val="28"/>
          <w:u w:val="single"/>
        </w:rPr>
        <w:t>GIOVANI</w:t>
      </w:r>
      <w:bookmarkEnd w:id="14"/>
    </w:p>
    <w:p w14:paraId="192177E6" w14:textId="77777777" w:rsidR="00E0339D" w:rsidRPr="00A028D0" w:rsidRDefault="00E0339D" w:rsidP="00A028D0">
      <w:pPr>
        <w:spacing w:after="0" w:line="240" w:lineRule="auto"/>
        <w:jc w:val="both"/>
      </w:pPr>
      <w:r w:rsidRPr="00A028D0">
        <w:t>Conoscersi per conoscere</w:t>
      </w:r>
    </w:p>
    <w:p w14:paraId="34016CC6" w14:textId="77777777" w:rsidR="00E0339D" w:rsidRPr="00A028D0" w:rsidRDefault="00E0339D" w:rsidP="00A028D0">
      <w:pPr>
        <w:spacing w:after="0" w:line="240" w:lineRule="auto"/>
        <w:jc w:val="both"/>
      </w:pPr>
      <w:r w:rsidRPr="00A028D0">
        <w:t>L’evento è stato organizzato dal Comitato Nazionale Giovani il 30 settembre su piattaforma zoom per affrontare il tema dell'affettività con l'intervento della dott.ssa Sibilla Giangreco psicologa, psicoterapeuta e sessuologa.</w:t>
      </w:r>
    </w:p>
    <w:p w14:paraId="71CDB0A2" w14:textId="5E0D5606" w:rsidR="00E0339D" w:rsidRDefault="00E0339D" w:rsidP="00A028D0">
      <w:pPr>
        <w:spacing w:after="0" w:line="240" w:lineRule="auto"/>
        <w:jc w:val="both"/>
      </w:pPr>
      <w:r w:rsidRPr="00A028D0">
        <w:t>Il Comitato Giovani ha redatto una relazione sui dati raccolti dal questionario somministrato ai territori, in riferimento alle attività che i ragazzi hanno proposto per il prossimo futuro.</w:t>
      </w:r>
    </w:p>
    <w:p w14:paraId="40AA122D" w14:textId="77777777" w:rsidR="00A028D0" w:rsidRPr="00A028D0" w:rsidRDefault="00A028D0" w:rsidP="00A028D0">
      <w:pPr>
        <w:spacing w:after="0" w:line="240" w:lineRule="auto"/>
        <w:jc w:val="both"/>
      </w:pPr>
    </w:p>
    <w:p w14:paraId="5EF8CFFD" w14:textId="16B0A756" w:rsidR="00E0339D" w:rsidRPr="00A028D0" w:rsidRDefault="00E0339D" w:rsidP="00A028D0">
      <w:pPr>
        <w:pStyle w:val="Titolo1"/>
        <w:spacing w:before="0" w:after="0" w:line="240" w:lineRule="auto"/>
        <w:jc w:val="both"/>
        <w:rPr>
          <w:sz w:val="28"/>
          <w:szCs w:val="28"/>
          <w:u w:val="single"/>
        </w:rPr>
      </w:pPr>
      <w:bookmarkStart w:id="15" w:name="_Toc133245198"/>
      <w:r w:rsidRPr="00A028D0">
        <w:rPr>
          <w:sz w:val="28"/>
          <w:szCs w:val="28"/>
          <w:u w:val="single"/>
        </w:rPr>
        <w:t>ISTRUZIONE E FORMAZIONE</w:t>
      </w:r>
      <w:bookmarkEnd w:id="15"/>
    </w:p>
    <w:p w14:paraId="1406A968" w14:textId="69B3B1EE" w:rsidR="00E0339D" w:rsidRPr="00A028D0" w:rsidRDefault="00E0339D" w:rsidP="00A028D0">
      <w:pPr>
        <w:spacing w:after="0" w:line="240" w:lineRule="auto"/>
        <w:jc w:val="both"/>
        <w:rPr>
          <w:b/>
          <w:iCs/>
          <w:sz w:val="28"/>
          <w:szCs w:val="28"/>
          <w:u w:val="single"/>
        </w:rPr>
      </w:pPr>
      <w:r w:rsidRPr="00A028D0">
        <w:rPr>
          <w:b/>
          <w:iCs/>
          <w:sz w:val="28"/>
          <w:szCs w:val="28"/>
          <w:u w:val="single"/>
        </w:rPr>
        <w:t>RESOCONTO DEL COORDINATORE DEL GDL2 LINDA LEGNAME</w:t>
      </w:r>
    </w:p>
    <w:p w14:paraId="0592066A" w14:textId="77777777" w:rsidR="00E0339D" w:rsidRPr="00A028D0" w:rsidRDefault="00E0339D" w:rsidP="00A028D0">
      <w:pPr>
        <w:spacing w:after="0" w:line="240" w:lineRule="auto"/>
        <w:jc w:val="both"/>
      </w:pPr>
      <w:r w:rsidRPr="00A028D0">
        <w:t>La complessità del sistema nazionale di istruzione e formazione è evidente.</w:t>
      </w:r>
    </w:p>
    <w:p w14:paraId="4E0CB9CB" w14:textId="77777777" w:rsidR="00E0339D" w:rsidRPr="00A028D0" w:rsidRDefault="00E0339D" w:rsidP="00A028D0">
      <w:pPr>
        <w:spacing w:after="0" w:line="240" w:lineRule="auto"/>
        <w:jc w:val="both"/>
      </w:pPr>
      <w:r w:rsidRPr="00A028D0">
        <w:t>È sufficiente considerare il numero delle sedi scolastiche: ben 58.236, delle quali 11.992 paritarie; le dimensioni degli organici: 923.854 docenti, dei quali 224.958 con contratto a tempo determinato, e 228.444 amministrativi, tecnici e ausiliari; o, ancora, e in modo anche più significativo, il numero degli iscritti: 1.274.410 bambini nella scuola dell’infanzia, 2.469.377 alunni nella scuola primaria, 4.313.304 studenti della scuola secondaria di I e II grado, in totale 8.057.091 allievi, dei quali 876.033 con cittadinanza non italiana e 304.016 con disabilità.</w:t>
      </w:r>
    </w:p>
    <w:p w14:paraId="3A0EEA1A" w14:textId="1669EA77" w:rsidR="00E0339D" w:rsidRPr="00A028D0" w:rsidRDefault="00E0339D" w:rsidP="00A028D0">
      <w:pPr>
        <w:spacing w:after="0" w:line="240" w:lineRule="auto"/>
        <w:jc w:val="both"/>
      </w:pPr>
      <w:r w:rsidRPr="00A028D0">
        <w:t>Pochi dati oggettivi per dire quanto sia impegnativo per la nostra Unione interagire con il sistema cui è affidata l’educazione, l’istruzione e la formazione dei nostri bambini e dei nostri ragazzi, in esigua minoranza rispetto ai compagni, essendo, quelli che ovviamente conosciamo, in complesso, circa 5000.</w:t>
      </w:r>
      <w:r w:rsidR="008B4CE3" w:rsidRPr="00A028D0">
        <w:t xml:space="preserve"> </w:t>
      </w:r>
      <w:r w:rsidRPr="00A028D0">
        <w:t>L’esiguità del numero impone il massimo sforzo affinché le specificità di apprendimento dei nostri ragazzi siano ben comprese e ben valorizzate, tenuto conto dell’età e degli effetti di eventuali altre minorazioni e, anche, dei contesti fisici e socio-economici di riferimento, in linea con la definizione di “salute” come “stato di benessere fisico, sociale e mentale”, fornita dall’OMS, l’Organizzazione Mondiale della Salute, fin dalla sua costituzione.</w:t>
      </w:r>
      <w:r w:rsidR="008B4CE3" w:rsidRPr="00A028D0">
        <w:t xml:space="preserve"> </w:t>
      </w:r>
      <w:r w:rsidRPr="00A028D0">
        <w:t>La cecità e l’ipovisione, specie in presenza di altre minorazioni, rendono necessarie precise e concrete modalità d’insegnamento, poco note sia agli insegnanti disciplinari, sia agli insegnanti specializzati per le attività di sostegno didattico.</w:t>
      </w:r>
      <w:r w:rsidR="008B4CE3" w:rsidRPr="00A028D0">
        <w:t xml:space="preserve"> </w:t>
      </w:r>
      <w:r w:rsidRPr="00A028D0">
        <w:t>La formazione dei docenti, impegnati nelle classi frequentate dai nostri ragazzi, è la nostra maggiore preoccupazione ed è alla base del Protocollo d’Intesa sottoscritto con il Ministero dell’Istruzione nel 2018 e rinnovato, proprio, nel 2022.</w:t>
      </w:r>
      <w:r w:rsidR="008B4CE3" w:rsidRPr="00A028D0">
        <w:t xml:space="preserve"> </w:t>
      </w:r>
      <w:r w:rsidRPr="00A028D0">
        <w:t>Purtroppo, il Comitato Paritetico, cui compete attivare le iniziative e le azioni previste nell’Intesa, nel corso dell’anno, è stato convocato una sola volta, l’11 aprile.</w:t>
      </w:r>
    </w:p>
    <w:p w14:paraId="6777B89B" w14:textId="6937B6B8" w:rsidR="00E0339D" w:rsidRPr="00A028D0" w:rsidRDefault="00E0339D" w:rsidP="00A028D0">
      <w:pPr>
        <w:spacing w:after="0" w:line="240" w:lineRule="auto"/>
        <w:jc w:val="both"/>
      </w:pPr>
      <w:r w:rsidRPr="00A028D0">
        <w:t>Anche l’Osservatorio Permanente per l’Inclusione Scolastica, di cui siamo membri attivi, è stato convocato poche volte, e, precisamente, il 9 febbraio, il 1° giugno, il 14, e in prosecuzione lavori, il 19 settembre, in relazione a due argomenti:</w:t>
      </w:r>
    </w:p>
    <w:p w14:paraId="597091C2" w14:textId="77777777" w:rsidR="00E0339D" w:rsidRPr="00A028D0" w:rsidRDefault="00E0339D" w:rsidP="00A028D0">
      <w:pPr>
        <w:pStyle w:val="Paragrafoelenco"/>
        <w:numPr>
          <w:ilvl w:val="0"/>
          <w:numId w:val="11"/>
        </w:numPr>
        <w:spacing w:after="0" w:line="240" w:lineRule="auto"/>
        <w:jc w:val="both"/>
      </w:pPr>
      <w:r w:rsidRPr="00A028D0">
        <w:t>L’approvazione degli indicatori per la valutazione della qualità dell’inclusione scolastica, da inserire, su proposta dell’INVALSI nel Rapporto di autovalutazione (RAV) delle istituzioni scolastiche del I e del II ciclo per la triennalità 2022-2025.</w:t>
      </w:r>
    </w:p>
    <w:p w14:paraId="4E94A527" w14:textId="77777777" w:rsidR="00E0339D" w:rsidRPr="00A028D0" w:rsidRDefault="00E0339D" w:rsidP="00A028D0">
      <w:pPr>
        <w:pStyle w:val="Paragrafoelenco"/>
        <w:numPr>
          <w:ilvl w:val="0"/>
          <w:numId w:val="11"/>
        </w:numPr>
        <w:spacing w:after="0" w:line="240" w:lineRule="auto"/>
        <w:jc w:val="both"/>
      </w:pPr>
      <w:r w:rsidRPr="00A028D0">
        <w:t>L’approvazione delle disposizioni integrative e correttive al decreto interministeriale 29 dicembre 2020, n. 182, con il quale, ai sensi dell’art. 7, comma 2-ter, del d.lgs. n. 66/2017, sono stati recati: il modello nazionale Piano Educativo Individualizzato, le linee guida alla compilazione e le modalità di assegnazione delle misure di sostegno agli alunni con disabilità.</w:t>
      </w:r>
    </w:p>
    <w:p w14:paraId="30BD9897" w14:textId="77777777" w:rsidR="006E259C" w:rsidRPr="00A028D0" w:rsidRDefault="006E259C" w:rsidP="00A028D0">
      <w:pPr>
        <w:spacing w:after="0" w:line="240" w:lineRule="auto"/>
        <w:jc w:val="both"/>
      </w:pPr>
      <w:r w:rsidRPr="00A028D0">
        <w:lastRenderedPageBreak/>
        <w:t>La ridotta attività dei due Organi è dipesa, in parte, dal fatto che l’Amministrazione scolastica ha dovuto concentrarsi nell’attuazione del PNRR, che - è forse utile ricordare - punta al potenziamento dei servizi relativi a tutti i gradi di istruzione, con investimenti previsti per l’importo complessivo di 19,44 mld di euro, e, in parte, dalle dimissioni del 21 luglio del Presidente del Consiglio dei Ministri, Mario Draghi, seguite dal subentro nelle cariche di Ministro e di Capo Dipartimento di Giuseppe Valditara a Patrizio Bianchi e di Carmela Palumbo a Stefano Versari.</w:t>
      </w:r>
    </w:p>
    <w:p w14:paraId="7493B0BE" w14:textId="77777777" w:rsidR="006E259C" w:rsidRPr="00A028D0" w:rsidRDefault="006E259C" w:rsidP="00A028D0">
      <w:pPr>
        <w:spacing w:after="0" w:line="240" w:lineRule="auto"/>
        <w:jc w:val="both"/>
      </w:pPr>
      <w:r w:rsidRPr="00A028D0">
        <w:t>L’attuazione del PNRR e la chiusura anticipata della Legislatura hanno pesato negativamente anche sulla nostra possibilità di ottenere, finalmente, l’attenzione della Conferenza delle Regioni sull’altro tema che ci sta a cuore: la qualificazione dei servizi di assistenza socio-educativa.</w:t>
      </w:r>
    </w:p>
    <w:p w14:paraId="60F06BB2" w14:textId="77777777" w:rsidR="006E259C" w:rsidRPr="00A028D0" w:rsidRDefault="006E259C" w:rsidP="00A028D0">
      <w:pPr>
        <w:spacing w:after="0" w:line="240" w:lineRule="auto"/>
        <w:jc w:val="both"/>
      </w:pPr>
      <w:r w:rsidRPr="00A028D0">
        <w:t xml:space="preserve">Costretti dalle circostanze a limitare i nostri interventi presso le Istituzioni, abbiamo proseguito nelle nostre attività ordinarie. </w:t>
      </w:r>
    </w:p>
    <w:p w14:paraId="2C2C8726" w14:textId="77777777" w:rsidR="006E259C" w:rsidRPr="00A028D0" w:rsidRDefault="006E259C" w:rsidP="00A028D0">
      <w:pPr>
        <w:pStyle w:val="Paragrafoelenco"/>
        <w:numPr>
          <w:ilvl w:val="0"/>
          <w:numId w:val="12"/>
        </w:numPr>
        <w:spacing w:after="0" w:line="240" w:lineRule="auto"/>
        <w:jc w:val="both"/>
      </w:pPr>
      <w:r w:rsidRPr="00A028D0">
        <w:t>Intanto, abbiamo messo in atto tutte le azioni necessarie a collocare, la nostra sede Nazionale e l’IRIFOR, tra i cinquanta soggetti, tra Associazioni professionali e Enti impegnati nel campo della formazione e della ricerca educativa e didattica, in favore dei quali viene disposta l’assegnazione annuale di personale docente, ai sensi della legge 448/1998, art. 26, co. 8.</w:t>
      </w:r>
      <w:r w:rsidRPr="00A028D0">
        <w:br/>
        <w:t>Tali assegnazioni sono per noi particolarmente preziose, perché danno spessore pedagogico alle consulenze offerte dai Centri di Consulenza Tiflodidattica.</w:t>
      </w:r>
      <w:r w:rsidRPr="00A028D0">
        <w:br/>
        <w:t xml:space="preserve">Cogliamo, perciò, l’occasione per ringraziare le Docenti che hanno accettato di mettere la loro professionalità a nostra disposizione, con un collocamento fuori ruolo che, tra l’altro, comporta orari settimanali di lavoro più lunghi: Daniela </w:t>
      </w:r>
      <w:proofErr w:type="spellStart"/>
      <w:r w:rsidRPr="00A028D0">
        <w:t>Floriduz</w:t>
      </w:r>
      <w:proofErr w:type="spellEnd"/>
      <w:r w:rsidRPr="00A028D0">
        <w:t xml:space="preserve"> per gli anni scolastici 2021/2022 e 2022/2023; Benedetta </w:t>
      </w:r>
      <w:proofErr w:type="spellStart"/>
      <w:r w:rsidRPr="00A028D0">
        <w:t>Temporin</w:t>
      </w:r>
      <w:proofErr w:type="spellEnd"/>
      <w:r w:rsidRPr="00A028D0">
        <w:t xml:space="preserve"> per </w:t>
      </w:r>
      <w:proofErr w:type="spellStart"/>
      <w:r w:rsidRPr="00A028D0">
        <w:t>l’a.s.</w:t>
      </w:r>
      <w:proofErr w:type="spellEnd"/>
      <w:r w:rsidRPr="00A028D0">
        <w:t xml:space="preserve"> 2022/2023.</w:t>
      </w:r>
      <w:r w:rsidRPr="00A028D0">
        <w:br/>
        <w:t xml:space="preserve">Il lavoro di rete con i CCT ha permesso anche nel 2022 di impegnare il personale dei centri, oltre che in attività di aggiornamento professionale, anche in due importanti azioni comunicative: la redazione di «Gennariello», il mensile che la nostra Unione realizza per i ragazzi, e «Scuola alla radio», la rubrica di </w:t>
      </w:r>
      <w:proofErr w:type="spellStart"/>
      <w:r w:rsidRPr="00A028D0">
        <w:t>Slashradio</w:t>
      </w:r>
      <w:proofErr w:type="spellEnd"/>
      <w:r w:rsidRPr="00A028D0">
        <w:t xml:space="preserve"> che parla dei nostri bambini e dei nostri ragazzi nelle classi comuni, e, quando possibile, nell’elaborazione dei progetti di soggiorno estivo, predisposti dalle sedi regionali UICI/IRIFOR.</w:t>
      </w:r>
      <w:r w:rsidRPr="00A028D0">
        <w:br/>
        <w:t xml:space="preserve">Grazie alla disponibilità e all’interesse manifestato da alcune di tali sedi, in particolare quelle del Piemonte, del Veneto, delle Marche, della Campania e della Calabria, è proseguita la ricerca finalizzata  alla definizione di iniziative territoriali di formazione da proporre al personale della scuola attraverso SOFIA, la piattaforma web ministeriale che raccoglie, pubblicizza e certifica le iniziative realizzate dagli Enti di formazione accreditati ai sensi della direttiva ministeriale n. 170/2016. La difficoltà di individuare un protocollo adattabile alle necessità locali e con caratteristiche scientifiche meritevoli di accreditamento e la scomparsa di Antonio Quatraro, che avrebbe </w:t>
      </w:r>
      <w:r w:rsidRPr="00A028D0">
        <w:lastRenderedPageBreak/>
        <w:t>dovuto coordinare le attività, hanno, purtroppo, impedito di conseguire i risultati sperati.</w:t>
      </w:r>
    </w:p>
    <w:p w14:paraId="05E71432" w14:textId="77777777" w:rsidR="006E259C" w:rsidRPr="00A028D0" w:rsidRDefault="006E259C" w:rsidP="00A028D0">
      <w:pPr>
        <w:pStyle w:val="Paragrafoelenco"/>
        <w:numPr>
          <w:ilvl w:val="0"/>
          <w:numId w:val="12"/>
        </w:numPr>
        <w:spacing w:after="0" w:line="240" w:lineRule="auto"/>
        <w:jc w:val="both"/>
      </w:pPr>
      <w:r w:rsidRPr="00A028D0">
        <w:t>Abbiamo fornito informazioni, chiarimenti e pareri ai privati, Soci e non Soci, che si sono rivolti a noi, via telefono o tramite e-mail. Ai quesiti aventi per oggetto le modalità di partecipazione dei candidati con disabilità visiva alle prove scritte e pratiche del concorso ordinario per il reclutamento del personale docente della scuola secondaria, indetto con il decreto dipartimentale n. 499/2020, abbiamo dato risposta in collaborazione con Agenzia IURA.</w:t>
      </w:r>
    </w:p>
    <w:p w14:paraId="229AE2C1" w14:textId="4BFA8AB6" w:rsidR="006E259C" w:rsidRPr="00A028D0" w:rsidRDefault="006E259C" w:rsidP="00A028D0">
      <w:pPr>
        <w:pStyle w:val="Paragrafoelenco"/>
        <w:numPr>
          <w:ilvl w:val="0"/>
          <w:numId w:val="12"/>
        </w:numPr>
        <w:spacing w:after="0" w:line="240" w:lineRule="auto"/>
        <w:jc w:val="both"/>
      </w:pPr>
      <w:r w:rsidRPr="00A028D0">
        <w:t xml:space="preserve">Abbiamo incontrato i due Comitati di base che hanno maggiore interesse </w:t>
      </w:r>
      <w:proofErr w:type="gramStart"/>
      <w:r w:rsidRPr="00A028D0">
        <w:t>all’argomento ”scuola</w:t>
      </w:r>
      <w:proofErr w:type="gramEnd"/>
      <w:r w:rsidRPr="00A028D0">
        <w:t xml:space="preserve">”, il Comitato Nazionale dei Docenti e il Comitato Nazionale dei genitori. Con entrambi abbiamo delineato la priorità da perseguire, congiuntamente, nel medio periodo.  </w:t>
      </w:r>
    </w:p>
    <w:p w14:paraId="438B7EEA" w14:textId="77777777" w:rsidR="006E259C" w:rsidRPr="00A028D0" w:rsidRDefault="006E259C" w:rsidP="00A028D0">
      <w:pPr>
        <w:pStyle w:val="Paragrafoelenco"/>
        <w:numPr>
          <w:ilvl w:val="0"/>
          <w:numId w:val="12"/>
        </w:numPr>
        <w:spacing w:after="0" w:line="240" w:lineRule="auto"/>
        <w:jc w:val="both"/>
      </w:pPr>
      <w:r w:rsidRPr="00A028D0">
        <w:t xml:space="preserve">Purtroppo, non siamo riusciti a pubblicare il bando del Concorso alle Borse di studio “Beretta - </w:t>
      </w:r>
      <w:proofErr w:type="spellStart"/>
      <w:r w:rsidRPr="00A028D0">
        <w:t>Pistoresi</w:t>
      </w:r>
      <w:proofErr w:type="spellEnd"/>
      <w:r w:rsidRPr="00A028D0">
        <w:t>” in tempo utile per procedere, entro l’anno, alla premiazione di quanti tra i nostri Soci e le nostre Socie hanno concluso gli studi, nell’anno solare di riferimento, vale a dire il 2021, con i migliori risultati.  Segnaliamo che le regole del Concorso sono state modificate per dare ai Diplomi accademici di Alta Formazione Musicale di I e II livello lo stesso riconoscimento attribuito alle Lauree e alle Lauree Magistrali e per articolare i premi in rapporto all’area di afferenza disciplinare delle Lauree, distinte in umanistiche e scientifiche.</w:t>
      </w:r>
    </w:p>
    <w:p w14:paraId="012A530E" w14:textId="77777777" w:rsidR="006E259C" w:rsidRPr="00A028D0" w:rsidRDefault="006E259C" w:rsidP="00A028D0">
      <w:pPr>
        <w:pStyle w:val="Paragrafoelenco"/>
        <w:numPr>
          <w:ilvl w:val="0"/>
          <w:numId w:val="12"/>
        </w:numPr>
        <w:spacing w:after="0" w:line="240" w:lineRule="auto"/>
        <w:jc w:val="both"/>
      </w:pPr>
      <w:r w:rsidRPr="00A028D0">
        <w:t>Infine, abbiamo chiesto e ottenuto al Comitato di Gestione del “Premio Campiello” la nomina nella Giuria dei Trecento Lettori di un certo numero di nostre Socie e Soci, amanti della lettura e desiderosi di partecipare alla selezione dell’Opera Campiello 2022.</w:t>
      </w:r>
    </w:p>
    <w:p w14:paraId="21C0F6FE" w14:textId="5F2A9F33" w:rsidR="006E259C" w:rsidRPr="00A028D0" w:rsidRDefault="006E259C" w:rsidP="00A028D0">
      <w:pPr>
        <w:pStyle w:val="Paragrafoelenco"/>
        <w:numPr>
          <w:ilvl w:val="0"/>
          <w:numId w:val="12"/>
        </w:numPr>
        <w:spacing w:after="0" w:line="240" w:lineRule="auto"/>
        <w:jc w:val="both"/>
      </w:pPr>
      <w:r w:rsidRPr="00A028D0">
        <w:t>Siamo ancora in attesa di sottoscrivere il protocollo con l’Università e della ricerca.</w:t>
      </w:r>
    </w:p>
    <w:p w14:paraId="02D02BB8" w14:textId="77777777" w:rsidR="006E259C" w:rsidRPr="00A028D0" w:rsidRDefault="006E259C" w:rsidP="00A028D0">
      <w:pPr>
        <w:spacing w:after="0" w:line="240" w:lineRule="auto"/>
        <w:jc w:val="both"/>
      </w:pPr>
      <w:r w:rsidRPr="00A028D0">
        <w:t>I dissapori all’interno del gruppo di lavoro, le idee discordanti sulle modalità di lavoro e in particolare la formazione e l’aggiornamento dei docenti, la prematura scomparsa di Antonio Quatraro, i pregiudizi sulla coordinatrice hanno, da Luglio 2022 mese dell’ultima riunione, paralizzato l’attività del gruppo garantendo solo ed esclusivamente quella d’ufficio.</w:t>
      </w:r>
    </w:p>
    <w:p w14:paraId="01FCE19C" w14:textId="219840F4" w:rsidR="00E0339D" w:rsidRDefault="006E259C" w:rsidP="00A028D0">
      <w:pPr>
        <w:spacing w:after="0" w:line="240" w:lineRule="auto"/>
        <w:jc w:val="both"/>
      </w:pPr>
      <w:r w:rsidRPr="00A028D0">
        <w:t xml:space="preserve">Due componenti Chiara Calisi e Giuseppe </w:t>
      </w:r>
      <w:r w:rsidR="00CE4770">
        <w:t>L</w:t>
      </w:r>
      <w:r w:rsidRPr="00A028D0">
        <w:t>apietra il 4 Aprile 2022 facevano pervenire al Presidente nazionale Mario Barbuto alcune osservazioni sul lavoro del gruppo. Osservazioni che hanno minato in maniera ancora più netta e profonda la divisione dei componenti. Il Presidente Nazionale ha convocato tutto il gruppo per chiarire e affrontare le questioni ma purtroppo nulla è cambiato.</w:t>
      </w:r>
      <w:r w:rsidR="008B4CE3" w:rsidRPr="00A028D0">
        <w:t xml:space="preserve"> </w:t>
      </w:r>
      <w:r w:rsidRPr="00A028D0">
        <w:t>Il gruppo oggi appare improduttivo e sicuramente necessita di una riorganizzazione.</w:t>
      </w:r>
    </w:p>
    <w:p w14:paraId="58E82CD9" w14:textId="77777777" w:rsidR="00A028D0" w:rsidRPr="00A028D0" w:rsidRDefault="00A028D0" w:rsidP="00A028D0">
      <w:pPr>
        <w:spacing w:after="0" w:line="240" w:lineRule="auto"/>
        <w:jc w:val="both"/>
      </w:pPr>
    </w:p>
    <w:p w14:paraId="5196F6B7" w14:textId="77777777" w:rsidR="00C13DDC" w:rsidRDefault="00C13DDC" w:rsidP="00A028D0">
      <w:pPr>
        <w:pStyle w:val="Titolo1"/>
        <w:spacing w:before="0" w:after="0" w:line="240" w:lineRule="auto"/>
        <w:jc w:val="both"/>
        <w:rPr>
          <w:sz w:val="28"/>
          <w:szCs w:val="28"/>
          <w:u w:val="single"/>
        </w:rPr>
      </w:pPr>
    </w:p>
    <w:p w14:paraId="006BEDA8" w14:textId="77777777" w:rsidR="00C13DDC" w:rsidRDefault="00C13DDC" w:rsidP="00A028D0">
      <w:pPr>
        <w:pStyle w:val="Titolo1"/>
        <w:spacing w:before="0" w:after="0" w:line="240" w:lineRule="auto"/>
        <w:jc w:val="both"/>
        <w:rPr>
          <w:sz w:val="28"/>
          <w:szCs w:val="28"/>
          <w:u w:val="single"/>
        </w:rPr>
      </w:pPr>
    </w:p>
    <w:p w14:paraId="69E1E40A" w14:textId="77777777" w:rsidR="00C13DDC" w:rsidRDefault="00C13DDC" w:rsidP="00A028D0">
      <w:pPr>
        <w:pStyle w:val="Titolo1"/>
        <w:spacing w:before="0" w:after="0" w:line="240" w:lineRule="auto"/>
        <w:jc w:val="both"/>
        <w:rPr>
          <w:sz w:val="28"/>
          <w:szCs w:val="28"/>
          <w:u w:val="single"/>
        </w:rPr>
      </w:pPr>
    </w:p>
    <w:p w14:paraId="35033734" w14:textId="4788E5BA" w:rsidR="009F2F5D" w:rsidRPr="00A028D0" w:rsidRDefault="009F2F5D" w:rsidP="00A028D0">
      <w:pPr>
        <w:pStyle w:val="Titolo1"/>
        <w:spacing w:before="0" w:after="0" w:line="240" w:lineRule="auto"/>
        <w:jc w:val="both"/>
        <w:rPr>
          <w:sz w:val="28"/>
          <w:szCs w:val="28"/>
          <w:u w:val="single"/>
        </w:rPr>
      </w:pPr>
      <w:bookmarkStart w:id="16" w:name="_Toc133245199"/>
      <w:r w:rsidRPr="00A028D0">
        <w:rPr>
          <w:sz w:val="28"/>
          <w:szCs w:val="28"/>
          <w:u w:val="single"/>
        </w:rPr>
        <w:t>ATTIVITA’ UFFICIO STAMPA</w:t>
      </w:r>
      <w:bookmarkEnd w:id="16"/>
      <w:r w:rsidR="008B4CE3" w:rsidRPr="00A028D0">
        <w:rPr>
          <w:sz w:val="28"/>
          <w:szCs w:val="28"/>
          <w:u w:val="single"/>
        </w:rPr>
        <w:t xml:space="preserve"> </w:t>
      </w:r>
    </w:p>
    <w:p w14:paraId="394AEA8F" w14:textId="1DD0FF2F" w:rsidR="008B4CE3" w:rsidRPr="00A028D0" w:rsidRDefault="008B4CE3" w:rsidP="00A028D0">
      <w:pPr>
        <w:spacing w:after="0" w:line="240" w:lineRule="auto"/>
        <w:jc w:val="both"/>
        <w:rPr>
          <w:b/>
          <w:sz w:val="28"/>
          <w:szCs w:val="28"/>
          <w:u w:val="single"/>
        </w:rPr>
      </w:pPr>
      <w:r w:rsidRPr="00A028D0">
        <w:rPr>
          <w:b/>
          <w:sz w:val="28"/>
          <w:szCs w:val="28"/>
          <w:u w:val="single"/>
        </w:rPr>
        <w:t xml:space="preserve">RESOCONTO DEL COORDINATORE VINCENZO MASSA </w:t>
      </w:r>
    </w:p>
    <w:p w14:paraId="3B4BC392" w14:textId="77777777" w:rsidR="009F2F5D" w:rsidRPr="00A028D0" w:rsidRDefault="009F2F5D" w:rsidP="00A028D0">
      <w:pPr>
        <w:spacing w:after="0" w:line="240" w:lineRule="auto"/>
        <w:jc w:val="both"/>
      </w:pPr>
      <w:r w:rsidRPr="00A028D0">
        <w:t>Il settore Informazione e Comunicazione nel corso dell'anno 2022 si è occupato delle seguenti attività:</w:t>
      </w:r>
    </w:p>
    <w:p w14:paraId="364C3F0D" w14:textId="77777777" w:rsidR="009F2F5D" w:rsidRPr="00A028D0" w:rsidRDefault="009F2F5D" w:rsidP="00A028D0">
      <w:pPr>
        <w:pStyle w:val="Paragrafoelenco"/>
        <w:numPr>
          <w:ilvl w:val="0"/>
          <w:numId w:val="4"/>
        </w:numPr>
        <w:spacing w:after="0" w:line="240" w:lineRule="auto"/>
        <w:jc w:val="both"/>
      </w:pPr>
      <w:r w:rsidRPr="00A028D0">
        <w:t>assistenza ai direttori o redattori dei periodici per la redazione degli stessi,</w:t>
      </w:r>
    </w:p>
    <w:p w14:paraId="72ECBA88" w14:textId="77777777" w:rsidR="00D7787B" w:rsidRPr="00A028D0" w:rsidRDefault="009F2F5D" w:rsidP="00A028D0">
      <w:pPr>
        <w:pStyle w:val="Paragrafoelenco"/>
        <w:numPr>
          <w:ilvl w:val="0"/>
          <w:numId w:val="4"/>
        </w:numPr>
        <w:spacing w:after="0" w:line="240" w:lineRule="auto"/>
        <w:jc w:val="both"/>
      </w:pPr>
      <w:r w:rsidRPr="00A028D0">
        <w:t>produzione e pubblicazione dei seguenti periodici a stampa Braille, a caratteri ingranditi, in formato elettronico e audio:</w:t>
      </w:r>
    </w:p>
    <w:p w14:paraId="619ED25F" w14:textId="3AE4B47C" w:rsidR="00D7787B" w:rsidRPr="00A028D0" w:rsidRDefault="00D7787B" w:rsidP="00A028D0">
      <w:pPr>
        <w:pStyle w:val="Paragrafoelenco"/>
        <w:numPr>
          <w:ilvl w:val="0"/>
          <w:numId w:val="4"/>
        </w:numPr>
        <w:spacing w:after="0" w:line="240" w:lineRule="auto"/>
        <w:jc w:val="both"/>
      </w:pPr>
      <w:r w:rsidRPr="00A028D0">
        <w:t>Il Corriere dei Ciechi (Coordinatore editoriale Vincenzo Massa): nel 2022 si sono prodotti 11 numeri.</w:t>
      </w:r>
    </w:p>
    <w:p w14:paraId="24F9648C" w14:textId="77777777" w:rsidR="00D7787B" w:rsidRPr="00A028D0" w:rsidRDefault="00D7787B" w:rsidP="00A028D0">
      <w:pPr>
        <w:pStyle w:val="Paragrafoelenco"/>
        <w:numPr>
          <w:ilvl w:val="0"/>
          <w:numId w:val="4"/>
        </w:numPr>
        <w:spacing w:after="0" w:line="240" w:lineRule="auto"/>
        <w:jc w:val="both"/>
      </w:pPr>
      <w:r w:rsidRPr="00A028D0">
        <w:t>Gennariello (Ideazione e progettazione a cura del Coordinamento dei Centri di Consulenza tiflodidattica): 11 numeri corredati da tre tavole illustrate termoformate per ciascun numero e una tavola con i QrCode.</w:t>
      </w:r>
    </w:p>
    <w:p w14:paraId="0E932721" w14:textId="77777777" w:rsidR="00D7787B" w:rsidRPr="00A028D0" w:rsidRDefault="00D7787B" w:rsidP="00A028D0">
      <w:pPr>
        <w:pStyle w:val="Paragrafoelenco"/>
        <w:numPr>
          <w:ilvl w:val="0"/>
          <w:numId w:val="4"/>
        </w:numPr>
        <w:spacing w:after="0" w:line="240" w:lineRule="auto"/>
        <w:jc w:val="both"/>
      </w:pPr>
      <w:r w:rsidRPr="00A028D0">
        <w:t>Corriere Braille: 48 numeri</w:t>
      </w:r>
    </w:p>
    <w:p w14:paraId="3E50CF6A" w14:textId="192AB967" w:rsidR="00D7787B" w:rsidRPr="00A028D0" w:rsidRDefault="00D7787B" w:rsidP="00A028D0">
      <w:pPr>
        <w:pStyle w:val="Paragrafoelenco"/>
        <w:numPr>
          <w:ilvl w:val="0"/>
          <w:numId w:val="4"/>
        </w:numPr>
        <w:spacing w:after="0" w:line="240" w:lineRule="auto"/>
        <w:jc w:val="both"/>
      </w:pPr>
      <w:r w:rsidRPr="00A028D0">
        <w:t>Il Progresso (Coordinatore editoriale Vincenzo Massa): 24 numer</w:t>
      </w:r>
      <w:r w:rsidR="00CE4770">
        <w:t>i</w:t>
      </w:r>
    </w:p>
    <w:p w14:paraId="3D31F8B7" w14:textId="77777777" w:rsidR="00D7787B" w:rsidRPr="00A028D0" w:rsidRDefault="00D7787B" w:rsidP="00A028D0">
      <w:pPr>
        <w:pStyle w:val="Paragrafoelenco"/>
        <w:numPr>
          <w:ilvl w:val="0"/>
          <w:numId w:val="4"/>
        </w:numPr>
        <w:spacing w:after="0" w:line="240" w:lineRule="auto"/>
        <w:jc w:val="both"/>
      </w:pPr>
      <w:proofErr w:type="spellStart"/>
      <w:r w:rsidRPr="00A028D0">
        <w:t>Kaleîdos</w:t>
      </w:r>
      <w:proofErr w:type="spellEnd"/>
      <w:r w:rsidRPr="00A028D0">
        <w:t xml:space="preserve"> (Coordinatore editoriale Luisa Bartolucci): 23 numeri</w:t>
      </w:r>
    </w:p>
    <w:p w14:paraId="411F4AD7" w14:textId="77777777" w:rsidR="00D7787B" w:rsidRPr="00A028D0" w:rsidRDefault="00D7787B" w:rsidP="00A028D0">
      <w:pPr>
        <w:pStyle w:val="Paragrafoelenco"/>
        <w:numPr>
          <w:ilvl w:val="0"/>
          <w:numId w:val="4"/>
        </w:numPr>
        <w:spacing w:after="0" w:line="240" w:lineRule="auto"/>
        <w:jc w:val="both"/>
      </w:pPr>
      <w:r w:rsidRPr="00A028D0">
        <w:t>Voce Nostra (Coordinatore editoriale Vincenzo Massa): 23 numeri</w:t>
      </w:r>
    </w:p>
    <w:p w14:paraId="6886E315" w14:textId="77777777" w:rsidR="00D7787B" w:rsidRPr="00A028D0" w:rsidRDefault="00D7787B" w:rsidP="00A028D0">
      <w:pPr>
        <w:pStyle w:val="Paragrafoelenco"/>
        <w:numPr>
          <w:ilvl w:val="0"/>
          <w:numId w:val="4"/>
        </w:numPr>
        <w:spacing w:after="0" w:line="240" w:lineRule="auto"/>
        <w:jc w:val="both"/>
      </w:pPr>
      <w:r w:rsidRPr="00A028D0">
        <w:t>Il Fisioterapista in Europa (Coordinatore editoriale Alfio Pulvirenti): 3 numeri</w:t>
      </w:r>
    </w:p>
    <w:p w14:paraId="19C299B0" w14:textId="77777777" w:rsidR="00D7787B" w:rsidRPr="00A028D0" w:rsidRDefault="00D7787B" w:rsidP="00A028D0">
      <w:pPr>
        <w:pStyle w:val="Paragrafoelenco"/>
        <w:numPr>
          <w:ilvl w:val="0"/>
          <w:numId w:val="4"/>
        </w:numPr>
        <w:spacing w:after="0" w:line="240" w:lineRule="auto"/>
        <w:jc w:val="both"/>
      </w:pPr>
      <w:r w:rsidRPr="00A028D0">
        <w:t>Il Portavoce (Coordinatore editoriale Vincenzo Massa): 10 numeri</w:t>
      </w:r>
    </w:p>
    <w:p w14:paraId="598EAE7B" w14:textId="77777777" w:rsidR="00D7787B" w:rsidRPr="00A028D0" w:rsidRDefault="00D7787B" w:rsidP="00A028D0">
      <w:pPr>
        <w:pStyle w:val="Paragrafoelenco"/>
        <w:numPr>
          <w:ilvl w:val="0"/>
          <w:numId w:val="4"/>
        </w:numPr>
        <w:spacing w:after="0" w:line="240" w:lineRule="auto"/>
        <w:jc w:val="both"/>
      </w:pPr>
      <w:r w:rsidRPr="00A028D0">
        <w:t>Libro Parlato Novità (Coordinatore editoriale Vincenzo Massa): 11 numeri</w:t>
      </w:r>
    </w:p>
    <w:p w14:paraId="51C891B4" w14:textId="77777777" w:rsidR="00D7787B" w:rsidRPr="00A028D0" w:rsidRDefault="00D7787B" w:rsidP="00A028D0">
      <w:pPr>
        <w:pStyle w:val="Paragrafoelenco"/>
        <w:numPr>
          <w:ilvl w:val="0"/>
          <w:numId w:val="4"/>
        </w:numPr>
        <w:spacing w:after="0" w:line="240" w:lineRule="auto"/>
        <w:jc w:val="both"/>
      </w:pPr>
      <w:r w:rsidRPr="00A028D0">
        <w:t>Pub (Coordinatore editoriale Vincenzo Massa): 10 numeri</w:t>
      </w:r>
    </w:p>
    <w:p w14:paraId="168A8B3F" w14:textId="77777777" w:rsidR="00D7787B" w:rsidRPr="00A028D0" w:rsidRDefault="00D7787B" w:rsidP="00A028D0">
      <w:pPr>
        <w:pStyle w:val="Paragrafoelenco"/>
        <w:numPr>
          <w:ilvl w:val="0"/>
          <w:numId w:val="4"/>
        </w:numPr>
        <w:spacing w:after="0" w:line="240" w:lineRule="auto"/>
        <w:jc w:val="both"/>
      </w:pPr>
      <w:r w:rsidRPr="00A028D0">
        <w:t xml:space="preserve">I Quaderni di </w:t>
      </w:r>
      <w:proofErr w:type="spellStart"/>
      <w:r w:rsidRPr="00A028D0">
        <w:t>Kaleidos</w:t>
      </w:r>
      <w:proofErr w:type="spellEnd"/>
      <w:r w:rsidRPr="00A028D0">
        <w:t xml:space="preserve"> (Coordinatore editoriale Luisa Bartolucci): 3 numeri</w:t>
      </w:r>
    </w:p>
    <w:p w14:paraId="5C0CB618" w14:textId="77777777" w:rsidR="00D7787B" w:rsidRPr="00A028D0" w:rsidRDefault="00D7787B" w:rsidP="00A028D0">
      <w:pPr>
        <w:pStyle w:val="Paragrafoelenco"/>
        <w:numPr>
          <w:ilvl w:val="0"/>
          <w:numId w:val="4"/>
        </w:numPr>
        <w:spacing w:after="0" w:line="240" w:lineRule="auto"/>
        <w:jc w:val="both"/>
      </w:pPr>
      <w:r w:rsidRPr="00A028D0">
        <w:t>Senior (Coordinatore editoriale Cesare Barca): 12 numeri</w:t>
      </w:r>
    </w:p>
    <w:p w14:paraId="6EB2981F" w14:textId="77777777" w:rsidR="00D7787B" w:rsidRPr="00A028D0" w:rsidRDefault="00D7787B" w:rsidP="00A028D0">
      <w:pPr>
        <w:pStyle w:val="Paragrafoelenco"/>
        <w:numPr>
          <w:ilvl w:val="0"/>
          <w:numId w:val="4"/>
        </w:numPr>
        <w:spacing w:after="0" w:line="240" w:lineRule="auto"/>
        <w:jc w:val="both"/>
      </w:pPr>
      <w:r w:rsidRPr="00A028D0">
        <w:t>Slash Magazine (Coordinatore editoriale Luisa Bartolucci): 6 numeri</w:t>
      </w:r>
    </w:p>
    <w:p w14:paraId="5482E28F" w14:textId="77777777" w:rsidR="00D7787B" w:rsidRPr="00A028D0" w:rsidRDefault="00D7787B" w:rsidP="00A028D0">
      <w:pPr>
        <w:pStyle w:val="Paragrafoelenco"/>
        <w:numPr>
          <w:ilvl w:val="0"/>
          <w:numId w:val="4"/>
        </w:numPr>
        <w:spacing w:after="0" w:line="240" w:lineRule="auto"/>
        <w:jc w:val="both"/>
      </w:pPr>
      <w:proofErr w:type="spellStart"/>
      <w:r w:rsidRPr="00A028D0">
        <w:t>Sonorama</w:t>
      </w:r>
      <w:proofErr w:type="spellEnd"/>
      <w:r w:rsidRPr="00A028D0">
        <w:t xml:space="preserve"> (Coordinatore editoriale Renato Boscarino): 10 numeri</w:t>
      </w:r>
    </w:p>
    <w:p w14:paraId="2C1A88C1" w14:textId="690095CC" w:rsidR="009F2F5D" w:rsidRPr="00A028D0" w:rsidRDefault="00D7787B" w:rsidP="00A028D0">
      <w:pPr>
        <w:pStyle w:val="Paragrafoelenco"/>
        <w:numPr>
          <w:ilvl w:val="0"/>
          <w:numId w:val="4"/>
        </w:numPr>
        <w:spacing w:after="0" w:line="240" w:lineRule="auto"/>
        <w:jc w:val="both"/>
      </w:pPr>
      <w:r w:rsidRPr="00A028D0">
        <w:t>Uiciechi.it (Coordinatore editoriale Nunziante E</w:t>
      </w:r>
      <w:r w:rsidR="00CE4770">
        <w:t>s</w:t>
      </w:r>
      <w:r w:rsidRPr="00A028D0">
        <w:t>posito): 11 numeri</w:t>
      </w:r>
    </w:p>
    <w:p w14:paraId="307049B7" w14:textId="34ABA705" w:rsidR="00D7787B" w:rsidRPr="00A028D0" w:rsidRDefault="00D7787B" w:rsidP="00A028D0">
      <w:pPr>
        <w:pStyle w:val="Paragrafoelenco"/>
        <w:numPr>
          <w:ilvl w:val="0"/>
          <w:numId w:val="4"/>
        </w:numPr>
        <w:spacing w:after="0" w:line="240" w:lineRule="auto"/>
        <w:jc w:val="both"/>
      </w:pPr>
      <w:r w:rsidRPr="00A028D0">
        <w:t>Giornale elettronico: il giornale elettronico on-line (giornale.uici.it) ha continuato a offrire ai propri fruitori informazioni e notizie in tempo reale sulle commissioni e gruppi di lavoro, nonché sulle attività degli organi nazionali, dei Consigli Regionali e delle Sezioni Territoriali della nostra Associazione; sono stati altresì pubblicati articoli vari, riempiti gli spazi dedicati al dibattito, mediante l'inserimento di contributi e/o opinioni provenienti dai lettori. Il giornale ha seguitato a offrire appositi spazi dedicati agli enti collegati, ad altre associazioni, al Forum del Terzo Settore, ad associazioni europee, mondiali, al FID, alla FAND, alle attività svolte in sinergia con il Ministero dei Beni e delle attività Culturali e del turismo e molto altro.</w:t>
      </w:r>
    </w:p>
    <w:p w14:paraId="470E355A" w14:textId="77777777" w:rsidR="00D7787B" w:rsidRPr="00A028D0" w:rsidRDefault="00D7787B" w:rsidP="00A028D0">
      <w:pPr>
        <w:spacing w:after="0" w:line="240" w:lineRule="auto"/>
        <w:ind w:left="360"/>
        <w:jc w:val="both"/>
      </w:pPr>
      <w:r w:rsidRPr="00A028D0">
        <w:t xml:space="preserve">È altresì continuato naturalmente l'invio della newsletter, associata al periodico on-line, grazie alla quale si riceve giornalmente la segnalazione </w:t>
      </w:r>
      <w:r w:rsidRPr="00A028D0">
        <w:lastRenderedPageBreak/>
        <w:t>degli inserimenti degli articoli, o di qualunque altro contributo, all'interno del portale.</w:t>
      </w:r>
    </w:p>
    <w:p w14:paraId="07219A03" w14:textId="77777777" w:rsidR="00D7787B" w:rsidRPr="00A028D0" w:rsidRDefault="00D7787B" w:rsidP="00A028D0">
      <w:pPr>
        <w:spacing w:after="0" w:line="240" w:lineRule="auto"/>
        <w:ind w:left="360"/>
        <w:jc w:val="both"/>
      </w:pPr>
      <w:r w:rsidRPr="00A028D0">
        <w:t xml:space="preserve">Tutte le riviste, a eccezione di quelle in formato mp3, sono consultabili nel sito Internet dell'Unione Italiana dei Ciechi e degli Ipovedenti - Onlus all'indirizzo http://www.uici.it/servizi/riviste/main_riv.asp </w:t>
      </w:r>
    </w:p>
    <w:p w14:paraId="2F1E102D" w14:textId="77777777" w:rsidR="00D7787B" w:rsidRPr="00A028D0" w:rsidRDefault="00D7787B" w:rsidP="00A028D0">
      <w:pPr>
        <w:spacing w:after="0" w:line="240" w:lineRule="auto"/>
        <w:ind w:left="360"/>
        <w:jc w:val="both"/>
      </w:pPr>
      <w:r w:rsidRPr="00A028D0">
        <w:t>Comitato Stampa al 31 dicembre 2022</w:t>
      </w:r>
    </w:p>
    <w:p w14:paraId="2F5F52D5" w14:textId="77777777" w:rsidR="00D7787B" w:rsidRPr="00A028D0" w:rsidRDefault="00D7787B" w:rsidP="00A028D0">
      <w:pPr>
        <w:spacing w:after="0" w:line="240" w:lineRule="auto"/>
        <w:ind w:left="360"/>
        <w:jc w:val="both"/>
      </w:pPr>
      <w:r w:rsidRPr="00A028D0">
        <w:t>Mario Barbuto, Cesare Barca, Luisa Bartolucci, Renato Boscarino, Nunziante Esposito, Vincenzo Massa, Alfio Pulvirenti.</w:t>
      </w:r>
    </w:p>
    <w:p w14:paraId="76F98FF7" w14:textId="77777777" w:rsidR="00D7787B" w:rsidRPr="00A028D0" w:rsidRDefault="00D7787B" w:rsidP="00A028D0">
      <w:pPr>
        <w:spacing w:after="0" w:line="240" w:lineRule="auto"/>
        <w:ind w:left="360"/>
        <w:jc w:val="both"/>
      </w:pPr>
      <w:r w:rsidRPr="00A028D0">
        <w:t xml:space="preserve">Coordinatore del Comitato Stampa: Vincenzo Massa </w:t>
      </w:r>
    </w:p>
    <w:p w14:paraId="5F14E7B9" w14:textId="77777777" w:rsidR="00D7787B" w:rsidRPr="00A028D0" w:rsidRDefault="00D7787B" w:rsidP="00A028D0">
      <w:pPr>
        <w:spacing w:after="0" w:line="240" w:lineRule="auto"/>
        <w:ind w:left="360"/>
        <w:jc w:val="both"/>
      </w:pPr>
      <w:r w:rsidRPr="00A028D0">
        <w:t>Si è inoltre continuata la raccolta e la messa a punto delle notizie della pagina 782 di Televideo riservata all'Unione.</w:t>
      </w:r>
    </w:p>
    <w:p w14:paraId="400A7AC0" w14:textId="77777777" w:rsidR="00D7787B" w:rsidRPr="00A028D0" w:rsidRDefault="00D7787B" w:rsidP="00A028D0">
      <w:pPr>
        <w:spacing w:after="0" w:line="240" w:lineRule="auto"/>
        <w:ind w:left="360"/>
        <w:jc w:val="both"/>
      </w:pPr>
      <w:r w:rsidRPr="00A028D0">
        <w:t>Sono state curate le pratiche relative all'editoria speciale per non vedenti concretizzate nella Richiesta contributo e Deposito legale.</w:t>
      </w:r>
    </w:p>
    <w:p w14:paraId="6D13E9B8" w14:textId="77777777" w:rsidR="00D7787B" w:rsidRPr="00A028D0" w:rsidRDefault="00D7787B" w:rsidP="00A028D0">
      <w:pPr>
        <w:spacing w:after="0" w:line="240" w:lineRule="auto"/>
        <w:ind w:left="360"/>
        <w:jc w:val="both"/>
      </w:pPr>
      <w:r w:rsidRPr="00A028D0">
        <w:t>Si è provveduto all'espletamento delle pratiche on line riguardanti la Comunicazione annuale al Registro degli Operatori della Comunicazione (ROC) e l'Informativa Economica di Sistema (IES), presso l'AGCOM.</w:t>
      </w:r>
    </w:p>
    <w:p w14:paraId="2FFA2D1C" w14:textId="77777777" w:rsidR="00D7787B" w:rsidRPr="00A028D0" w:rsidRDefault="00D7787B" w:rsidP="00A028D0">
      <w:pPr>
        <w:spacing w:after="0" w:line="240" w:lineRule="auto"/>
        <w:ind w:left="360"/>
        <w:jc w:val="both"/>
      </w:pPr>
      <w:r w:rsidRPr="00A028D0">
        <w:t>Si è provveduto alla preparazione e spedizione di inviti, comunicati stampa e a realizzare, all'occorrenza, servizi fotografici.</w:t>
      </w:r>
    </w:p>
    <w:p w14:paraId="2BA148FD" w14:textId="77777777" w:rsidR="00D7787B" w:rsidRPr="00A028D0" w:rsidRDefault="00D7787B" w:rsidP="00A028D0">
      <w:pPr>
        <w:spacing w:after="0" w:line="240" w:lineRule="auto"/>
        <w:ind w:left="360"/>
        <w:jc w:val="both"/>
      </w:pPr>
      <w:r w:rsidRPr="00A028D0">
        <w:t>Curata la pratica per ottenere lo spazio libero alla RAI.</w:t>
      </w:r>
    </w:p>
    <w:p w14:paraId="6579E621" w14:textId="77777777" w:rsidR="00D7787B" w:rsidRPr="00A028D0" w:rsidRDefault="00D7787B" w:rsidP="00A028D0">
      <w:pPr>
        <w:spacing w:after="0" w:line="240" w:lineRule="auto"/>
        <w:ind w:left="360"/>
        <w:jc w:val="both"/>
      </w:pPr>
      <w:r w:rsidRPr="00A028D0">
        <w:t>Curata la pratica RAI PER IL SOCIALE PER SPOT DI COMUNICAZIONE SOCIALE</w:t>
      </w:r>
    </w:p>
    <w:p w14:paraId="1EE6D4D9" w14:textId="107E6020" w:rsidR="00D7787B" w:rsidRPr="00A028D0" w:rsidRDefault="00D7787B" w:rsidP="00A028D0">
      <w:pPr>
        <w:spacing w:after="0" w:line="240" w:lineRule="auto"/>
        <w:ind w:left="360"/>
        <w:jc w:val="both"/>
      </w:pPr>
      <w:r w:rsidRPr="00A028D0">
        <w:t>L'Ufficio Stampa ha svolto il consueto ruolo di supporto per l'organizzazione e la diffusione mediatica dei seguenti eventi:</w:t>
      </w:r>
    </w:p>
    <w:p w14:paraId="3DBC0CE6" w14:textId="77777777" w:rsidR="00D7787B" w:rsidRPr="00A028D0" w:rsidRDefault="00D7787B" w:rsidP="00A028D0">
      <w:pPr>
        <w:pStyle w:val="Paragrafoelenco"/>
        <w:numPr>
          <w:ilvl w:val="0"/>
          <w:numId w:val="15"/>
        </w:numPr>
        <w:spacing w:after="0" w:line="240" w:lineRule="auto"/>
        <w:jc w:val="both"/>
      </w:pPr>
      <w:r w:rsidRPr="00A028D0">
        <w:t>XV Giornata Nazionale del Braille presso La Sala del Tempio di Adriano a Roma.</w:t>
      </w:r>
    </w:p>
    <w:p w14:paraId="7247A0CE" w14:textId="77777777" w:rsidR="00D7787B" w:rsidRPr="00A028D0" w:rsidRDefault="00D7787B" w:rsidP="00A028D0">
      <w:pPr>
        <w:pStyle w:val="Paragrafoelenco"/>
        <w:numPr>
          <w:ilvl w:val="0"/>
          <w:numId w:val="15"/>
        </w:numPr>
        <w:spacing w:after="0" w:line="240" w:lineRule="auto"/>
        <w:jc w:val="both"/>
      </w:pPr>
      <w:r w:rsidRPr="00A028D0">
        <w:t>Giornata Internazionale della Donna "Oltre le barriere: Donne di successo" - 8 marzo 2022 - In collegamento dalla Presidenza Nazionale</w:t>
      </w:r>
    </w:p>
    <w:p w14:paraId="40F0E317" w14:textId="77777777" w:rsidR="00D7787B" w:rsidRPr="00A028D0" w:rsidRDefault="00D7787B" w:rsidP="00A028D0">
      <w:pPr>
        <w:pStyle w:val="Paragrafoelenco"/>
        <w:numPr>
          <w:ilvl w:val="0"/>
          <w:numId w:val="15"/>
        </w:numPr>
        <w:spacing w:after="0" w:line="240" w:lineRule="auto"/>
        <w:jc w:val="both"/>
      </w:pPr>
      <w:r w:rsidRPr="00A028D0">
        <w:t>Presentazione software EDICO – 7 aprile 2022</w:t>
      </w:r>
    </w:p>
    <w:p w14:paraId="7444C4B1" w14:textId="77777777" w:rsidR="00D7787B" w:rsidRPr="00A028D0" w:rsidRDefault="00D7787B" w:rsidP="00A028D0">
      <w:pPr>
        <w:pStyle w:val="Paragrafoelenco"/>
        <w:numPr>
          <w:ilvl w:val="0"/>
          <w:numId w:val="15"/>
        </w:numPr>
        <w:spacing w:after="0" w:line="240" w:lineRule="auto"/>
        <w:jc w:val="both"/>
      </w:pPr>
      <w:r w:rsidRPr="00A028D0">
        <w:t>Fa' la cosa giusta</w:t>
      </w:r>
    </w:p>
    <w:p w14:paraId="0D3AA441" w14:textId="77777777" w:rsidR="00D7787B" w:rsidRPr="00A028D0" w:rsidRDefault="00D7787B" w:rsidP="00A028D0">
      <w:pPr>
        <w:pStyle w:val="Paragrafoelenco"/>
        <w:numPr>
          <w:ilvl w:val="0"/>
          <w:numId w:val="15"/>
        </w:numPr>
        <w:spacing w:after="0" w:line="240" w:lineRule="auto"/>
        <w:jc w:val="both"/>
      </w:pPr>
      <w:r w:rsidRPr="00A028D0">
        <w:t>Salone del Libro di Torino</w:t>
      </w:r>
    </w:p>
    <w:p w14:paraId="1DBBFF19" w14:textId="77777777" w:rsidR="00D7787B" w:rsidRPr="00A028D0" w:rsidRDefault="00D7787B" w:rsidP="00A028D0">
      <w:pPr>
        <w:pStyle w:val="Paragrafoelenco"/>
        <w:numPr>
          <w:ilvl w:val="0"/>
          <w:numId w:val="15"/>
        </w:numPr>
        <w:spacing w:after="0" w:line="240" w:lineRule="auto"/>
        <w:jc w:val="both"/>
      </w:pPr>
      <w:r w:rsidRPr="00A028D0">
        <w:t>XVII Giornata Nazionale del Cane Guida – Torino 16 ottobre 2022</w:t>
      </w:r>
    </w:p>
    <w:p w14:paraId="50361F5F" w14:textId="77777777" w:rsidR="00D7787B" w:rsidRPr="00A028D0" w:rsidRDefault="00D7787B" w:rsidP="00A028D0">
      <w:pPr>
        <w:pStyle w:val="Paragrafoelenco"/>
        <w:numPr>
          <w:ilvl w:val="0"/>
          <w:numId w:val="15"/>
        </w:numPr>
        <w:spacing w:after="0" w:line="240" w:lineRule="auto"/>
        <w:jc w:val="both"/>
      </w:pPr>
      <w:r w:rsidRPr="00A028D0">
        <w:t>XXVI Premio Braille</w:t>
      </w:r>
    </w:p>
    <w:p w14:paraId="0D81E46A" w14:textId="77777777" w:rsidR="00D7787B" w:rsidRPr="00A028D0" w:rsidRDefault="00D7787B" w:rsidP="00A028D0">
      <w:pPr>
        <w:spacing w:after="0" w:line="240" w:lineRule="auto"/>
        <w:jc w:val="both"/>
      </w:pPr>
      <w:r w:rsidRPr="00A028D0">
        <w:t>Giornata per l’eliminazione della violenza contro le Donne - “Io sono una, io sono tutte” - 24 novembre 2022 Arezzo</w:t>
      </w:r>
    </w:p>
    <w:p w14:paraId="4B2466D6" w14:textId="77777777" w:rsidR="00D7787B" w:rsidRPr="00A028D0" w:rsidRDefault="00D7787B" w:rsidP="00A028D0">
      <w:pPr>
        <w:spacing w:after="0" w:line="240" w:lineRule="auto"/>
        <w:jc w:val="both"/>
      </w:pPr>
      <w:r w:rsidRPr="00A028D0">
        <w:t>L'Ufficio Stampa ha prodotto nel corso dell'anno i seguenti lavori grafici e video:</w:t>
      </w:r>
    </w:p>
    <w:p w14:paraId="4E89FFA6" w14:textId="77777777" w:rsidR="00D7787B" w:rsidRPr="00A028D0" w:rsidRDefault="00D7787B" w:rsidP="00A028D0">
      <w:pPr>
        <w:spacing w:after="0" w:line="240" w:lineRule="auto"/>
        <w:jc w:val="both"/>
      </w:pPr>
      <w:r w:rsidRPr="00A028D0">
        <w:t xml:space="preserve">Cura della parte grafica delle riviste Il Corriere dei Ciechi e Gennariello e Reciprocamente Insieme (rivista </w:t>
      </w:r>
      <w:proofErr w:type="spellStart"/>
      <w:r w:rsidRPr="00A028D0">
        <w:t>Univoc</w:t>
      </w:r>
      <w:proofErr w:type="spellEnd"/>
      <w:r w:rsidRPr="00A028D0">
        <w:t>)</w:t>
      </w:r>
    </w:p>
    <w:p w14:paraId="1F217054" w14:textId="77777777" w:rsidR="00D7787B" w:rsidRPr="00A028D0" w:rsidRDefault="00D7787B" w:rsidP="00A028D0">
      <w:pPr>
        <w:spacing w:after="0" w:line="240" w:lineRule="auto"/>
        <w:jc w:val="both"/>
      </w:pPr>
      <w:r w:rsidRPr="00A028D0">
        <w:t>Bando Servizio Civile: Locandine, video, podcast di sponsorizzazione "Occhi sul futuro" e personalizzazione per le Sezioni</w:t>
      </w:r>
    </w:p>
    <w:p w14:paraId="60DF0501" w14:textId="77777777" w:rsidR="00D7787B" w:rsidRPr="00A028D0" w:rsidRDefault="00D7787B" w:rsidP="00A028D0">
      <w:pPr>
        <w:spacing w:after="0" w:line="240" w:lineRule="auto"/>
        <w:jc w:val="both"/>
      </w:pPr>
      <w:r w:rsidRPr="00A028D0">
        <w:t>Giornata Nazionale del Braille: grafica per le magliette e le felpe, locandine, programmi</w:t>
      </w:r>
    </w:p>
    <w:p w14:paraId="66CFE3EF" w14:textId="77777777" w:rsidR="00D7787B" w:rsidRPr="00A028D0" w:rsidRDefault="00D7787B" w:rsidP="00A028D0">
      <w:pPr>
        <w:spacing w:after="0" w:line="240" w:lineRule="auto"/>
        <w:jc w:val="both"/>
      </w:pPr>
      <w:r w:rsidRPr="00A028D0">
        <w:t>Giornata Internazionale della Donna: locandine e programmi</w:t>
      </w:r>
    </w:p>
    <w:p w14:paraId="5068293B" w14:textId="77777777" w:rsidR="00D7787B" w:rsidRPr="00A028D0" w:rsidRDefault="00D7787B" w:rsidP="00A028D0">
      <w:pPr>
        <w:spacing w:after="0" w:line="240" w:lineRule="auto"/>
        <w:jc w:val="both"/>
      </w:pPr>
      <w:r w:rsidRPr="00A028D0">
        <w:t>Presentazione software EDICO: grafica, locandine e programma</w:t>
      </w:r>
    </w:p>
    <w:p w14:paraId="47029B5E" w14:textId="77777777" w:rsidR="00D7787B" w:rsidRPr="00A028D0" w:rsidRDefault="00D7787B" w:rsidP="00A028D0">
      <w:pPr>
        <w:spacing w:after="0" w:line="240" w:lineRule="auto"/>
        <w:jc w:val="both"/>
      </w:pPr>
      <w:r w:rsidRPr="00A028D0">
        <w:t>Fa' la cosa giusta: grafica per poster "Evoluzione del Libro Parlato", biglietti da visita CNLP, interviste audio</w:t>
      </w:r>
    </w:p>
    <w:p w14:paraId="4A0F444F" w14:textId="77777777" w:rsidR="00D7787B" w:rsidRPr="00A028D0" w:rsidRDefault="00D7787B" w:rsidP="00A028D0">
      <w:pPr>
        <w:spacing w:after="0" w:line="240" w:lineRule="auto"/>
        <w:jc w:val="both"/>
      </w:pPr>
      <w:r w:rsidRPr="00A028D0">
        <w:t>Impaginazione Statuto e Regolamento</w:t>
      </w:r>
    </w:p>
    <w:p w14:paraId="46BC5866" w14:textId="77777777" w:rsidR="00D7787B" w:rsidRPr="00A028D0" w:rsidRDefault="00D7787B" w:rsidP="00A028D0">
      <w:pPr>
        <w:spacing w:after="0" w:line="240" w:lineRule="auto"/>
        <w:jc w:val="both"/>
      </w:pPr>
      <w:r w:rsidRPr="00A028D0">
        <w:lastRenderedPageBreak/>
        <w:t>Grafica e podcast di sponsorizzazione per Open day</w:t>
      </w:r>
    </w:p>
    <w:p w14:paraId="429828C1" w14:textId="77777777" w:rsidR="00D7787B" w:rsidRPr="00A028D0" w:rsidRDefault="00D7787B" w:rsidP="00A028D0">
      <w:pPr>
        <w:spacing w:after="0" w:line="240" w:lineRule="auto"/>
        <w:jc w:val="both"/>
      </w:pPr>
      <w:r w:rsidRPr="00A028D0">
        <w:t xml:space="preserve">Video per evento a Salemi La scuola dell'inclusione </w:t>
      </w:r>
    </w:p>
    <w:p w14:paraId="62605CF0" w14:textId="77777777" w:rsidR="00D7787B" w:rsidRPr="00A028D0" w:rsidRDefault="00D7787B" w:rsidP="00A028D0">
      <w:pPr>
        <w:spacing w:after="0" w:line="240" w:lineRule="auto"/>
        <w:jc w:val="both"/>
      </w:pPr>
      <w:r w:rsidRPr="00A028D0">
        <w:t>Seminario Conoscersi e conoscere: grafica per locandina e programma</w:t>
      </w:r>
    </w:p>
    <w:p w14:paraId="25DA4173" w14:textId="77777777" w:rsidR="00D7787B" w:rsidRPr="00A028D0" w:rsidRDefault="00D7787B" w:rsidP="00A028D0">
      <w:pPr>
        <w:spacing w:after="0" w:line="240" w:lineRule="auto"/>
        <w:jc w:val="both"/>
      </w:pPr>
      <w:r w:rsidRPr="00A028D0">
        <w:t>Giornata Nazionale del Cane Guida: Opuscolo cani guida: grafica e impaginazione. Grafica per: locandina, adesivo, palloncini e palloni</w:t>
      </w:r>
    </w:p>
    <w:p w14:paraId="410D9F96" w14:textId="77777777" w:rsidR="00D7787B" w:rsidRPr="00A028D0" w:rsidRDefault="00D7787B" w:rsidP="00A028D0">
      <w:pPr>
        <w:spacing w:after="0" w:line="240" w:lineRule="auto"/>
        <w:jc w:val="both"/>
      </w:pPr>
      <w:r w:rsidRPr="00A028D0">
        <w:t>Cerimonia consegna cani guida Messina: grafica per invito</w:t>
      </w:r>
    </w:p>
    <w:p w14:paraId="42B009EB" w14:textId="77777777" w:rsidR="00D7787B" w:rsidRPr="00A028D0" w:rsidRDefault="00D7787B" w:rsidP="00A028D0">
      <w:pPr>
        <w:spacing w:after="0" w:line="240" w:lineRule="auto"/>
        <w:jc w:val="both"/>
      </w:pPr>
      <w:r w:rsidRPr="00A028D0">
        <w:t>Evento "Prevenzione: pilastro per monitorare la salute": grafica della locandina</w:t>
      </w:r>
    </w:p>
    <w:p w14:paraId="767960B2" w14:textId="77777777" w:rsidR="00D7787B" w:rsidRPr="00A028D0" w:rsidRDefault="00D7787B" w:rsidP="00A028D0">
      <w:pPr>
        <w:spacing w:after="0" w:line="240" w:lineRule="auto"/>
        <w:jc w:val="both"/>
      </w:pPr>
      <w:r w:rsidRPr="00A028D0">
        <w:t>Premio Braille: grafica per pergamene, grafica per medaglia d'oro</w:t>
      </w:r>
    </w:p>
    <w:p w14:paraId="297F952F" w14:textId="77777777" w:rsidR="00D7787B" w:rsidRPr="00A028D0" w:rsidRDefault="00D7787B" w:rsidP="00A028D0">
      <w:pPr>
        <w:spacing w:after="0" w:line="240" w:lineRule="auto"/>
        <w:jc w:val="both"/>
      </w:pPr>
      <w:r w:rsidRPr="00A028D0">
        <w:t>Campagna di Natale: impostazione grafica format bollettino, Magneti come gadget, produzione di quattro video per la promozione della Campagna</w:t>
      </w:r>
    </w:p>
    <w:p w14:paraId="1E8B041E" w14:textId="77777777" w:rsidR="00D7787B" w:rsidRPr="00A028D0" w:rsidRDefault="00D7787B" w:rsidP="00A028D0">
      <w:pPr>
        <w:spacing w:after="0" w:line="240" w:lineRule="auto"/>
        <w:jc w:val="both"/>
      </w:pPr>
      <w:r w:rsidRPr="00A028D0">
        <w:t>5 per mille</w:t>
      </w:r>
    </w:p>
    <w:p w14:paraId="5629B6C8" w14:textId="77777777" w:rsidR="00D7787B" w:rsidRPr="00A028D0" w:rsidRDefault="00D7787B" w:rsidP="00A028D0">
      <w:pPr>
        <w:spacing w:after="0" w:line="240" w:lineRule="auto"/>
        <w:jc w:val="both"/>
      </w:pPr>
      <w:r w:rsidRPr="00A028D0">
        <w:t>Progetto Bloom Again: predisposizione grafica per evento di novembre</w:t>
      </w:r>
    </w:p>
    <w:p w14:paraId="1956063A" w14:textId="77777777" w:rsidR="00D7787B" w:rsidRPr="00A028D0" w:rsidRDefault="00D7787B" w:rsidP="00A028D0">
      <w:pPr>
        <w:spacing w:after="0" w:line="240" w:lineRule="auto"/>
        <w:jc w:val="both"/>
      </w:pPr>
      <w:r w:rsidRPr="00A028D0">
        <w:t>Ha collaborato con l'Agenzia per l'attività di media relations e ha elaborato la parte grafica per l'aggiornamento continuo dei social (Facebook, Instagram, Twitter, YouTube), ha curato l'aggiornamento dell'agenda dei contatti radio, TV e agenzie a diffusione nazionale. L'Ufficio Stampa ha svolto inoltre il ruolo di supporto agli altri uffici della Presidenza Nazionale provvedendo anche alla spedizione dei pacchi.</w:t>
      </w:r>
    </w:p>
    <w:p w14:paraId="1439A44F" w14:textId="77777777" w:rsidR="00D7787B" w:rsidRPr="00A028D0" w:rsidRDefault="00D7787B" w:rsidP="00A028D0">
      <w:pPr>
        <w:spacing w:after="0" w:line="240" w:lineRule="auto"/>
        <w:jc w:val="both"/>
      </w:pPr>
      <w:r w:rsidRPr="00A028D0">
        <w:t>Ha collaborato per la realizzazione grafica del nuovo sito (ancora in corso)</w:t>
      </w:r>
    </w:p>
    <w:p w14:paraId="026117E3" w14:textId="77777777" w:rsidR="00D7787B" w:rsidRPr="00A028D0" w:rsidRDefault="00D7787B" w:rsidP="00A028D0">
      <w:pPr>
        <w:spacing w:after="0" w:line="240" w:lineRule="auto"/>
        <w:jc w:val="both"/>
      </w:pPr>
      <w:r w:rsidRPr="00A028D0">
        <w:t>Biglietti da visita</w:t>
      </w:r>
    </w:p>
    <w:p w14:paraId="61DE00E2" w14:textId="77777777" w:rsidR="00D7787B" w:rsidRPr="00A028D0" w:rsidRDefault="00D7787B" w:rsidP="00A028D0">
      <w:pPr>
        <w:spacing w:after="0" w:line="240" w:lineRule="auto"/>
        <w:jc w:val="both"/>
      </w:pPr>
      <w:r w:rsidRPr="00A028D0">
        <w:t>Copertine CD UICI-LP</w:t>
      </w:r>
    </w:p>
    <w:p w14:paraId="1CD4B865" w14:textId="77777777" w:rsidR="00D7787B" w:rsidRPr="00A028D0" w:rsidRDefault="00D7787B" w:rsidP="00A028D0">
      <w:pPr>
        <w:spacing w:after="0" w:line="240" w:lineRule="auto"/>
        <w:jc w:val="both"/>
      </w:pPr>
      <w:r w:rsidRPr="00A028D0">
        <w:t>Collaboratori che ricevono compenso:</w:t>
      </w:r>
    </w:p>
    <w:p w14:paraId="27B2C074" w14:textId="77777777" w:rsidR="00D7787B" w:rsidRPr="00A028D0" w:rsidRDefault="00D7787B" w:rsidP="00A028D0">
      <w:pPr>
        <w:spacing w:after="0" w:line="240" w:lineRule="auto"/>
        <w:jc w:val="both"/>
      </w:pPr>
      <w:r w:rsidRPr="00A028D0">
        <w:t>Antonio Russo, per Voce Nostra, euro 85,00 ad articolo scrive in media due articoli al mese nel corso dell'intero anno il costo di questa collaborazione si aggira complessivamente a circa 2000,00.</w:t>
      </w:r>
    </w:p>
    <w:p w14:paraId="69A15724" w14:textId="0F8DD9BE" w:rsidR="00D7787B" w:rsidRPr="00A028D0" w:rsidRDefault="00D7787B" w:rsidP="00A028D0">
      <w:pPr>
        <w:spacing w:after="0" w:line="240" w:lineRule="auto"/>
        <w:jc w:val="both"/>
      </w:pPr>
      <w:r w:rsidRPr="00A028D0">
        <w:t>Ultimo contributo ottenuto 100 mila Euro.</w:t>
      </w:r>
    </w:p>
    <w:p w14:paraId="6AE9ABEA" w14:textId="5FB50CA3" w:rsidR="00D7787B" w:rsidRPr="00A028D0" w:rsidRDefault="00D7787B" w:rsidP="00A028D0">
      <w:pPr>
        <w:spacing w:after="0" w:line="240" w:lineRule="auto"/>
        <w:jc w:val="both"/>
      </w:pPr>
      <w:r w:rsidRPr="00A028D0">
        <w:t xml:space="preserve">Nel corso del 2022, l’ufficio stampa, non ha mai fatto mancare il proprio supporto a tutte le manifestazioni e iniziative di carattere nazionale promosse dalla Presidenza Nazionale. </w:t>
      </w:r>
      <w:proofErr w:type="gramStart"/>
      <w:r w:rsidRPr="00A028D0">
        <w:t>E’</w:t>
      </w:r>
      <w:proofErr w:type="gramEnd"/>
      <w:r w:rsidRPr="00A028D0">
        <w:t xml:space="preserve"> stato rafforzato il rapporto di collaborazione con Rai Pubblica Utilità e con l’agenzia di stampa Dire. Anche per l’anno 2022 il reparto stampa e comunicazione della Presidenza Nazionale è riuscito ad ottenere il massimo del contributo concesso dal Dipartimento per l’Editoria, centomila euro. Per motivi di sinteticità concludiamo qui questo piccolo riepilogo evitando di inserire i numerosi interventi di assistenza e supporto fornito ai soci e alle sedi territoriali UICI.</w:t>
      </w:r>
    </w:p>
    <w:p w14:paraId="23608C10" w14:textId="32AC79FF" w:rsidR="00D7787B" w:rsidRPr="00A028D0" w:rsidRDefault="00D7787B" w:rsidP="00A028D0">
      <w:pPr>
        <w:pStyle w:val="Titolo2"/>
        <w:spacing w:before="0" w:line="240" w:lineRule="auto"/>
        <w:jc w:val="both"/>
        <w:rPr>
          <w:sz w:val="28"/>
          <w:szCs w:val="28"/>
        </w:rPr>
      </w:pPr>
      <w:bookmarkStart w:id="17" w:name="_Toc133245200"/>
      <w:r w:rsidRPr="00A028D0">
        <w:rPr>
          <w:sz w:val="28"/>
          <w:szCs w:val="28"/>
        </w:rPr>
        <w:t>Sito W</w:t>
      </w:r>
      <w:r w:rsidR="00A028D0">
        <w:rPr>
          <w:sz w:val="28"/>
          <w:szCs w:val="28"/>
        </w:rPr>
        <w:t>eb</w:t>
      </w:r>
      <w:bookmarkEnd w:id="17"/>
    </w:p>
    <w:p w14:paraId="21D5B15B" w14:textId="77777777" w:rsidR="00D7787B" w:rsidRPr="00A028D0" w:rsidRDefault="00D7787B" w:rsidP="00A028D0">
      <w:pPr>
        <w:spacing w:after="0" w:line="240" w:lineRule="auto"/>
        <w:jc w:val="both"/>
      </w:pPr>
      <w:r w:rsidRPr="00A028D0">
        <w:t>Lo scopo di rinnovare il sito ha la duplice funzione di:</w:t>
      </w:r>
    </w:p>
    <w:p w14:paraId="1E01ABA1" w14:textId="77777777" w:rsidR="00D7787B" w:rsidRPr="00A028D0" w:rsidRDefault="00D7787B" w:rsidP="00A028D0">
      <w:pPr>
        <w:spacing w:after="0" w:line="240" w:lineRule="auto"/>
        <w:jc w:val="both"/>
      </w:pPr>
      <w:r w:rsidRPr="00A028D0">
        <w:t>essere funzionale per i nostri dirigenti e soci con tutti i criteri dell’accessibilità e fruibilità che non devono mai essere messi in discussione;</w:t>
      </w:r>
    </w:p>
    <w:p w14:paraId="41220279" w14:textId="77777777" w:rsidR="00D7787B" w:rsidRPr="00A028D0" w:rsidRDefault="00D7787B" w:rsidP="00A028D0">
      <w:pPr>
        <w:spacing w:after="0" w:line="240" w:lineRule="auto"/>
        <w:jc w:val="both"/>
      </w:pPr>
      <w:r w:rsidRPr="00A028D0">
        <w:t>essere accattivante, dinamico, ricco di contenuti e fungere da biglietto da visita per le persone che lo visitano e vogliono conoscere la nostra associazione.</w:t>
      </w:r>
    </w:p>
    <w:p w14:paraId="50C5C4A2" w14:textId="77777777" w:rsidR="00D7787B" w:rsidRPr="00A028D0" w:rsidRDefault="00D7787B" w:rsidP="00A028D0">
      <w:pPr>
        <w:spacing w:after="0" w:line="240" w:lineRule="auto"/>
        <w:jc w:val="both"/>
      </w:pPr>
      <w:r w:rsidRPr="00A028D0">
        <w:t xml:space="preserve">Anche l’aspetto grafico del sito ha la sua importanza. Un altro aspetto è quello di snellire il sito: bisogna evitare di mantenere notizie vecchie che spesso perdurano per settimane per dare spazio alle informazioni di un certo </w:t>
      </w:r>
      <w:r w:rsidRPr="00A028D0">
        <w:lastRenderedPageBreak/>
        <w:t xml:space="preserve">spessore, alle </w:t>
      </w:r>
      <w:proofErr w:type="spellStart"/>
      <w:r w:rsidRPr="00A028D0">
        <w:t>faq</w:t>
      </w:r>
      <w:proofErr w:type="spellEnd"/>
      <w:r w:rsidRPr="00A028D0">
        <w:t xml:space="preserve"> ecc., ai territori ecc... L’accessibilità rimane comunque il punto focale per avere un sito a noi congeniale. L'ideazione del nuovo sito sta impegnando varie risorse e si conta di concludere il lavoro a breve.</w:t>
      </w:r>
    </w:p>
    <w:p w14:paraId="476D5EDF" w14:textId="683D3372" w:rsidR="00D7787B" w:rsidRDefault="00D7787B" w:rsidP="00A028D0">
      <w:pPr>
        <w:spacing w:after="0" w:line="240" w:lineRule="auto"/>
        <w:jc w:val="both"/>
      </w:pPr>
    </w:p>
    <w:p w14:paraId="0EEB80E5" w14:textId="77777777" w:rsidR="00A028D0" w:rsidRPr="00A028D0" w:rsidRDefault="00A028D0" w:rsidP="00A028D0">
      <w:pPr>
        <w:spacing w:after="0" w:line="240" w:lineRule="auto"/>
        <w:jc w:val="both"/>
      </w:pPr>
    </w:p>
    <w:p w14:paraId="41309E93" w14:textId="77777777" w:rsidR="00857E21" w:rsidRPr="00A028D0" w:rsidRDefault="00857E21" w:rsidP="00A028D0">
      <w:pPr>
        <w:pStyle w:val="Titolo1"/>
        <w:spacing w:before="0" w:after="0" w:line="240" w:lineRule="auto"/>
        <w:jc w:val="both"/>
        <w:rPr>
          <w:sz w:val="28"/>
          <w:szCs w:val="28"/>
          <w:u w:val="single"/>
        </w:rPr>
      </w:pPr>
      <w:bookmarkStart w:id="18" w:name="_Toc133245201"/>
      <w:r w:rsidRPr="00A028D0">
        <w:rPr>
          <w:sz w:val="28"/>
          <w:szCs w:val="28"/>
          <w:u w:val="single"/>
        </w:rPr>
        <w:t>VITA INDIPENDENTE: ACCESSIBILITÀ, MOBILITA, AUTONOMIA, CANI GUIDA, TURISMO SOCIALE, SPORT, TEMPO LIBERO</w:t>
      </w:r>
      <w:bookmarkEnd w:id="18"/>
      <w:r w:rsidRPr="00A028D0">
        <w:rPr>
          <w:sz w:val="28"/>
          <w:szCs w:val="28"/>
          <w:u w:val="single"/>
        </w:rPr>
        <w:t xml:space="preserve"> </w:t>
      </w:r>
    </w:p>
    <w:p w14:paraId="4DFA2322" w14:textId="01405628" w:rsidR="00D7787B" w:rsidRPr="00A028D0" w:rsidRDefault="00857E21" w:rsidP="00A028D0">
      <w:pPr>
        <w:spacing w:after="0" w:line="240" w:lineRule="auto"/>
        <w:jc w:val="both"/>
        <w:rPr>
          <w:b/>
          <w:i/>
          <w:iCs/>
          <w:sz w:val="28"/>
          <w:szCs w:val="28"/>
          <w:u w:val="single"/>
        </w:rPr>
      </w:pPr>
      <w:r w:rsidRPr="00A028D0">
        <w:rPr>
          <w:b/>
          <w:i/>
          <w:iCs/>
          <w:sz w:val="28"/>
          <w:szCs w:val="28"/>
          <w:u w:val="single"/>
        </w:rPr>
        <w:t>RESOCONTO DEL COORDINATORE DEL GDL4 MARINO ATTINI</w:t>
      </w:r>
    </w:p>
    <w:p w14:paraId="24C3D24A" w14:textId="77777777" w:rsidR="00832352" w:rsidRPr="00A028D0" w:rsidRDefault="00832352" w:rsidP="00A028D0">
      <w:pPr>
        <w:spacing w:after="0" w:line="240" w:lineRule="auto"/>
        <w:jc w:val="both"/>
      </w:pPr>
      <w:r w:rsidRPr="00A028D0">
        <w:t xml:space="preserve">Grazie a un contributo straordinario ricevuto dal Parlamento con legge di Bilancio approvata nel dicembre 2021, si è avviato un importante progetto denominato UICI digitale che ha visto lo start di importanti innovazioni nell’ambito della digitalizzazione a 360 gradi. </w:t>
      </w:r>
    </w:p>
    <w:p w14:paraId="0767315C" w14:textId="77777777" w:rsidR="00832352" w:rsidRPr="00A028D0" w:rsidRDefault="00832352" w:rsidP="00A028D0">
      <w:pPr>
        <w:spacing w:after="0" w:line="240" w:lineRule="auto"/>
        <w:jc w:val="both"/>
      </w:pPr>
      <w:r w:rsidRPr="00A028D0">
        <w:t xml:space="preserve">Abbiamo avviato la fase operativa della sostituzione delle vecchie tessere associativi cartacee con le nuove e moderne tessere associative dotate di </w:t>
      </w:r>
      <w:proofErr w:type="spellStart"/>
      <w:r w:rsidRPr="00A028D0">
        <w:t>qrcode</w:t>
      </w:r>
      <w:proofErr w:type="spellEnd"/>
      <w:r w:rsidRPr="00A028D0">
        <w:t xml:space="preserve"> per la ricerca del socio in anagrafica nonché per applicazioni future. Questa delicata fase ha richiesto un attento e preciso aggiornamento </w:t>
      </w:r>
      <w:proofErr w:type="gramStart"/>
      <w:r w:rsidRPr="00A028D0">
        <w:t>dell’anagrafica soci</w:t>
      </w:r>
      <w:proofErr w:type="gramEnd"/>
      <w:r w:rsidRPr="00A028D0">
        <w:t xml:space="preserve"> con l’inserimento nel database della foto e l’aggiunta di una serie di automazioni atte ad ottimizzare questa nuova modalità di accesso attraverso la dotazione a tutte le sezioni di una pistola laser per la lettura dei codici </w:t>
      </w:r>
      <w:proofErr w:type="spellStart"/>
      <w:r w:rsidRPr="00A028D0">
        <w:t>qrcode</w:t>
      </w:r>
      <w:proofErr w:type="spellEnd"/>
      <w:r w:rsidRPr="00A028D0">
        <w:t xml:space="preserve"> posti sulla card. </w:t>
      </w:r>
    </w:p>
    <w:p w14:paraId="1CDD4D0C" w14:textId="77777777" w:rsidR="00832352" w:rsidRPr="00A028D0" w:rsidRDefault="00832352" w:rsidP="00A028D0">
      <w:pPr>
        <w:spacing w:after="0" w:line="240" w:lineRule="auto"/>
        <w:jc w:val="both"/>
      </w:pPr>
      <w:r w:rsidRPr="00A028D0">
        <w:t xml:space="preserve">Sempre nell’ambito del progetto UICI digitale è stata avviata una distribuzione capillare ai soci di un assistente vocale Amazon Alexa con la consegna di oltre 13000 dispositivi e la relativa configurazione grazie ad una rete di tecnici messi a disposizione dalle sezioni e coordinati dal nostro ufficio gestione reti informatiche nonché da una serie di tutorial che ho realizzato personalmente con l’aiuto di altri collaboratori di INVAT e che hanno avuto grande efficacia con oltre 2000 visualizzazioni per ogni singolo tutorial. In questo ambito è stato poi avviato un progetto per la realizzazione di due skill per l’assistente Alexa in stretta collaborazione con Amazon e l’azienda </w:t>
      </w:r>
      <w:proofErr w:type="spellStart"/>
      <w:r w:rsidRPr="00A028D0">
        <w:t>Navoo</w:t>
      </w:r>
      <w:proofErr w:type="spellEnd"/>
      <w:r w:rsidRPr="00A028D0">
        <w:t xml:space="preserve">, team specializzato nella realizzazione di interfacce a comandi vocali e intelligenza artificiale. Abbiamo lavorato in gruppi assieme ai nostri tecnici per alcuni mesi e a fine novembre è stata pubblicata e resa attiva per tutti i soci iscritti al progetto </w:t>
      </w:r>
      <w:proofErr w:type="spellStart"/>
      <w:r w:rsidRPr="00A028D0">
        <w:t>Evalues</w:t>
      </w:r>
      <w:proofErr w:type="spellEnd"/>
      <w:r w:rsidRPr="00A028D0">
        <w:t xml:space="preserve">, la skill “edicola in voce” che ad oggi conta oltre 2600 utilizzatori con oltre 20000 sessioni e sta ottenendo grandi consensi con 107 commenti e un punteggio a quattro stelle che ha fatto si che Amazon la scelga quale miglior skill dell’anno 2022 per partecipare ad un prestigioso concorso internazionale dedicato alle aziende che operano nel sociale. </w:t>
      </w:r>
    </w:p>
    <w:p w14:paraId="70E188CB" w14:textId="7F002E2E" w:rsidR="00832352" w:rsidRPr="00A028D0" w:rsidRDefault="00832352" w:rsidP="00A028D0">
      <w:pPr>
        <w:spacing w:after="0" w:line="240" w:lineRule="auto"/>
        <w:jc w:val="both"/>
      </w:pPr>
      <w:r w:rsidRPr="00A028D0">
        <w:t xml:space="preserve">Un importante lavoro è stato svolto dal gruppo di lavoro 4 vita indipendente su cui spicca la realizzazione del volume “la città del presente”, una elegante </w:t>
      </w:r>
      <w:r w:rsidR="00A024B9" w:rsidRPr="00A028D0">
        <w:t>pubblicazione</w:t>
      </w:r>
      <w:r w:rsidRPr="00A028D0">
        <w:t xml:space="preserve"> di circa 200 pagine, con illustrazioni ed esempi pratici, che vuole essere una guida per le amministrazioni e per chi progetta, che possa </w:t>
      </w:r>
      <w:r w:rsidR="00A024B9" w:rsidRPr="00A028D0">
        <w:t>fornire</w:t>
      </w:r>
      <w:r w:rsidRPr="00A028D0">
        <w:t xml:space="preserve"> gli spunti e i suggerimenti da parte di chi si muove nell’ambito della </w:t>
      </w:r>
      <w:r w:rsidRPr="00A028D0">
        <w:lastRenderedPageBreak/>
        <w:t xml:space="preserve">vita quotidiana dovendo affrontare i problemi di inaccessibilità nell’ambito di deficit visivi, cognitivi e motori. </w:t>
      </w:r>
    </w:p>
    <w:p w14:paraId="1749BFDF" w14:textId="77777777" w:rsidR="00832352" w:rsidRPr="00A028D0" w:rsidRDefault="00832352" w:rsidP="00A028D0">
      <w:pPr>
        <w:spacing w:after="0" w:line="240" w:lineRule="auto"/>
        <w:jc w:val="both"/>
      </w:pPr>
      <w:r w:rsidRPr="00A028D0">
        <w:t xml:space="preserve">Per quanto concerne INVAT il 2022 è stato un anno di grande crescita dal momento che da ente di affiancamento alle problematiche di accessibilità di software ed elettronica di consumo, siamo divenuti veri e propri consulenti con la conversione amministrativa e l’apertura di partita IVA per poter fatturare le nostre prestazioni di consulenza estese a prestigiose aziende ed istituti bancari. </w:t>
      </w:r>
    </w:p>
    <w:p w14:paraId="035285B0" w14:textId="46E2B802" w:rsidR="00832352" w:rsidRPr="00A028D0" w:rsidRDefault="00832352" w:rsidP="00A028D0">
      <w:pPr>
        <w:spacing w:after="0" w:line="240" w:lineRule="auto"/>
        <w:jc w:val="both"/>
      </w:pPr>
      <w:r w:rsidRPr="00A028D0">
        <w:t xml:space="preserve">Per la prima volta, dopo anni di tentativi andati invano, abbiamo richiesto ed ottenuto un tavolo di lavoro sull’accessibilità delle moderne interfacce elettroniche ed informatiche da parte di UNI che ci permetterà nei prossimi 5 anni di creare delle specifiche e delle linee guida che saranno poi ufficializzate e rese obbligatorie ai progettisti e </w:t>
      </w:r>
      <w:r w:rsidR="00A024B9" w:rsidRPr="00A028D0">
        <w:t>produttori</w:t>
      </w:r>
      <w:r w:rsidRPr="00A028D0">
        <w:t xml:space="preserve"> del settore, </w:t>
      </w:r>
    </w:p>
    <w:p w14:paraId="6A219B50" w14:textId="77777777" w:rsidR="00832352" w:rsidRPr="00A028D0" w:rsidRDefault="00832352" w:rsidP="00A028D0">
      <w:pPr>
        <w:spacing w:after="0" w:line="240" w:lineRule="auto"/>
        <w:jc w:val="both"/>
      </w:pPr>
      <w:r w:rsidRPr="00A028D0">
        <w:t xml:space="preserve">Un lavoro importantissimo è stato realizzato assieme ad ABI e Bancomat spa per regolamentare e rendere accessibili i bancomat touch con una fase di analisi, di ricerca progettuale e di collaudo che in tempi brevissimi sta rendendo accessibili ai non vedenti e agli ipovedenti più del 90% dei terminali </w:t>
      </w:r>
      <w:proofErr w:type="spellStart"/>
      <w:r w:rsidRPr="00A028D0">
        <w:t>pos</w:t>
      </w:r>
      <w:proofErr w:type="spellEnd"/>
      <w:r w:rsidRPr="00A028D0">
        <w:t xml:space="preserve"> touch in circolazione in Italia. </w:t>
      </w:r>
    </w:p>
    <w:p w14:paraId="07DFAAE7" w14:textId="7A268712" w:rsidR="00832352" w:rsidRPr="00A028D0" w:rsidRDefault="00832352" w:rsidP="00A028D0">
      <w:pPr>
        <w:spacing w:after="0" w:line="240" w:lineRule="auto"/>
        <w:jc w:val="both"/>
      </w:pPr>
      <w:r w:rsidRPr="00A028D0">
        <w:t xml:space="preserve">Per quanto concerne il progetto </w:t>
      </w:r>
      <w:proofErr w:type="spellStart"/>
      <w:r w:rsidRPr="00A028D0">
        <w:t>LETIsmart</w:t>
      </w:r>
      <w:proofErr w:type="spellEnd"/>
      <w:r w:rsidRPr="00A028D0">
        <w:t xml:space="preserve">, dopo l’accordo di compartecipazione tra UICI e SCEN firmato nel 2021 che vede questa tecnologia divenire di fatto lo standard scelto da UICI per favorire la mobilità urbana, si sono fatte importanti installazioni in diverse città oltre ad essere stato scelto come tecnologia innovativa di orientamento da prestigiose realtà come l’università Bocconi di Milano o l’ospedale di Siena. Un prestigioso riconoscimento è stato ottenuto da questo progetto nel corso della serata del Premio Louis Braille svolta a novembre 2022 presso il teatro alla Scala di Milano </w:t>
      </w:r>
    </w:p>
    <w:p w14:paraId="2AAC0D67" w14:textId="77777777" w:rsidR="00832352" w:rsidRPr="00A028D0" w:rsidRDefault="00832352" w:rsidP="00A028D0">
      <w:pPr>
        <w:spacing w:after="0" w:line="240" w:lineRule="auto"/>
        <w:jc w:val="both"/>
      </w:pPr>
      <w:r w:rsidRPr="00A028D0">
        <w:t xml:space="preserve">Nell’ambiti della biblioteca Regina Margherita di Monza, dove sono stato inserito dall’UICI nel consiglio di amministrazione dal giugno 2022, ho avuto da subito l’incarico di gestire il polo musicale dove abbiamo rivisto completamente il format e la struttura della rivista braille “suoni” che dopo tanti anni è uscita a gennaio 2023 con una veste completamente nuova che, oltre agli spartiti, include anche una rubrica di tipo didattici e approfondimenti su artisti e temi riguardanti il panorama musicale, con la costituzione di un suo comitato di redazione. </w:t>
      </w:r>
    </w:p>
    <w:p w14:paraId="258AE5B6" w14:textId="567FA60C" w:rsidR="00832352" w:rsidRPr="00A028D0" w:rsidRDefault="00832352" w:rsidP="00A028D0">
      <w:pPr>
        <w:spacing w:after="0" w:line="240" w:lineRule="auto"/>
        <w:jc w:val="both"/>
      </w:pPr>
      <w:r w:rsidRPr="00A028D0">
        <w:t>Sempre nell’ambito polo musicale è stato avviato il servizio di “spartiti on demand”</w:t>
      </w:r>
      <w:r w:rsidR="00CE4770">
        <w:t xml:space="preserve"> </w:t>
      </w:r>
      <w:r w:rsidRPr="00A028D0">
        <w:t xml:space="preserve">che permette di richiedere ed ottenere in tempi brevi ed in modo automatico, spartiti musicali in braille in modo rapido ed automatizzato. </w:t>
      </w:r>
    </w:p>
    <w:p w14:paraId="5C9B40EC" w14:textId="77777777" w:rsidR="00832352" w:rsidRPr="00A028D0" w:rsidRDefault="00832352" w:rsidP="00A028D0">
      <w:pPr>
        <w:spacing w:after="0" w:line="240" w:lineRule="auto"/>
        <w:jc w:val="both"/>
      </w:pPr>
      <w:r w:rsidRPr="00A028D0">
        <w:t xml:space="preserve">Nell’ambito dell’amministrazione e della produzione, ho condotto personalmente un riesame dei flussi di lavoro e dei flussi di dati proponendo un progetto di riorganizzazione, uniformando flussi e procedure sulla base di una anagrafica comune con l’obiettivo di ottenere entro il 2023 un riassetto delle piattaforme software. </w:t>
      </w:r>
    </w:p>
    <w:p w14:paraId="4B16745A" w14:textId="557F076D" w:rsidR="00832352" w:rsidRPr="00A028D0" w:rsidRDefault="00832352" w:rsidP="00A028D0">
      <w:pPr>
        <w:spacing w:after="0" w:line="240" w:lineRule="auto"/>
        <w:jc w:val="both"/>
      </w:pPr>
      <w:r w:rsidRPr="00A028D0">
        <w:t xml:space="preserve">Entrando nello specifico, riporto di seguito un dettaglio delle attività svolte da INVAT nel 2022 quando la gestione continua ad essere gestita con il sistema a ticket che offre un tracciamento più preciso e una gestione ottimale delle segnalazioni di intervento, laddove questo sia possibile. </w:t>
      </w:r>
    </w:p>
    <w:p w14:paraId="377A79A3" w14:textId="77777777" w:rsidR="00832352" w:rsidRPr="0019790B" w:rsidRDefault="00832352" w:rsidP="0019790B">
      <w:pPr>
        <w:rPr>
          <w:b/>
          <w:bCs/>
          <w:i/>
          <w:iCs/>
          <w:lang w:val="en-US"/>
        </w:rPr>
      </w:pPr>
      <w:r w:rsidRPr="0019790B">
        <w:rPr>
          <w:b/>
          <w:bCs/>
          <w:i/>
          <w:iCs/>
          <w:lang w:val="en-US"/>
        </w:rPr>
        <w:lastRenderedPageBreak/>
        <w:t xml:space="preserve">Ticket </w:t>
      </w:r>
    </w:p>
    <w:p w14:paraId="70992CFE" w14:textId="77777777" w:rsidR="00832352" w:rsidRPr="000B5870" w:rsidRDefault="00832352" w:rsidP="00A028D0">
      <w:pPr>
        <w:spacing w:after="0" w:line="240" w:lineRule="auto"/>
        <w:jc w:val="both"/>
        <w:rPr>
          <w:lang w:val="en-GB"/>
        </w:rPr>
      </w:pPr>
      <w:proofErr w:type="spellStart"/>
      <w:r w:rsidRPr="000B5870">
        <w:rPr>
          <w:lang w:val="en-GB"/>
        </w:rPr>
        <w:t>Totale</w:t>
      </w:r>
      <w:proofErr w:type="spellEnd"/>
      <w:r w:rsidRPr="000B5870">
        <w:rPr>
          <w:lang w:val="en-GB"/>
        </w:rPr>
        <w:t xml:space="preserve"> ticket </w:t>
      </w:r>
      <w:proofErr w:type="spellStart"/>
      <w:r w:rsidRPr="000B5870">
        <w:rPr>
          <w:lang w:val="en-GB"/>
        </w:rPr>
        <w:t>generati</w:t>
      </w:r>
      <w:proofErr w:type="spellEnd"/>
      <w:r w:rsidRPr="000B5870">
        <w:rPr>
          <w:lang w:val="en-GB"/>
        </w:rPr>
        <w:t xml:space="preserve"> </w:t>
      </w:r>
      <w:proofErr w:type="spellStart"/>
      <w:r w:rsidRPr="000B5870">
        <w:rPr>
          <w:lang w:val="en-GB"/>
        </w:rPr>
        <w:t>nel</w:t>
      </w:r>
      <w:proofErr w:type="spellEnd"/>
      <w:r w:rsidRPr="000B5870">
        <w:rPr>
          <w:lang w:val="en-GB"/>
        </w:rPr>
        <w:t xml:space="preserve"> form del </w:t>
      </w:r>
      <w:proofErr w:type="spellStart"/>
      <w:r w:rsidRPr="000B5870">
        <w:rPr>
          <w:lang w:val="en-GB"/>
        </w:rPr>
        <w:t>sito</w:t>
      </w:r>
      <w:proofErr w:type="spellEnd"/>
      <w:r w:rsidRPr="000B5870">
        <w:rPr>
          <w:lang w:val="en-GB"/>
        </w:rPr>
        <w:t xml:space="preserve">: 41 </w:t>
      </w:r>
    </w:p>
    <w:p w14:paraId="3F5FF0C1" w14:textId="77777777" w:rsidR="00832352" w:rsidRPr="00A028D0" w:rsidRDefault="00832352" w:rsidP="00A028D0">
      <w:pPr>
        <w:spacing w:after="0" w:line="240" w:lineRule="auto"/>
        <w:jc w:val="both"/>
        <w:rPr>
          <w:lang w:val="en-US"/>
        </w:rPr>
      </w:pPr>
      <w:proofErr w:type="spellStart"/>
      <w:r w:rsidRPr="00A028D0">
        <w:rPr>
          <w:lang w:val="en-US"/>
        </w:rPr>
        <w:t>Tipologia</w:t>
      </w:r>
      <w:proofErr w:type="spellEnd"/>
      <w:r w:rsidRPr="00A028D0">
        <w:rPr>
          <w:lang w:val="en-US"/>
        </w:rPr>
        <w:t xml:space="preserve">: Hardware 7 – Software 25 – Hardware/Software 5 – </w:t>
      </w:r>
      <w:proofErr w:type="spellStart"/>
      <w:r w:rsidRPr="00A028D0">
        <w:rPr>
          <w:lang w:val="en-US"/>
        </w:rPr>
        <w:t>Generico</w:t>
      </w:r>
      <w:proofErr w:type="spellEnd"/>
      <w:r w:rsidRPr="00A028D0">
        <w:rPr>
          <w:lang w:val="en-US"/>
        </w:rPr>
        <w:t xml:space="preserve"> 4 </w:t>
      </w:r>
    </w:p>
    <w:p w14:paraId="5EA3E5EB" w14:textId="77777777" w:rsidR="00832352" w:rsidRPr="00A028D0" w:rsidRDefault="00832352" w:rsidP="00A028D0">
      <w:pPr>
        <w:spacing w:after="0" w:line="240" w:lineRule="auto"/>
        <w:jc w:val="both"/>
        <w:rPr>
          <w:lang w:val="en-US"/>
        </w:rPr>
      </w:pPr>
      <w:proofErr w:type="spellStart"/>
      <w:r w:rsidRPr="00A028D0">
        <w:rPr>
          <w:lang w:val="en-US"/>
        </w:rPr>
        <w:t>Totale</w:t>
      </w:r>
      <w:proofErr w:type="spellEnd"/>
      <w:r w:rsidRPr="00A028D0">
        <w:rPr>
          <w:lang w:val="en-US"/>
        </w:rPr>
        <w:t xml:space="preserve"> extra ticket (mail): 26 </w:t>
      </w:r>
    </w:p>
    <w:p w14:paraId="50B83EFD" w14:textId="77777777" w:rsidR="00832352" w:rsidRPr="00A028D0" w:rsidRDefault="00832352" w:rsidP="00A028D0">
      <w:pPr>
        <w:spacing w:after="0" w:line="240" w:lineRule="auto"/>
        <w:jc w:val="both"/>
      </w:pPr>
      <w:r w:rsidRPr="00A028D0">
        <w:t xml:space="preserve">Tipologia: Hardware 1 – Software 20 – Hardware/Software 3 – Generico 2   </w:t>
      </w:r>
    </w:p>
    <w:p w14:paraId="475548DA" w14:textId="77777777" w:rsidR="00832352" w:rsidRPr="0019790B" w:rsidRDefault="00832352" w:rsidP="0019790B">
      <w:pPr>
        <w:rPr>
          <w:b/>
          <w:bCs/>
          <w:i/>
          <w:iCs/>
        </w:rPr>
      </w:pPr>
      <w:r w:rsidRPr="0019790B">
        <w:rPr>
          <w:b/>
          <w:bCs/>
          <w:i/>
          <w:iCs/>
        </w:rPr>
        <w:t xml:space="preserve">Attività varie </w:t>
      </w:r>
    </w:p>
    <w:p w14:paraId="6E762B61" w14:textId="77777777" w:rsidR="00832352" w:rsidRPr="00A028D0" w:rsidRDefault="00832352" w:rsidP="00A028D0">
      <w:pPr>
        <w:spacing w:after="0" w:line="240" w:lineRule="auto"/>
        <w:jc w:val="both"/>
        <w:rPr>
          <w:i/>
          <w:iCs/>
        </w:rPr>
      </w:pPr>
      <w:r w:rsidRPr="00A028D0">
        <w:rPr>
          <w:i/>
          <w:iCs/>
        </w:rPr>
        <w:t xml:space="preserve">Attività legate a preventivi (confermati o meno): 13 </w:t>
      </w:r>
    </w:p>
    <w:p w14:paraId="2DD89DFA" w14:textId="054CCD8C" w:rsidR="00832352" w:rsidRPr="00A028D0" w:rsidRDefault="00832352" w:rsidP="00A028D0">
      <w:pPr>
        <w:spacing w:after="0" w:line="240" w:lineRule="auto"/>
        <w:jc w:val="both"/>
        <w:rPr>
          <w:lang w:val="en-US"/>
        </w:rPr>
      </w:pPr>
      <w:proofErr w:type="spellStart"/>
      <w:r w:rsidRPr="00A028D0">
        <w:rPr>
          <w:lang w:val="en-US"/>
        </w:rPr>
        <w:t>ePublic</w:t>
      </w:r>
      <w:proofErr w:type="spellEnd"/>
      <w:r w:rsidRPr="00A028D0">
        <w:rPr>
          <w:lang w:val="en-US"/>
        </w:rPr>
        <w:t xml:space="preserve"> (https:// www.comune.vinovo.to.it) </w:t>
      </w:r>
    </w:p>
    <w:p w14:paraId="6A313DEF" w14:textId="77777777" w:rsidR="00832352" w:rsidRPr="00A028D0" w:rsidRDefault="00832352" w:rsidP="00A028D0">
      <w:pPr>
        <w:spacing w:after="0" w:line="240" w:lineRule="auto"/>
        <w:jc w:val="both"/>
      </w:pPr>
      <w:r w:rsidRPr="00A028D0">
        <w:t xml:space="preserve">BPER (canale web e app) – Attività svolta in presenza (De Rosa, Ciaffoni, Landolfo, Mattioli) presso la sede di Modena da febbraio ad ottobre (11 trasferte) </w:t>
      </w:r>
    </w:p>
    <w:p w14:paraId="7E21E9EA" w14:textId="77777777" w:rsidR="00832352" w:rsidRPr="00A028D0" w:rsidRDefault="00832352" w:rsidP="00A028D0">
      <w:pPr>
        <w:spacing w:after="0" w:line="240" w:lineRule="auto"/>
        <w:jc w:val="both"/>
      </w:pPr>
      <w:r w:rsidRPr="00A028D0">
        <w:t xml:space="preserve">CNOP (Consiglio Nazionale Ordine Psicologi) – (Piattaforma formazione) (https://areariservata.psy.it/) </w:t>
      </w:r>
    </w:p>
    <w:p w14:paraId="7617AC04" w14:textId="77777777" w:rsidR="00832352" w:rsidRPr="00A028D0" w:rsidRDefault="00832352" w:rsidP="00A028D0">
      <w:pPr>
        <w:spacing w:after="0" w:line="240" w:lineRule="auto"/>
        <w:jc w:val="both"/>
      </w:pPr>
      <w:r w:rsidRPr="00A028D0">
        <w:t xml:space="preserve">NAMIRIAL (Servizio PEC) – (https://www.namirial.it/pec/) </w:t>
      </w:r>
    </w:p>
    <w:p w14:paraId="052F18F5" w14:textId="77777777" w:rsidR="00832352" w:rsidRPr="00A028D0" w:rsidRDefault="00832352" w:rsidP="00A028D0">
      <w:pPr>
        <w:spacing w:after="0" w:line="240" w:lineRule="auto"/>
        <w:jc w:val="both"/>
      </w:pPr>
      <w:proofErr w:type="spellStart"/>
      <w:r w:rsidRPr="00A028D0">
        <w:t>Auticon</w:t>
      </w:r>
      <w:proofErr w:type="spellEnd"/>
      <w:r w:rsidRPr="00A028D0">
        <w:t xml:space="preserve"> (https://www.poste.it) – Aree Privati, Business e </w:t>
      </w:r>
    </w:p>
    <w:p w14:paraId="7ADD1A16" w14:textId="77777777" w:rsidR="00832352" w:rsidRPr="00A028D0" w:rsidRDefault="00832352" w:rsidP="00A028D0">
      <w:pPr>
        <w:spacing w:after="0" w:line="240" w:lineRule="auto"/>
        <w:jc w:val="both"/>
      </w:pPr>
      <w:r w:rsidRPr="00A028D0">
        <w:t xml:space="preserve">BancoPosta </w:t>
      </w:r>
    </w:p>
    <w:p w14:paraId="0F3EA8D8" w14:textId="77777777" w:rsidR="00832352" w:rsidRPr="00A028D0" w:rsidRDefault="00832352" w:rsidP="00A028D0">
      <w:pPr>
        <w:spacing w:after="0" w:line="240" w:lineRule="auto"/>
        <w:jc w:val="both"/>
      </w:pPr>
      <w:proofErr w:type="spellStart"/>
      <w:r w:rsidRPr="00A028D0">
        <w:t>Handicoop</w:t>
      </w:r>
      <w:proofErr w:type="spellEnd"/>
      <w:r w:rsidRPr="00A028D0">
        <w:t xml:space="preserve">/Cavazza - valutazione siti Comune Ravenna </w:t>
      </w:r>
    </w:p>
    <w:p w14:paraId="71E01AD7" w14:textId="77777777" w:rsidR="00832352" w:rsidRPr="00A028D0" w:rsidRDefault="00832352" w:rsidP="00A028D0">
      <w:pPr>
        <w:spacing w:after="0" w:line="240" w:lineRule="auto"/>
        <w:jc w:val="both"/>
      </w:pPr>
      <w:r w:rsidRPr="00A028D0">
        <w:t xml:space="preserve">(Istituzione Biblioteca Classense, Museo Arte Ravenna, Viva </w:t>
      </w:r>
    </w:p>
    <w:p w14:paraId="3D72A909" w14:textId="77777777" w:rsidR="00832352" w:rsidRPr="00A028D0" w:rsidRDefault="00832352" w:rsidP="00A028D0">
      <w:pPr>
        <w:spacing w:after="0" w:line="240" w:lineRule="auto"/>
        <w:jc w:val="both"/>
      </w:pPr>
      <w:r w:rsidRPr="00A028D0">
        <w:t xml:space="preserve">Dante) e Comune Bagnacavallo – PNRR </w:t>
      </w:r>
    </w:p>
    <w:p w14:paraId="72CB8CB7" w14:textId="77777777" w:rsidR="00832352" w:rsidRPr="00A028D0" w:rsidRDefault="00832352" w:rsidP="00A028D0">
      <w:pPr>
        <w:spacing w:after="0" w:line="240" w:lineRule="auto"/>
        <w:jc w:val="both"/>
      </w:pPr>
      <w:r w:rsidRPr="00A028D0">
        <w:t xml:space="preserve">Collegio Geometri Bologna (https://win.bauweb-test.it/ index.aspx) </w:t>
      </w:r>
    </w:p>
    <w:p w14:paraId="05E24F81" w14:textId="77777777" w:rsidR="00832352" w:rsidRPr="00A028D0" w:rsidRDefault="00832352" w:rsidP="00A028D0">
      <w:pPr>
        <w:spacing w:after="0" w:line="240" w:lineRule="auto"/>
        <w:jc w:val="both"/>
        <w:rPr>
          <w:lang w:val="en-US"/>
        </w:rPr>
      </w:pPr>
      <w:r w:rsidRPr="00A028D0">
        <w:rPr>
          <w:lang w:val="en-US"/>
        </w:rPr>
        <w:t xml:space="preserve">Day (https://utilizzatori.day.it/) </w:t>
      </w:r>
    </w:p>
    <w:p w14:paraId="5610C7A0" w14:textId="77777777" w:rsidR="00832352" w:rsidRPr="00A028D0" w:rsidRDefault="00832352" w:rsidP="00A028D0">
      <w:pPr>
        <w:spacing w:after="0" w:line="240" w:lineRule="auto"/>
        <w:jc w:val="both"/>
      </w:pPr>
      <w:proofErr w:type="spellStart"/>
      <w:r w:rsidRPr="00A028D0">
        <w:t>Jointly</w:t>
      </w:r>
      <w:proofErr w:type="spellEnd"/>
      <w:r w:rsidRPr="00A028D0">
        <w:t xml:space="preserve"> (corso di formazione – accessibilità) </w:t>
      </w:r>
    </w:p>
    <w:p w14:paraId="5CC73511" w14:textId="77777777" w:rsidR="00832352" w:rsidRPr="00A028D0" w:rsidRDefault="00832352" w:rsidP="00A028D0">
      <w:pPr>
        <w:spacing w:after="0" w:line="240" w:lineRule="auto"/>
        <w:jc w:val="both"/>
      </w:pPr>
      <w:proofErr w:type="spellStart"/>
      <w:r w:rsidRPr="00A028D0">
        <w:t>Logotel</w:t>
      </w:r>
      <w:proofErr w:type="spellEnd"/>
      <w:r w:rsidRPr="00A028D0">
        <w:t xml:space="preserve"> (corso di formazione – accessibilità) </w:t>
      </w:r>
    </w:p>
    <w:p w14:paraId="614BB540" w14:textId="77777777" w:rsidR="00832352" w:rsidRPr="00A028D0" w:rsidRDefault="00832352" w:rsidP="00A028D0">
      <w:pPr>
        <w:spacing w:after="0" w:line="240" w:lineRule="auto"/>
        <w:jc w:val="both"/>
        <w:rPr>
          <w:lang w:val="en-US"/>
        </w:rPr>
      </w:pPr>
      <w:r w:rsidRPr="00A028D0">
        <w:rPr>
          <w:lang w:val="en-US"/>
        </w:rPr>
        <w:t xml:space="preserve">Moby (www.portolivorno2000.it/) – (www.tirrenia.it/) – (www.moby.it/) </w:t>
      </w:r>
    </w:p>
    <w:p w14:paraId="30753D8E" w14:textId="77777777" w:rsidR="00832352" w:rsidRPr="00A028D0" w:rsidRDefault="00832352" w:rsidP="00A028D0">
      <w:pPr>
        <w:spacing w:after="0" w:line="240" w:lineRule="auto"/>
        <w:jc w:val="both"/>
      </w:pPr>
      <w:r w:rsidRPr="00A028D0">
        <w:t xml:space="preserve">MPS (app) </w:t>
      </w:r>
    </w:p>
    <w:p w14:paraId="1CC73A3E" w14:textId="77777777" w:rsidR="00832352" w:rsidRPr="00A028D0" w:rsidRDefault="00832352" w:rsidP="00A028D0">
      <w:pPr>
        <w:spacing w:after="0" w:line="240" w:lineRule="auto"/>
        <w:jc w:val="both"/>
      </w:pPr>
      <w:r w:rsidRPr="00A028D0">
        <w:t xml:space="preserve">Vanessa Cerrone Events (https://www.vanessacerrone.events/) </w:t>
      </w:r>
    </w:p>
    <w:p w14:paraId="22122535" w14:textId="77777777" w:rsidR="00832352" w:rsidRPr="00A028D0" w:rsidRDefault="00832352" w:rsidP="00A028D0">
      <w:pPr>
        <w:spacing w:after="0" w:line="240" w:lineRule="auto"/>
        <w:jc w:val="both"/>
        <w:rPr>
          <w:i/>
          <w:iCs/>
        </w:rPr>
      </w:pPr>
      <w:r w:rsidRPr="00A028D0">
        <w:t xml:space="preserve"> </w:t>
      </w:r>
      <w:r w:rsidRPr="00A028D0">
        <w:rPr>
          <w:i/>
          <w:iCs/>
        </w:rPr>
        <w:t xml:space="preserve">Attività non legate a preventivi: 18 </w:t>
      </w:r>
    </w:p>
    <w:p w14:paraId="2D2A1D13" w14:textId="77777777" w:rsidR="00832352" w:rsidRPr="00A028D0" w:rsidRDefault="00832352" w:rsidP="00A028D0">
      <w:pPr>
        <w:spacing w:after="0" w:line="240" w:lineRule="auto"/>
        <w:jc w:val="both"/>
      </w:pPr>
      <w:r w:rsidRPr="00A028D0">
        <w:t xml:space="preserve">Trenitalia (monitoraggio periodico) </w:t>
      </w:r>
    </w:p>
    <w:p w14:paraId="43AA2BEE" w14:textId="77777777" w:rsidR="00832352" w:rsidRPr="00A028D0" w:rsidRDefault="00832352" w:rsidP="00A028D0">
      <w:pPr>
        <w:spacing w:after="0" w:line="240" w:lineRule="auto"/>
        <w:jc w:val="both"/>
      </w:pPr>
      <w:r w:rsidRPr="00A028D0">
        <w:t xml:space="preserve">ABI (piattaforme bancarie varie) </w:t>
      </w:r>
    </w:p>
    <w:p w14:paraId="726434FB" w14:textId="77777777" w:rsidR="00832352" w:rsidRPr="00A028D0" w:rsidRDefault="00832352" w:rsidP="00A028D0">
      <w:pPr>
        <w:spacing w:after="0" w:line="240" w:lineRule="auto"/>
        <w:jc w:val="both"/>
      </w:pPr>
      <w:r w:rsidRPr="00A028D0">
        <w:t xml:space="preserve">UICI (valutazione layout nuovo sito) </w:t>
      </w:r>
    </w:p>
    <w:p w14:paraId="09517421" w14:textId="77777777" w:rsidR="00832352" w:rsidRPr="00A028D0" w:rsidRDefault="00832352" w:rsidP="00A028D0">
      <w:pPr>
        <w:spacing w:after="0" w:line="240" w:lineRule="auto"/>
        <w:jc w:val="both"/>
      </w:pPr>
      <w:r w:rsidRPr="00A028D0">
        <w:t xml:space="preserve">Biblioteca Regina Margherita (valutazione sito) </w:t>
      </w:r>
    </w:p>
    <w:p w14:paraId="14E0BBAE" w14:textId="77777777" w:rsidR="00832352" w:rsidRPr="00A028D0" w:rsidRDefault="00832352" w:rsidP="00A028D0">
      <w:pPr>
        <w:spacing w:after="0" w:line="240" w:lineRule="auto"/>
        <w:jc w:val="both"/>
      </w:pPr>
      <w:r w:rsidRPr="00A028D0">
        <w:t xml:space="preserve">Progettazione skill Edicola in Voce (UICI – Amazon) </w:t>
      </w:r>
    </w:p>
    <w:p w14:paraId="0C8CC3B4" w14:textId="77777777" w:rsidR="00832352" w:rsidRPr="00A028D0" w:rsidRDefault="00832352" w:rsidP="00A028D0">
      <w:pPr>
        <w:spacing w:after="0" w:line="240" w:lineRule="auto"/>
        <w:jc w:val="both"/>
      </w:pPr>
      <w:r w:rsidRPr="00A028D0">
        <w:t xml:space="preserve">Analisi e progettazione skill Libro Parlato (UICI) HUB Editoriale (consulenza creazione documenti PDF accessibili) </w:t>
      </w:r>
    </w:p>
    <w:p w14:paraId="0F3C7A6E" w14:textId="77777777" w:rsidR="00832352" w:rsidRPr="00A028D0" w:rsidRDefault="00832352" w:rsidP="00A028D0">
      <w:pPr>
        <w:spacing w:after="0" w:line="240" w:lineRule="auto"/>
        <w:jc w:val="both"/>
      </w:pPr>
      <w:r w:rsidRPr="00A028D0">
        <w:t xml:space="preserve">Presentazione software EDICO (UICI - Roma) </w:t>
      </w:r>
    </w:p>
    <w:p w14:paraId="1E317D9E" w14:textId="77777777" w:rsidR="00832352" w:rsidRPr="00A028D0" w:rsidRDefault="00832352" w:rsidP="00A028D0">
      <w:pPr>
        <w:spacing w:after="0" w:line="240" w:lineRule="auto"/>
        <w:jc w:val="both"/>
      </w:pPr>
      <w:r w:rsidRPr="00A028D0">
        <w:t xml:space="preserve">Partecipazione Accessibility Days (webinar e workshop - Milano) </w:t>
      </w:r>
    </w:p>
    <w:p w14:paraId="6BACDDF4" w14:textId="77777777" w:rsidR="00832352" w:rsidRPr="00A028D0" w:rsidRDefault="00832352" w:rsidP="00A028D0">
      <w:pPr>
        <w:spacing w:after="0" w:line="240" w:lineRule="auto"/>
        <w:jc w:val="both"/>
      </w:pPr>
      <w:r w:rsidRPr="00A028D0">
        <w:t xml:space="preserve">Partecipazione Web Marketing Festival (EDICO - Rimini) </w:t>
      </w:r>
    </w:p>
    <w:p w14:paraId="61CBC563" w14:textId="77777777" w:rsidR="00832352" w:rsidRPr="00A028D0" w:rsidRDefault="00832352" w:rsidP="00A028D0">
      <w:pPr>
        <w:spacing w:after="0" w:line="240" w:lineRule="auto"/>
        <w:jc w:val="both"/>
      </w:pPr>
      <w:r w:rsidRPr="00A028D0">
        <w:t xml:space="preserve">Valutazione funzionalità piattaforma centralino </w:t>
      </w:r>
      <w:proofErr w:type="spellStart"/>
      <w:r w:rsidRPr="00A028D0">
        <w:t>Smarty</w:t>
      </w:r>
      <w:proofErr w:type="spellEnd"/>
      <w:r w:rsidRPr="00A028D0">
        <w:t xml:space="preserve"> PBX </w:t>
      </w:r>
    </w:p>
    <w:p w14:paraId="61604898" w14:textId="77777777" w:rsidR="00832352" w:rsidRPr="00A028D0" w:rsidRDefault="00832352" w:rsidP="00A028D0">
      <w:pPr>
        <w:spacing w:after="0" w:line="240" w:lineRule="auto"/>
        <w:jc w:val="both"/>
      </w:pPr>
      <w:r w:rsidRPr="00A028D0">
        <w:t xml:space="preserve">(UICI) </w:t>
      </w:r>
    </w:p>
    <w:p w14:paraId="45CDE30F" w14:textId="77777777" w:rsidR="00832352" w:rsidRPr="00A028D0" w:rsidRDefault="00832352" w:rsidP="00A028D0">
      <w:pPr>
        <w:spacing w:after="0" w:line="240" w:lineRule="auto"/>
        <w:jc w:val="both"/>
      </w:pPr>
      <w:r w:rsidRPr="00A028D0">
        <w:t xml:space="preserve">Consulenza posto operatore PC (Bolzano) </w:t>
      </w:r>
    </w:p>
    <w:p w14:paraId="068C8940" w14:textId="77777777" w:rsidR="00832352" w:rsidRPr="00A028D0" w:rsidRDefault="00832352" w:rsidP="00A028D0">
      <w:pPr>
        <w:spacing w:after="0" w:line="240" w:lineRule="auto"/>
        <w:jc w:val="both"/>
      </w:pPr>
      <w:r w:rsidRPr="00A028D0">
        <w:t xml:space="preserve">Esselunga (valutazione accessibilità sito) </w:t>
      </w:r>
    </w:p>
    <w:p w14:paraId="587A04B6" w14:textId="77777777" w:rsidR="00832352" w:rsidRPr="00A028D0" w:rsidRDefault="00832352" w:rsidP="00A028D0">
      <w:pPr>
        <w:spacing w:after="0" w:line="240" w:lineRule="auto"/>
        <w:jc w:val="both"/>
      </w:pPr>
      <w:r w:rsidRPr="00A028D0">
        <w:t xml:space="preserve">Valutazione mobilità monopattini (Link – Bologna) </w:t>
      </w:r>
    </w:p>
    <w:p w14:paraId="5C139740" w14:textId="77777777" w:rsidR="00832352" w:rsidRPr="00A028D0" w:rsidRDefault="00832352" w:rsidP="00A028D0">
      <w:pPr>
        <w:spacing w:after="0" w:line="240" w:lineRule="auto"/>
        <w:jc w:val="both"/>
      </w:pPr>
      <w:r w:rsidRPr="00A028D0">
        <w:t xml:space="preserve">Valutazione mobilità monopattini (Bolt – Bologna) </w:t>
      </w:r>
    </w:p>
    <w:p w14:paraId="769E69FB" w14:textId="77777777" w:rsidR="00832352" w:rsidRPr="00A028D0" w:rsidRDefault="00832352" w:rsidP="00A028D0">
      <w:pPr>
        <w:spacing w:after="0" w:line="240" w:lineRule="auto"/>
        <w:jc w:val="both"/>
      </w:pPr>
      <w:r w:rsidRPr="00A028D0">
        <w:t xml:space="preserve">Valutazione MAUVE (CNR – sistema valutazione accessibilità siti) </w:t>
      </w:r>
    </w:p>
    <w:p w14:paraId="3654CC6D" w14:textId="77777777" w:rsidR="00832352" w:rsidRPr="00A028D0" w:rsidRDefault="00832352" w:rsidP="00A028D0">
      <w:pPr>
        <w:spacing w:after="0" w:line="240" w:lineRule="auto"/>
        <w:jc w:val="both"/>
      </w:pPr>
      <w:r w:rsidRPr="00A028D0">
        <w:lastRenderedPageBreak/>
        <w:t>Valutazione caschetto per la mobilità (</w:t>
      </w:r>
      <w:proofErr w:type="spellStart"/>
      <w:r w:rsidRPr="00A028D0">
        <w:t>Telehaptics</w:t>
      </w:r>
      <w:proofErr w:type="spellEnd"/>
      <w:r w:rsidRPr="00A028D0">
        <w:t xml:space="preserve"> – Bologna) </w:t>
      </w:r>
      <w:proofErr w:type="spellStart"/>
      <w:r w:rsidRPr="00A028D0">
        <w:t>Pecosoft</w:t>
      </w:r>
      <w:proofErr w:type="spellEnd"/>
      <w:r w:rsidRPr="00A028D0">
        <w:t xml:space="preserve"> (valutazione sistema domotica – Bologna </w:t>
      </w:r>
    </w:p>
    <w:p w14:paraId="6E335061" w14:textId="7C9BB604" w:rsidR="00832352" w:rsidRPr="00A028D0" w:rsidRDefault="00832352" w:rsidP="00A028D0">
      <w:pPr>
        <w:spacing w:after="0" w:line="240" w:lineRule="auto"/>
        <w:jc w:val="both"/>
      </w:pPr>
      <w:r w:rsidRPr="00A028D0">
        <w:t>In merito</w:t>
      </w:r>
      <w:r w:rsidR="00863144" w:rsidRPr="00A028D0">
        <w:t xml:space="preserve"> </w:t>
      </w:r>
      <w:r w:rsidRPr="00A028D0">
        <w:t>all’attività dei cani guida Vittorino Biglia ha coordinato le attività sul tema insieme a Elena Ferroni e Samuele Frasson nell’ambito del grupp</w:t>
      </w:r>
      <w:r w:rsidR="00A024B9">
        <w:t>o</w:t>
      </w:r>
      <w:r w:rsidRPr="00A028D0">
        <w:t xml:space="preserve"> di lavoro 4 vita indipendente.</w:t>
      </w:r>
    </w:p>
    <w:p w14:paraId="419F90D3" w14:textId="77777777" w:rsidR="00832352" w:rsidRPr="00A028D0" w:rsidRDefault="00832352" w:rsidP="00A028D0">
      <w:pPr>
        <w:spacing w:after="0" w:line="240" w:lineRule="auto"/>
        <w:jc w:val="both"/>
      </w:pPr>
      <w:r w:rsidRPr="00A028D0">
        <w:t>Durante tutto l’anno 2022 numerosissimi sono stati gli articoli su quotidiani, settimanali, oltre a TV nazionale, per le discriminazioni subite dai ciechi possessori di cane guida. Attività svolte:</w:t>
      </w:r>
    </w:p>
    <w:p w14:paraId="2183C499" w14:textId="19DD7804" w:rsidR="00832352" w:rsidRPr="00A028D0" w:rsidRDefault="00832352" w:rsidP="00A028D0">
      <w:pPr>
        <w:spacing w:after="0" w:line="240" w:lineRule="auto"/>
        <w:jc w:val="both"/>
      </w:pPr>
      <w:r w:rsidRPr="00A028D0">
        <w:t xml:space="preserve">- Febbraio il gruppo Gdl4 aggiunge quale componente Vittorino Biglia per il settore cani guida; </w:t>
      </w:r>
    </w:p>
    <w:p w14:paraId="5719E22B" w14:textId="77777777" w:rsidR="00832352" w:rsidRPr="00A028D0" w:rsidRDefault="00832352" w:rsidP="00A028D0">
      <w:pPr>
        <w:spacing w:after="0" w:line="240" w:lineRule="auto"/>
        <w:jc w:val="both"/>
      </w:pPr>
      <w:r w:rsidRPr="00A028D0">
        <w:t>- Aprile/giugno collaborazione di Baglio per portare a termine la Convenzione (luglio) UICIMIAV Mutua italiana assistenza veterinaria con particolari condizioni per fruitore e cane guida;</w:t>
      </w:r>
    </w:p>
    <w:p w14:paraId="17067B7E" w14:textId="77777777" w:rsidR="00832352" w:rsidRPr="00A028D0" w:rsidRDefault="00832352" w:rsidP="00A028D0">
      <w:pPr>
        <w:spacing w:after="0" w:line="240" w:lineRule="auto"/>
        <w:jc w:val="both"/>
      </w:pPr>
      <w:r w:rsidRPr="00A028D0">
        <w:t xml:space="preserve">- Fine giugno inizio luglio partecipato al Campus sul cane guida presso la scuola di addestramento e polo per l’autonomia Helen Keller. </w:t>
      </w:r>
    </w:p>
    <w:p w14:paraId="6EBC4B84" w14:textId="77777777" w:rsidR="00832352" w:rsidRPr="00A028D0" w:rsidRDefault="00832352" w:rsidP="00A028D0">
      <w:pPr>
        <w:spacing w:after="0" w:line="240" w:lineRule="auto"/>
        <w:jc w:val="both"/>
      </w:pPr>
      <w:r w:rsidRPr="00A028D0">
        <w:t xml:space="preserve">- Ottobre collaborato in Gruppo per la realizzazione della XVI Giornata Nazionale del cane guida a Torino, ottimo risultato riportato da tutti i media, stampa, radio, TV… - -- Dicembre Organizzato a Torino Concerto (canzoni Cover Fabrizio De </w:t>
      </w:r>
      <w:proofErr w:type="spellStart"/>
      <w:r w:rsidRPr="00A028D0">
        <w:t>Andrè</w:t>
      </w:r>
      <w:proofErr w:type="spellEnd"/>
      <w:r w:rsidRPr="00A028D0">
        <w:t xml:space="preserve">) per raccolta fondi a favore addestramento cane guida Scuola Helen Keller.   </w:t>
      </w:r>
    </w:p>
    <w:p w14:paraId="48A9F061" w14:textId="75D0D9B7" w:rsidR="00832352" w:rsidRPr="00A028D0" w:rsidRDefault="00832352" w:rsidP="000A14CA">
      <w:pPr>
        <w:rPr>
          <w:b/>
        </w:rPr>
      </w:pPr>
      <w:r w:rsidRPr="00A028D0">
        <w:t>Altre attività importanti</w:t>
      </w:r>
      <w:r w:rsidR="00A028D0">
        <w:t>:</w:t>
      </w:r>
    </w:p>
    <w:p w14:paraId="3A778298" w14:textId="77777777" w:rsidR="00832352" w:rsidRPr="00A028D0" w:rsidRDefault="00832352" w:rsidP="00A028D0">
      <w:pPr>
        <w:spacing w:after="0" w:line="240" w:lineRule="auto"/>
        <w:jc w:val="both"/>
      </w:pPr>
      <w:r w:rsidRPr="00A028D0">
        <w:t>-Marzo collaborazione con la scuola cani guida Lions di Limbiate per simulare a Milano l’ingresso negli hotel dei cani guida con la realizzazione di un breve ma significativo spot;</w:t>
      </w:r>
    </w:p>
    <w:p w14:paraId="15D9D464" w14:textId="77777777" w:rsidR="00832352" w:rsidRPr="00A028D0" w:rsidRDefault="00832352" w:rsidP="00A028D0">
      <w:pPr>
        <w:spacing w:after="0" w:line="240" w:lineRule="auto"/>
        <w:jc w:val="both"/>
      </w:pPr>
      <w:r w:rsidRPr="00A028D0">
        <w:t xml:space="preserve">-Aprile Partecipazione insieme alla consigliera nazionale Cristina Minerva nelle scuole di Camogli, Recco, Chiavari e Rapallo, per sensibilizzare e far conoscere il cane guida e diffondere la cultura e le attività dell’uici. </w:t>
      </w:r>
    </w:p>
    <w:p w14:paraId="60B5CBA1" w14:textId="77777777" w:rsidR="00832352" w:rsidRPr="00A028D0" w:rsidRDefault="00832352" w:rsidP="00A028D0">
      <w:pPr>
        <w:spacing w:after="0" w:line="240" w:lineRule="auto"/>
        <w:jc w:val="both"/>
      </w:pPr>
      <w:r w:rsidRPr="00A028D0">
        <w:t xml:space="preserve">-Maggio Presenza di Vittorino con il suo cane guida al salone internazionale del libro di Torino </w:t>
      </w:r>
    </w:p>
    <w:p w14:paraId="3951CE62" w14:textId="77777777" w:rsidR="00832352" w:rsidRPr="00A028D0" w:rsidRDefault="00832352" w:rsidP="00A028D0">
      <w:pPr>
        <w:spacing w:after="0" w:line="240" w:lineRule="auto"/>
        <w:jc w:val="both"/>
      </w:pPr>
      <w:r w:rsidRPr="00A028D0">
        <w:t xml:space="preserve">- Giugno Organizzato con UICI Regione Liguria. Passeggiata a 6 zampe nel comune di Borghetto S. Spirito (SV) con conferenza comunale al termine della passeggiata sul lungomare. </w:t>
      </w:r>
    </w:p>
    <w:p w14:paraId="126758DA" w14:textId="77777777" w:rsidR="00832352" w:rsidRPr="00A028D0" w:rsidRDefault="00832352" w:rsidP="00A028D0">
      <w:pPr>
        <w:spacing w:after="0" w:line="240" w:lineRule="auto"/>
        <w:jc w:val="both"/>
      </w:pPr>
      <w:r w:rsidRPr="00A028D0">
        <w:t xml:space="preserve">- Giugno e luglio partecipato premiazione concorso racconti Speciale Infanzia </w:t>
      </w:r>
      <w:proofErr w:type="spellStart"/>
      <w:r w:rsidRPr="00A028D0">
        <w:t>Marel</w:t>
      </w:r>
      <w:proofErr w:type="spellEnd"/>
      <w:r w:rsidRPr="00A028D0">
        <w:t xml:space="preserve"> Roma e Milano, con elaborati del sottoscritto andati in finale… </w:t>
      </w:r>
    </w:p>
    <w:p w14:paraId="21C84F1B" w14:textId="77777777" w:rsidR="00832352" w:rsidRPr="00A028D0" w:rsidRDefault="00832352" w:rsidP="00A028D0">
      <w:pPr>
        <w:spacing w:after="0" w:line="240" w:lineRule="auto"/>
        <w:jc w:val="both"/>
      </w:pPr>
      <w:r w:rsidRPr="00A028D0">
        <w:t xml:space="preserve">- Luglio organizzato n. 3 webinar sulla salute del cane guida sponsorizzato dalla MIAV. </w:t>
      </w:r>
    </w:p>
    <w:p w14:paraId="1C8F8338" w14:textId="77777777" w:rsidR="00832352" w:rsidRPr="00A028D0" w:rsidRDefault="00832352" w:rsidP="00A028D0">
      <w:pPr>
        <w:spacing w:after="0" w:line="240" w:lineRule="auto"/>
        <w:jc w:val="both"/>
      </w:pPr>
      <w:r w:rsidRPr="00A028D0">
        <w:t xml:space="preserve">- Luglio Partecipato con la mia testimonianza alla campagna di sensibilizzazione e ricerca fondi per donare cane guida organizzata dal Lions Club International a Novara </w:t>
      </w:r>
    </w:p>
    <w:p w14:paraId="48A9CEF7" w14:textId="77777777" w:rsidR="00832352" w:rsidRPr="00A028D0" w:rsidRDefault="00832352" w:rsidP="00A028D0">
      <w:pPr>
        <w:spacing w:after="0" w:line="240" w:lineRule="auto"/>
        <w:jc w:val="both"/>
      </w:pPr>
      <w:r w:rsidRPr="00A028D0">
        <w:t xml:space="preserve">-Ottobre organizzato con UICI territoriale di Imperia opera di sensibilizzazione sul cane guida ad Imperia presso il comando dell’Arma dei Carabinieri ed in Questura della Polizia di Stato </w:t>
      </w:r>
    </w:p>
    <w:p w14:paraId="3575A87B" w14:textId="77777777" w:rsidR="00832352" w:rsidRPr="00A028D0" w:rsidRDefault="00832352" w:rsidP="00A028D0">
      <w:pPr>
        <w:spacing w:after="0" w:line="240" w:lineRule="auto"/>
        <w:jc w:val="both"/>
      </w:pPr>
      <w:r w:rsidRPr="00A028D0">
        <w:t xml:space="preserve">-Ottobre Gran Paradiso partecipato alla finale del concorso fiabe della montagna con racconto scritto a 4 mani con l’Avv.  Matteo </w:t>
      </w:r>
      <w:proofErr w:type="spellStart"/>
      <w:r w:rsidRPr="00A028D0">
        <w:t>Restani</w:t>
      </w:r>
      <w:proofErr w:type="spellEnd"/>
      <w:r w:rsidRPr="00A028D0">
        <w:t xml:space="preserve"> </w:t>
      </w:r>
    </w:p>
    <w:p w14:paraId="7DCD4CD9" w14:textId="65D43B74" w:rsidR="00832352" w:rsidRPr="00A028D0" w:rsidRDefault="00832352" w:rsidP="00A028D0">
      <w:pPr>
        <w:spacing w:after="0" w:line="240" w:lineRule="auto"/>
        <w:jc w:val="both"/>
      </w:pPr>
      <w:r w:rsidRPr="00A028D0">
        <w:t xml:space="preserve">-Novembre creazione chat e pagina FB </w:t>
      </w:r>
      <w:proofErr w:type="spellStart"/>
      <w:r w:rsidRPr="00A028D0">
        <w:t>caniguidaitalia</w:t>
      </w:r>
      <w:proofErr w:type="spellEnd"/>
    </w:p>
    <w:p w14:paraId="480A1CB0" w14:textId="1B40A3ED" w:rsidR="00832352" w:rsidRPr="00A028D0" w:rsidRDefault="00832352" w:rsidP="00A028D0">
      <w:pPr>
        <w:spacing w:after="0" w:line="240" w:lineRule="auto"/>
        <w:jc w:val="both"/>
      </w:pPr>
      <w:r w:rsidRPr="00A028D0">
        <w:lastRenderedPageBreak/>
        <w:t>Attività seguite da Sergio Prelato, Fabrizio Marini e Massimiliano Naccarato, componenti del grupp</w:t>
      </w:r>
      <w:r w:rsidR="00A024B9">
        <w:t>o</w:t>
      </w:r>
      <w:r w:rsidRPr="00A028D0">
        <w:t xml:space="preserve"> di lavoro 4 nell’ambito dell’accessibilità ed autonomia: </w:t>
      </w:r>
    </w:p>
    <w:p w14:paraId="46FB6F84" w14:textId="77777777" w:rsidR="00832352" w:rsidRPr="0019790B" w:rsidRDefault="00832352" w:rsidP="00A028D0">
      <w:pPr>
        <w:spacing w:after="0" w:line="240" w:lineRule="auto"/>
        <w:jc w:val="both"/>
        <w:rPr>
          <w:b/>
          <w:bCs/>
          <w:i/>
          <w:iCs/>
        </w:rPr>
      </w:pPr>
      <w:r w:rsidRPr="0019790B">
        <w:rPr>
          <w:b/>
          <w:bCs/>
          <w:i/>
          <w:iCs/>
        </w:rPr>
        <w:t xml:space="preserve">Manuale </w:t>
      </w:r>
    </w:p>
    <w:p w14:paraId="36F20427" w14:textId="19B8BAA3" w:rsidR="00832352" w:rsidRPr="00A028D0" w:rsidRDefault="00832352" w:rsidP="00A028D0">
      <w:pPr>
        <w:spacing w:after="0" w:line="240" w:lineRule="auto"/>
        <w:jc w:val="both"/>
      </w:pPr>
      <w:r w:rsidRPr="00A028D0">
        <w:t xml:space="preserve">Nel mese di dicembre è stata consegnata per la stampa, la bozza definitiva della pubblicazione intitolata “La città del presente”. Tale </w:t>
      </w:r>
      <w:r w:rsidR="00A024B9" w:rsidRPr="00A028D0">
        <w:t>lavoro intende</w:t>
      </w:r>
      <w:r w:rsidRPr="00A028D0">
        <w:t xml:space="preserve"> raggiungere tutti i comuni italiani e gli enti interessati all’eliminazione delle barriere sensoriali. </w:t>
      </w:r>
    </w:p>
    <w:p w14:paraId="7D9626E7" w14:textId="56FBDCBA" w:rsidR="00832352" w:rsidRPr="00A028D0" w:rsidRDefault="00832352" w:rsidP="00A028D0">
      <w:pPr>
        <w:spacing w:after="0" w:line="240" w:lineRule="auto"/>
        <w:jc w:val="both"/>
      </w:pPr>
      <w:r w:rsidRPr="00A028D0">
        <w:t xml:space="preserve">Un lavoro che sarà stampato su carta, disponibile anche in pdf accessibile sul sito della nostra associazione, anche per consentire gli </w:t>
      </w:r>
      <w:r w:rsidR="00A024B9" w:rsidRPr="00A028D0">
        <w:t>inevitabili aggiornamenti</w:t>
      </w:r>
      <w:r w:rsidRPr="00A028D0">
        <w:t xml:space="preserve">   che si produrranno negli anni su tali temi. </w:t>
      </w:r>
    </w:p>
    <w:p w14:paraId="045F6ADA" w14:textId="77777777" w:rsidR="00832352" w:rsidRPr="00A028D0" w:rsidRDefault="00832352" w:rsidP="00A028D0">
      <w:pPr>
        <w:spacing w:after="0" w:line="240" w:lineRule="auto"/>
        <w:jc w:val="both"/>
      </w:pPr>
      <w:r w:rsidRPr="00A028D0">
        <w:t xml:space="preserve">Non per nulla la Convenzione Onu sulla disabilità sottolinea che la disabilità è un concetto in via di evoluzione. </w:t>
      </w:r>
    </w:p>
    <w:p w14:paraId="5B92D548" w14:textId="77777777" w:rsidR="00832352" w:rsidRPr="00A028D0" w:rsidRDefault="00832352" w:rsidP="00A028D0">
      <w:pPr>
        <w:spacing w:after="0" w:line="240" w:lineRule="auto"/>
        <w:jc w:val="both"/>
      </w:pPr>
      <w:r w:rsidRPr="00A028D0">
        <w:t xml:space="preserve">Le copie fisiche del libro saranno inviate a tutte le sedi territoriale e ai consigli regionali, per consentire loro di presentarlo o donarlo presso le realtà pubbliche che riterranno più opportune sui loro territori. </w:t>
      </w:r>
    </w:p>
    <w:p w14:paraId="2B0D0BD1" w14:textId="174FA75C" w:rsidR="00832352" w:rsidRPr="00A028D0" w:rsidRDefault="00832352" w:rsidP="00A028D0">
      <w:pPr>
        <w:spacing w:after="0" w:line="240" w:lineRule="auto"/>
        <w:jc w:val="both"/>
      </w:pPr>
      <w:r w:rsidRPr="00A028D0">
        <w:t xml:space="preserve">Spesso ci sentiamo domandare di cosa necessitiamo come cittadini ciechi e ipovedenti, ecco questo lavoro pur non definitivo o esaustivo, intende dare delle risposte chiare sui temi più importanti dell’accessibilità. </w:t>
      </w:r>
    </w:p>
    <w:p w14:paraId="2E8B108B" w14:textId="77777777" w:rsidR="00832352" w:rsidRPr="0019790B" w:rsidRDefault="00832352" w:rsidP="00A028D0">
      <w:pPr>
        <w:spacing w:after="0" w:line="240" w:lineRule="auto"/>
        <w:jc w:val="both"/>
        <w:rPr>
          <w:b/>
          <w:bCs/>
          <w:i/>
          <w:iCs/>
        </w:rPr>
      </w:pPr>
      <w:r w:rsidRPr="0019790B">
        <w:rPr>
          <w:b/>
          <w:bCs/>
          <w:i/>
          <w:iCs/>
        </w:rPr>
        <w:t xml:space="preserve">Monopattini </w:t>
      </w:r>
    </w:p>
    <w:p w14:paraId="28066024" w14:textId="1902444D" w:rsidR="00832352" w:rsidRPr="00A028D0" w:rsidRDefault="00832352" w:rsidP="00A028D0">
      <w:pPr>
        <w:spacing w:after="0" w:line="240" w:lineRule="auto"/>
        <w:jc w:val="both"/>
      </w:pPr>
      <w:r w:rsidRPr="00A028D0">
        <w:t xml:space="preserve">Presso il </w:t>
      </w:r>
      <w:r w:rsidR="00A024B9" w:rsidRPr="00A028D0">
        <w:t>Cavazza di</w:t>
      </w:r>
      <w:r w:rsidRPr="00A028D0">
        <w:t xml:space="preserve"> Bologna, alcuni componenti del GDL4, hanno incontrato due delle tre maggiori </w:t>
      </w:r>
      <w:proofErr w:type="gramStart"/>
      <w:r w:rsidRPr="00A028D0">
        <w:t>compagnie  a</w:t>
      </w:r>
      <w:proofErr w:type="gramEnd"/>
      <w:r w:rsidRPr="00A028D0">
        <w:t xml:space="preserve"> livello europeo che offrono noleggio di monopattini. </w:t>
      </w:r>
    </w:p>
    <w:p w14:paraId="17A30F09" w14:textId="77777777" w:rsidR="00832352" w:rsidRPr="00A028D0" w:rsidRDefault="00832352" w:rsidP="00A028D0">
      <w:pPr>
        <w:spacing w:after="0" w:line="240" w:lineRule="auto"/>
        <w:jc w:val="both"/>
      </w:pPr>
      <w:r w:rsidRPr="00A028D0">
        <w:t xml:space="preserve">Il confronto è stato franco e a volte sconcertante per i gestori, che non si rendono ben conto della pericolosità di questi mezzi per i cittadini e le cittadine cieche e ipovedenti. </w:t>
      </w:r>
    </w:p>
    <w:p w14:paraId="65848A75" w14:textId="77777777" w:rsidR="00832352" w:rsidRPr="00A028D0" w:rsidRDefault="00832352" w:rsidP="00A028D0">
      <w:pPr>
        <w:spacing w:after="0" w:line="240" w:lineRule="auto"/>
        <w:jc w:val="both"/>
      </w:pPr>
      <w:r w:rsidRPr="00A028D0">
        <w:t xml:space="preserve">In ogni caso gli incontri hanno prodotto buone prassi che speriamo siano messe in atto da questi gestori. </w:t>
      </w:r>
    </w:p>
    <w:p w14:paraId="28C0A191" w14:textId="4A26B621" w:rsidR="00832352" w:rsidRPr="00A028D0" w:rsidRDefault="00A024B9" w:rsidP="00A028D0">
      <w:pPr>
        <w:spacing w:after="0" w:line="240" w:lineRule="auto"/>
        <w:jc w:val="both"/>
      </w:pPr>
      <w:r w:rsidRPr="00A028D0">
        <w:t>In particolare,</w:t>
      </w:r>
      <w:r w:rsidR="00832352" w:rsidRPr="00A028D0">
        <w:t xml:space="preserve"> è stato bocciato dal nostro gruppo un tentativo di sperimentare un suono che identifichi questi mezzi elettrici, infatti abbiamo stimolato la società a migliorare l’udibilità del suono proposto.   </w:t>
      </w:r>
    </w:p>
    <w:p w14:paraId="01030335" w14:textId="0DEEC847" w:rsidR="00832352" w:rsidRPr="00A028D0" w:rsidRDefault="00832352" w:rsidP="00A028D0">
      <w:pPr>
        <w:spacing w:after="0" w:line="240" w:lineRule="auto"/>
        <w:jc w:val="both"/>
      </w:pPr>
      <w:r w:rsidRPr="00A028D0">
        <w:t xml:space="preserve">Trapani. </w:t>
      </w:r>
      <w:proofErr w:type="gramStart"/>
      <w:r w:rsidRPr="00A028D0">
        <w:t>E</w:t>
      </w:r>
      <w:r w:rsidR="00CE4770">
        <w:t>’</w:t>
      </w:r>
      <w:proofErr w:type="gramEnd"/>
      <w:r w:rsidRPr="00A028D0">
        <w:t xml:space="preserve"> stata richiesta una </w:t>
      </w:r>
      <w:r w:rsidR="00A024B9" w:rsidRPr="00A028D0">
        <w:t>consulenza sulla</w:t>
      </w:r>
      <w:r w:rsidRPr="00A028D0">
        <w:t xml:space="preserve"> correttezza di alcuni progetti di percorsi tattili a terra nella città siciliana. </w:t>
      </w:r>
    </w:p>
    <w:p w14:paraId="6B9EBF53" w14:textId="1C85FAB3" w:rsidR="00832352" w:rsidRPr="00A028D0" w:rsidRDefault="00832352" w:rsidP="00A028D0">
      <w:pPr>
        <w:spacing w:after="0" w:line="240" w:lineRule="auto"/>
        <w:jc w:val="both"/>
      </w:pPr>
      <w:r w:rsidRPr="00A028D0">
        <w:t>Dopo un</w:t>
      </w:r>
      <w:r w:rsidR="00CE4770">
        <w:t>a</w:t>
      </w:r>
      <w:r w:rsidRPr="00A028D0">
        <w:t xml:space="preserve"> attenta valutazione del problema abbiamo </w:t>
      </w:r>
      <w:r w:rsidR="00A024B9" w:rsidRPr="00A028D0">
        <w:t>redatto una</w:t>
      </w:r>
      <w:r w:rsidRPr="00A028D0">
        <w:t xml:space="preserve"> relazione su tale quesito, che ha prodotto </w:t>
      </w:r>
      <w:r w:rsidR="00A024B9" w:rsidRPr="00A028D0">
        <w:t>anche una</w:t>
      </w:r>
      <w:r w:rsidRPr="00A028D0">
        <w:t xml:space="preserve"> circolare di recente divulgazione, la circolare n.30. San donato milanese e Lampugnano </w:t>
      </w:r>
    </w:p>
    <w:p w14:paraId="441EC066" w14:textId="72784540" w:rsidR="00832352" w:rsidRPr="00A028D0" w:rsidRDefault="00832352" w:rsidP="00A028D0">
      <w:pPr>
        <w:spacing w:after="0" w:line="240" w:lineRule="auto"/>
        <w:jc w:val="both"/>
      </w:pPr>
      <w:r w:rsidRPr="00A028D0">
        <w:t xml:space="preserve">Questi due importantissimi snodi dei trasporti </w:t>
      </w:r>
      <w:r w:rsidR="00A024B9" w:rsidRPr="00A028D0">
        <w:t>milanesi sono</w:t>
      </w:r>
      <w:r w:rsidRPr="00A028D0">
        <w:t xml:space="preserve"> stati oggetto insieme ai referenti territoriali della Lombardia, di una attenta valutazione, data l’annosa difficoltà di fruizione da parte di viaggiatori con disabilità visiva. </w:t>
      </w:r>
    </w:p>
    <w:p w14:paraId="6AC7E7FD" w14:textId="1735F1A8" w:rsidR="00832352" w:rsidRPr="00A028D0" w:rsidRDefault="00832352" w:rsidP="00A028D0">
      <w:pPr>
        <w:spacing w:after="0" w:line="240" w:lineRule="auto"/>
        <w:jc w:val="both"/>
      </w:pPr>
      <w:r w:rsidRPr="00A028D0">
        <w:t xml:space="preserve">Abbiamo anche stimolato il parere </w:t>
      </w:r>
      <w:r w:rsidR="00A024B9" w:rsidRPr="00A028D0">
        <w:t>sull’inaccessibilità di</w:t>
      </w:r>
      <w:r w:rsidRPr="00A028D0">
        <w:t xml:space="preserve"> tali presidi da parte dell’Agenzia regolatrice dei trasporti, che ha dato un parere tecnico attraverso la lente dei regolamenti europei che regolano tali snodi.   </w:t>
      </w:r>
    </w:p>
    <w:p w14:paraId="121BB412" w14:textId="77777777" w:rsidR="00832352" w:rsidRPr="00A028D0" w:rsidRDefault="00832352" w:rsidP="00A028D0">
      <w:pPr>
        <w:spacing w:after="0" w:line="240" w:lineRule="auto"/>
        <w:jc w:val="both"/>
      </w:pPr>
      <w:r w:rsidRPr="00A028D0">
        <w:t xml:space="preserve">Diffusione aggiornamento bando monopattini </w:t>
      </w:r>
    </w:p>
    <w:p w14:paraId="4BD7E464" w14:textId="5E4814F4" w:rsidR="00832352" w:rsidRPr="00A028D0" w:rsidRDefault="00832352" w:rsidP="00A028D0">
      <w:pPr>
        <w:spacing w:after="0" w:line="240" w:lineRule="auto"/>
        <w:jc w:val="both"/>
      </w:pPr>
      <w:r w:rsidRPr="00A028D0">
        <w:t xml:space="preserve"> Abbiamo diffuso a tutti gli attori interessati, la nuova </w:t>
      </w:r>
      <w:proofErr w:type="gramStart"/>
      <w:r w:rsidRPr="00A028D0">
        <w:t>regolamentazione  dei</w:t>
      </w:r>
      <w:proofErr w:type="gramEnd"/>
      <w:r w:rsidRPr="00A028D0">
        <w:t xml:space="preserve"> futuri bandi comunali  in caso di bandi pubblici sul noleggio del servizio monopattini. </w:t>
      </w:r>
    </w:p>
    <w:p w14:paraId="34619F9A" w14:textId="131439D7" w:rsidR="00832352" w:rsidRPr="00A028D0" w:rsidRDefault="00832352" w:rsidP="00A028D0">
      <w:pPr>
        <w:spacing w:after="0" w:line="240" w:lineRule="auto"/>
        <w:jc w:val="both"/>
      </w:pPr>
      <w:r w:rsidRPr="00A028D0">
        <w:lastRenderedPageBreak/>
        <w:t xml:space="preserve">La nuova legge che è più stringente su tali tematiche, risulta per poco conosciuta e quindi si è voluto evitare qualsiasi fraintendimento sulle nuove regole più severe, quella più importante è che i gestori si dotino di stalli obbligatori per i loro mezzi nelle città servite. </w:t>
      </w:r>
    </w:p>
    <w:p w14:paraId="2034B788" w14:textId="5B5E7FF4" w:rsidR="00832352" w:rsidRPr="00A028D0" w:rsidRDefault="00832352" w:rsidP="00A028D0">
      <w:pPr>
        <w:spacing w:after="0" w:line="240" w:lineRule="auto"/>
        <w:jc w:val="both"/>
      </w:pPr>
      <w:r w:rsidRPr="00A028D0">
        <w:t>Supermercati:</w:t>
      </w:r>
      <w:r w:rsidR="00A024B9">
        <w:t xml:space="preserve"> </w:t>
      </w:r>
      <w:r w:rsidRPr="00A028D0">
        <w:t xml:space="preserve">Una primaria catena </w:t>
      </w:r>
      <w:r w:rsidR="00A024B9" w:rsidRPr="00A028D0">
        <w:t>commerciale</w:t>
      </w:r>
      <w:r w:rsidRPr="00A028D0">
        <w:t xml:space="preserve"> ci ha chiesto come rendere accessibili i propri punti vendita. Oltre ad aver dato un parere di massima come GDL4, abbiamo girato il progetto alla sede milanese di competenza, nel rispetto delle autonomie territoriali. </w:t>
      </w:r>
    </w:p>
    <w:p w14:paraId="2171950E" w14:textId="2B3EEA9E" w:rsidR="00832352" w:rsidRPr="00A028D0" w:rsidRDefault="00832352" w:rsidP="00A028D0">
      <w:pPr>
        <w:spacing w:after="0" w:line="240" w:lineRule="auto"/>
        <w:jc w:val="both"/>
      </w:pPr>
      <w:r w:rsidRPr="00A028D0">
        <w:t xml:space="preserve">Castello di Fumone: Richiesta collaborazione nel progetto che il Castello di Fumone presenterà all'interno del bando PNRR di recupero e rifunzionalizzazione del proprio giardino storico pensile all'italiana che ha caratteristiche uniche essendo il più alto di Europa. All'interno del progetto si è deciso di inserire degli interventi a favore delle persone con disabilità visiva affinché essi possano godere di una visita innovativa estetica sensoriale ed esperienziale attraverso sia un percorso odoroso/olfattivo della componente vegetale del giardino sia una innovativa tecnologia digitale basata su strumenti di guida immersiva. </w:t>
      </w:r>
    </w:p>
    <w:p w14:paraId="1D6FF9DA" w14:textId="77777777" w:rsidR="00832352" w:rsidRPr="00A028D0" w:rsidRDefault="00832352" w:rsidP="00A028D0">
      <w:pPr>
        <w:spacing w:after="0" w:line="240" w:lineRule="auto"/>
        <w:jc w:val="both"/>
        <w:rPr>
          <w:i/>
          <w:iCs/>
        </w:rPr>
      </w:pPr>
      <w:r w:rsidRPr="00A028D0">
        <w:rPr>
          <w:i/>
          <w:iCs/>
        </w:rPr>
        <w:t xml:space="preserve">Formazione </w:t>
      </w:r>
    </w:p>
    <w:p w14:paraId="6BD0E9C6" w14:textId="77777777" w:rsidR="00832352" w:rsidRPr="00A028D0" w:rsidRDefault="00832352" w:rsidP="00A028D0">
      <w:pPr>
        <w:spacing w:after="0" w:line="240" w:lineRule="auto"/>
        <w:jc w:val="both"/>
      </w:pPr>
      <w:r w:rsidRPr="00A028D0">
        <w:t xml:space="preserve">L’amico e collega Presidente territoriale di Sassari, ha stimolato un momento formativo per il personale viaggiante delle ferrovie della Sardegna. </w:t>
      </w:r>
    </w:p>
    <w:p w14:paraId="48A53901" w14:textId="361052A2" w:rsidR="00832352" w:rsidRPr="00A028D0" w:rsidRDefault="00832352" w:rsidP="00A028D0">
      <w:pPr>
        <w:spacing w:after="0" w:line="240" w:lineRule="auto"/>
        <w:jc w:val="both"/>
      </w:pPr>
      <w:r w:rsidRPr="00A028D0">
        <w:t xml:space="preserve">Come è ovvio riteniamo importante diffondere le nostre esigenze durante un viaggio ferroviario, e sfatare luoghi comuni su ciechi e ipovedenti. </w:t>
      </w:r>
    </w:p>
    <w:p w14:paraId="0588C0BF" w14:textId="2AB67E19" w:rsidR="00832352" w:rsidRPr="00A028D0" w:rsidRDefault="00832352" w:rsidP="00A028D0">
      <w:pPr>
        <w:spacing w:after="0" w:line="240" w:lineRule="auto"/>
        <w:jc w:val="both"/>
      </w:pPr>
      <w:r w:rsidRPr="00A028D0">
        <w:t xml:space="preserve">Alstom Ferroviaria: Presso questa strategica industria che produce treni, si sono tenuti dei test di compatibilità fra il sistema </w:t>
      </w:r>
      <w:proofErr w:type="spellStart"/>
      <w:r w:rsidRPr="00A028D0">
        <w:t>Letismart</w:t>
      </w:r>
      <w:proofErr w:type="spellEnd"/>
      <w:r w:rsidRPr="00A028D0">
        <w:t xml:space="preserve"> e l’apertura delle porte dei treni regionali di prossima consegna. Tale test aveva ed ha lo scopo di aiutare il viaggiatore disabile visivo ad individuare la porta dei treni regionali durante la sosta della loro tratta, indipendentemente dal bastone </w:t>
      </w:r>
      <w:proofErr w:type="spellStart"/>
      <w:r w:rsidRPr="00A028D0">
        <w:t>Letismart</w:t>
      </w:r>
      <w:proofErr w:type="spellEnd"/>
      <w:r w:rsidRPr="00A028D0">
        <w:t xml:space="preserve">, anche se durante la sosta la porta dovesse rimanere   chiusa. Speriamo che questo approccio porti a risultati di.  scala. </w:t>
      </w:r>
    </w:p>
    <w:p w14:paraId="6A5709A5" w14:textId="77777777" w:rsidR="00832352" w:rsidRPr="00A028D0" w:rsidRDefault="00832352" w:rsidP="00A028D0">
      <w:pPr>
        <w:spacing w:after="0" w:line="240" w:lineRule="auto"/>
        <w:jc w:val="both"/>
      </w:pPr>
      <w:r w:rsidRPr="00A028D0">
        <w:t xml:space="preserve">Ferrovie </w:t>
      </w:r>
    </w:p>
    <w:p w14:paraId="2819E9DE" w14:textId="58B13970" w:rsidR="00832352" w:rsidRPr="00A028D0" w:rsidRDefault="00832352" w:rsidP="00A028D0">
      <w:pPr>
        <w:spacing w:after="0" w:line="240" w:lineRule="auto"/>
        <w:jc w:val="both"/>
      </w:pPr>
      <w:r w:rsidRPr="00A028D0">
        <w:t xml:space="preserve">Abbiamo richiesto incontro con le ferrovie per discutere di alcuni aspetti tecnici sollevati dal Piemonte riguardo la prassi sempre più diffusa riguardante il restringimento delle banchine ferroviarie a causa di ristrutturazioni che prevedono l’allargamento della scala che porta ai binari. </w:t>
      </w:r>
    </w:p>
    <w:p w14:paraId="052DA4D9" w14:textId="77777777" w:rsidR="00832352" w:rsidRPr="00A028D0" w:rsidRDefault="00832352" w:rsidP="00A028D0">
      <w:pPr>
        <w:spacing w:after="0" w:line="240" w:lineRule="auto"/>
        <w:jc w:val="both"/>
        <w:rPr>
          <w:i/>
          <w:iCs/>
        </w:rPr>
      </w:pPr>
      <w:r w:rsidRPr="00A028D0">
        <w:rPr>
          <w:i/>
          <w:iCs/>
        </w:rPr>
        <w:t xml:space="preserve">Consulenze </w:t>
      </w:r>
    </w:p>
    <w:p w14:paraId="4319B8FA" w14:textId="21F55475" w:rsidR="00832352" w:rsidRPr="00A028D0" w:rsidRDefault="00832352" w:rsidP="00A028D0">
      <w:pPr>
        <w:spacing w:after="0" w:line="240" w:lineRule="auto"/>
        <w:jc w:val="both"/>
      </w:pPr>
      <w:r w:rsidRPr="00A028D0">
        <w:t xml:space="preserve">Su stimolo dell’ufficio Iura, abbiamo fornito alcune consulenze legate a barriere architettoniche e sensoriali a soci privati.   </w:t>
      </w:r>
    </w:p>
    <w:p w14:paraId="4CDA25BD" w14:textId="77777777" w:rsidR="00832352" w:rsidRPr="00A028D0" w:rsidRDefault="00832352" w:rsidP="00A028D0">
      <w:pPr>
        <w:spacing w:after="0" w:line="240" w:lineRule="auto"/>
        <w:jc w:val="both"/>
      </w:pPr>
      <w:r w:rsidRPr="00A028D0">
        <w:t xml:space="preserve">Fornita consulenza per ricerca universitaria riguardante i livelli di illuminazione per ipovedenti in ambito urbano. </w:t>
      </w:r>
    </w:p>
    <w:p w14:paraId="67E6921C" w14:textId="5C7391E7" w:rsidR="00832352" w:rsidRPr="00A028D0" w:rsidRDefault="00832352" w:rsidP="00A028D0">
      <w:pPr>
        <w:spacing w:after="0" w:line="240" w:lineRule="auto"/>
        <w:jc w:val="both"/>
      </w:pPr>
      <w:r w:rsidRPr="00A028D0">
        <w:t>Ricerca internazionale che metteremo     a disposizione dopo la traduzione</w:t>
      </w:r>
    </w:p>
    <w:p w14:paraId="13801CD5" w14:textId="2F33AFB8" w:rsidR="00832352" w:rsidRPr="00A028D0" w:rsidRDefault="00832352" w:rsidP="00A028D0">
      <w:pPr>
        <w:spacing w:after="0" w:line="240" w:lineRule="auto"/>
        <w:jc w:val="both"/>
      </w:pPr>
      <w:r w:rsidRPr="00A028D0">
        <w:t>Oltre a quanto citato nella relazione di INVAT, vi sono altre attività strettamente correlate nell’attività del gruppo di lavoro 4 nel corso del 2022, di segui</w:t>
      </w:r>
      <w:r w:rsidR="00CE4770">
        <w:t>t</w:t>
      </w:r>
      <w:r w:rsidRPr="00A028D0">
        <w:t xml:space="preserve">o un riepilogo preparato da Nunziante Esposito che assieme a Giuseppe Fornaro si occupa di tecnologie all’interno del gruppo di lavoro 4: </w:t>
      </w:r>
    </w:p>
    <w:p w14:paraId="34DED6FE" w14:textId="77777777" w:rsidR="00832352" w:rsidRPr="00A028D0" w:rsidRDefault="00832352" w:rsidP="00A028D0">
      <w:pPr>
        <w:spacing w:after="0" w:line="240" w:lineRule="auto"/>
        <w:jc w:val="both"/>
      </w:pPr>
      <w:r w:rsidRPr="00A028D0">
        <w:t xml:space="preserve">Molti interventi con ICT di Poste Italiane. Rammento per me e per tutti che stiamo sempre aspettando di avere dalla dirigenza di Poste Italiane un canale preferenziale per il Gruppo 4. </w:t>
      </w:r>
    </w:p>
    <w:p w14:paraId="63EAB047" w14:textId="77777777" w:rsidR="00832352" w:rsidRPr="00A028D0" w:rsidRDefault="00832352" w:rsidP="00A028D0">
      <w:pPr>
        <w:spacing w:after="0" w:line="240" w:lineRule="auto"/>
        <w:jc w:val="both"/>
      </w:pPr>
      <w:r w:rsidRPr="00A028D0">
        <w:lastRenderedPageBreak/>
        <w:t>-</w:t>
      </w:r>
      <w:r w:rsidRPr="00A028D0">
        <w:tab/>
        <w:t xml:space="preserve">Collaborazione con GDA IRIFOR per progetto per etichette accessibili. </w:t>
      </w:r>
    </w:p>
    <w:p w14:paraId="3D79841C" w14:textId="77777777" w:rsidR="00832352" w:rsidRPr="00A028D0" w:rsidRDefault="00832352" w:rsidP="00A028D0">
      <w:pPr>
        <w:spacing w:after="0" w:line="240" w:lineRule="auto"/>
        <w:jc w:val="both"/>
      </w:pPr>
      <w:r w:rsidRPr="00A028D0">
        <w:t>-</w:t>
      </w:r>
      <w:r w:rsidRPr="00A028D0">
        <w:tab/>
        <w:t xml:space="preserve">Manutenzione e assistenza liste Google, quali </w:t>
      </w:r>
      <w:proofErr w:type="spellStart"/>
      <w:r w:rsidRPr="00A028D0">
        <w:t>UIChelpexpress</w:t>
      </w:r>
      <w:proofErr w:type="spellEnd"/>
      <w:r w:rsidRPr="00A028D0">
        <w:t xml:space="preserve">, Consiglio Nazionale e UICI Anziani. - Assistenza tecnica Sala telefonica Anziani 91 65 62 di </w:t>
      </w:r>
      <w:proofErr w:type="spellStart"/>
      <w:r w:rsidRPr="00A028D0">
        <w:t>Talkyoo</w:t>
      </w:r>
      <w:proofErr w:type="spellEnd"/>
      <w:r w:rsidRPr="00A028D0">
        <w:t xml:space="preserve">. </w:t>
      </w:r>
    </w:p>
    <w:p w14:paraId="79CE0AB9" w14:textId="77777777" w:rsidR="00832352" w:rsidRPr="00A028D0" w:rsidRDefault="00832352" w:rsidP="00A028D0">
      <w:pPr>
        <w:spacing w:after="0" w:line="240" w:lineRule="auto"/>
        <w:jc w:val="both"/>
      </w:pPr>
      <w:r w:rsidRPr="00A028D0">
        <w:t>-</w:t>
      </w:r>
      <w:r w:rsidRPr="00A028D0">
        <w:tab/>
        <w:t xml:space="preserve">Assistenza tecnica sala telefonica per il progetto Arcobaleno su </w:t>
      </w:r>
      <w:proofErr w:type="spellStart"/>
      <w:r w:rsidRPr="00A028D0">
        <w:t>Talkyoo</w:t>
      </w:r>
      <w:proofErr w:type="spellEnd"/>
      <w:r w:rsidRPr="00A028D0">
        <w:t xml:space="preserve">. </w:t>
      </w:r>
    </w:p>
    <w:p w14:paraId="707E5244" w14:textId="77777777" w:rsidR="00832352" w:rsidRPr="00A028D0" w:rsidRDefault="00832352" w:rsidP="00A028D0">
      <w:pPr>
        <w:spacing w:after="0" w:line="240" w:lineRule="auto"/>
        <w:jc w:val="both"/>
      </w:pPr>
      <w:r w:rsidRPr="00A028D0">
        <w:t>-</w:t>
      </w:r>
      <w:r w:rsidRPr="00A028D0">
        <w:tab/>
        <w:t xml:space="preserve">Redazione e pubblicazione del giornale di informatica UICI, Uiciechi.it. </w:t>
      </w:r>
    </w:p>
    <w:p w14:paraId="3926ECAB" w14:textId="77777777" w:rsidR="00832352" w:rsidRPr="00A028D0" w:rsidRDefault="00832352" w:rsidP="00A028D0">
      <w:pPr>
        <w:spacing w:after="0" w:line="240" w:lineRule="auto"/>
        <w:jc w:val="both"/>
      </w:pPr>
      <w:r w:rsidRPr="00A028D0">
        <w:t>-</w:t>
      </w:r>
      <w:r w:rsidRPr="00A028D0">
        <w:tab/>
        <w:t xml:space="preserve">Assistenza per le piattaforme Zoom Meeting, Meet Google e Microsoft Teams, sia da computer, sia per le app per smartphone iOS e Android. </w:t>
      </w:r>
    </w:p>
    <w:p w14:paraId="2552409A" w14:textId="77777777" w:rsidR="00832352" w:rsidRPr="00A028D0" w:rsidRDefault="00832352" w:rsidP="00A028D0">
      <w:pPr>
        <w:spacing w:after="0" w:line="240" w:lineRule="auto"/>
        <w:jc w:val="both"/>
      </w:pPr>
      <w:r w:rsidRPr="00A028D0">
        <w:t>-</w:t>
      </w:r>
      <w:r w:rsidRPr="00A028D0">
        <w:tab/>
        <w:t xml:space="preserve">Assistenza agli anziani per i nuovi telefoni semplificati messi in commercio da qualche anno. </w:t>
      </w:r>
    </w:p>
    <w:p w14:paraId="5F851DAC" w14:textId="77777777" w:rsidR="00832352" w:rsidRPr="00A028D0" w:rsidRDefault="00832352" w:rsidP="00A028D0">
      <w:pPr>
        <w:spacing w:after="0" w:line="240" w:lineRule="auto"/>
        <w:jc w:val="both"/>
      </w:pPr>
      <w:r w:rsidRPr="00A028D0">
        <w:t>-</w:t>
      </w:r>
      <w:r w:rsidRPr="00A028D0">
        <w:tab/>
        <w:t xml:space="preserve">Assistenza agli insegnanti per quanto riguarda l'accessibilità dei registri scolastici on line. </w:t>
      </w:r>
    </w:p>
    <w:p w14:paraId="10D04580" w14:textId="77777777" w:rsidR="00832352" w:rsidRPr="00A028D0" w:rsidRDefault="00832352" w:rsidP="00A028D0">
      <w:pPr>
        <w:spacing w:after="0" w:line="240" w:lineRule="auto"/>
        <w:jc w:val="both"/>
      </w:pPr>
      <w:r w:rsidRPr="00A028D0">
        <w:t>-</w:t>
      </w:r>
      <w:r w:rsidRPr="00A028D0">
        <w:tab/>
        <w:t xml:space="preserve">Interessamento all'accessibilità degli elettrodomestici touch ed inaccessibili: </w:t>
      </w:r>
      <w:proofErr w:type="spellStart"/>
      <w:r w:rsidRPr="00A028D0">
        <w:t>Vorwerk</w:t>
      </w:r>
      <w:proofErr w:type="spellEnd"/>
      <w:r w:rsidRPr="00A028D0">
        <w:t xml:space="preserve"> - </w:t>
      </w:r>
      <w:proofErr w:type="spellStart"/>
      <w:r w:rsidRPr="00A028D0">
        <w:t>bimby</w:t>
      </w:r>
      <w:proofErr w:type="spellEnd"/>
      <w:r w:rsidRPr="00A028D0">
        <w:t xml:space="preserve"> e contatti con aziende costruttrici, ma senza definire nulla. Non sono state contattate le ditte costruttrici per chiedere l'accessibilità. </w:t>
      </w:r>
    </w:p>
    <w:p w14:paraId="2106F633" w14:textId="77777777" w:rsidR="00832352" w:rsidRPr="00A028D0" w:rsidRDefault="00832352" w:rsidP="00A028D0">
      <w:pPr>
        <w:spacing w:after="0" w:line="240" w:lineRule="auto"/>
        <w:jc w:val="both"/>
      </w:pPr>
      <w:r w:rsidRPr="00A028D0">
        <w:t>-</w:t>
      </w:r>
      <w:r w:rsidRPr="00A028D0">
        <w:tab/>
        <w:t xml:space="preserve">Collaborazione con WindTre per rendere accessibile il loro giornale in PDF. </w:t>
      </w:r>
    </w:p>
    <w:p w14:paraId="231FCCEF" w14:textId="792D5DC7" w:rsidR="00832352" w:rsidRPr="00A028D0" w:rsidRDefault="00832352" w:rsidP="00A028D0">
      <w:pPr>
        <w:spacing w:after="0" w:line="240" w:lineRule="auto"/>
        <w:jc w:val="both"/>
      </w:pPr>
      <w:r w:rsidRPr="00A028D0">
        <w:t>-</w:t>
      </w:r>
      <w:r w:rsidRPr="00A028D0">
        <w:tab/>
        <w:t xml:space="preserve">Assistenza ad una laureanda per tesi su accessibilità SPID Altre collaborazioni per tesi di laurea e per sondaggi richiesti da studenti ed Università. </w:t>
      </w:r>
    </w:p>
    <w:p w14:paraId="1605AE77" w14:textId="77777777" w:rsidR="00832352" w:rsidRPr="00A028D0" w:rsidRDefault="00832352" w:rsidP="00A028D0">
      <w:pPr>
        <w:spacing w:after="0" w:line="240" w:lineRule="auto"/>
        <w:jc w:val="both"/>
      </w:pPr>
      <w:r w:rsidRPr="00A028D0">
        <w:t>-</w:t>
      </w:r>
      <w:r w:rsidRPr="00A028D0">
        <w:tab/>
        <w:t xml:space="preserve">Assistenza e supporto accessibilità giornale Gazzetta del sud, ancora in corso. </w:t>
      </w:r>
    </w:p>
    <w:p w14:paraId="7302C333" w14:textId="423B2785" w:rsidR="00832352" w:rsidRPr="00A028D0" w:rsidRDefault="00832352" w:rsidP="00A028D0">
      <w:pPr>
        <w:spacing w:after="0" w:line="240" w:lineRule="auto"/>
        <w:jc w:val="both"/>
      </w:pPr>
      <w:r w:rsidRPr="00A028D0">
        <w:t>-</w:t>
      </w:r>
      <w:r w:rsidRPr="00A028D0">
        <w:tab/>
        <w:t>Assistenza e supporto per accessibilità del Centralino del comune di Trieste pro</w:t>
      </w:r>
      <w:r w:rsidR="00CE4770">
        <w:t>b</w:t>
      </w:r>
      <w:r w:rsidRPr="00A028D0">
        <w:t xml:space="preserve">lemi vari ed aggiornamento del software. </w:t>
      </w:r>
    </w:p>
    <w:p w14:paraId="4C076FAA" w14:textId="77777777" w:rsidR="00832352" w:rsidRPr="00A028D0" w:rsidRDefault="00832352" w:rsidP="00A028D0">
      <w:pPr>
        <w:spacing w:after="0" w:line="240" w:lineRule="auto"/>
        <w:jc w:val="both"/>
      </w:pPr>
      <w:r w:rsidRPr="00A028D0">
        <w:t>-</w:t>
      </w:r>
      <w:r w:rsidRPr="00A028D0">
        <w:tab/>
        <w:t xml:space="preserve">Divulgazione anche tramite Slash Radio Web del Servizio per segnalazioni delle telefonate di pubblicità invadenti e non rispettose della privacy. </w:t>
      </w:r>
    </w:p>
    <w:p w14:paraId="5453BB93" w14:textId="77777777" w:rsidR="00832352" w:rsidRPr="00A028D0" w:rsidRDefault="00832352" w:rsidP="00A028D0">
      <w:pPr>
        <w:spacing w:after="0" w:line="240" w:lineRule="auto"/>
        <w:jc w:val="both"/>
      </w:pPr>
      <w:r w:rsidRPr="00A028D0">
        <w:t>-</w:t>
      </w:r>
      <w:r w:rsidRPr="00A028D0">
        <w:tab/>
        <w:t xml:space="preserve">Assistenza tecnica e fornitura di informazioni sugli Strumenti fisioterapici accessibili e sulla ditta con cui IRIFOR ha concluso un protocollo di intesa. </w:t>
      </w:r>
    </w:p>
    <w:p w14:paraId="2B4FE90B" w14:textId="1B3DFC4E" w:rsidR="00832352" w:rsidRPr="00A028D0" w:rsidRDefault="00832352" w:rsidP="00A028D0">
      <w:pPr>
        <w:spacing w:after="0" w:line="240" w:lineRule="auto"/>
        <w:jc w:val="both"/>
      </w:pPr>
      <w:r w:rsidRPr="00A028D0">
        <w:t>-</w:t>
      </w:r>
      <w:r w:rsidRPr="00A028D0">
        <w:tab/>
        <w:t xml:space="preserve">Collaborazione con </w:t>
      </w:r>
      <w:proofErr w:type="spellStart"/>
      <w:r w:rsidRPr="00A028D0">
        <w:t>Nadmirial</w:t>
      </w:r>
      <w:proofErr w:type="spellEnd"/>
      <w:r w:rsidRPr="00A028D0">
        <w:t xml:space="preserve"> per l'accessibilit</w:t>
      </w:r>
      <w:r w:rsidR="00CE4770">
        <w:t>à</w:t>
      </w:r>
      <w:r w:rsidRPr="00A028D0">
        <w:t xml:space="preserve"> degli strumenti che vendono, quali, Firma Digitale, SPID e Posta Certificata. Ancora in corso. </w:t>
      </w:r>
    </w:p>
    <w:p w14:paraId="33AC2164" w14:textId="77777777" w:rsidR="00832352" w:rsidRPr="00A028D0" w:rsidRDefault="00832352" w:rsidP="00A028D0">
      <w:pPr>
        <w:spacing w:after="0" w:line="240" w:lineRule="auto"/>
        <w:jc w:val="both"/>
      </w:pPr>
      <w:r w:rsidRPr="00A028D0">
        <w:t>-</w:t>
      </w:r>
      <w:r w:rsidRPr="00A028D0">
        <w:tab/>
        <w:t xml:space="preserve">Interventi, moltissimi, per Alexa e skill Edicola in Voce. </w:t>
      </w:r>
    </w:p>
    <w:p w14:paraId="6D89BD5C" w14:textId="77777777" w:rsidR="00832352" w:rsidRPr="00A028D0" w:rsidRDefault="00832352" w:rsidP="00A028D0">
      <w:pPr>
        <w:spacing w:after="0" w:line="240" w:lineRule="auto"/>
        <w:jc w:val="both"/>
      </w:pPr>
      <w:r w:rsidRPr="00A028D0">
        <w:t>-</w:t>
      </w:r>
      <w:r w:rsidRPr="00A028D0">
        <w:tab/>
        <w:t xml:space="preserve">Rubrica mensile su Slash Radio Web: Tech Point. - Manutenzione a gratis e ancora per poco, siti www.uiciavellino.it e www.uicibenevento.it </w:t>
      </w:r>
    </w:p>
    <w:p w14:paraId="4C1C32DE" w14:textId="478DA392" w:rsidR="004F0C42" w:rsidRDefault="00832352" w:rsidP="00A028D0">
      <w:pPr>
        <w:spacing w:after="0" w:line="240" w:lineRule="auto"/>
        <w:jc w:val="both"/>
      </w:pPr>
      <w:r w:rsidRPr="00A028D0">
        <w:t>-</w:t>
      </w:r>
      <w:r w:rsidRPr="00A028D0">
        <w:tab/>
        <w:t>Punto di riferimento per ausili e tecnologie per le sezioni territoriali di Avellino, Caserta e Salerno.</w:t>
      </w:r>
    </w:p>
    <w:p w14:paraId="1FC8E8BD" w14:textId="75A2EAD7" w:rsidR="004F0C42" w:rsidRDefault="004F0C42" w:rsidP="00A028D0">
      <w:pPr>
        <w:spacing w:after="0" w:line="240" w:lineRule="auto"/>
        <w:jc w:val="both"/>
      </w:pPr>
      <w:r>
        <w:t xml:space="preserve">-        Collaborazione con l’Università Federico </w:t>
      </w:r>
      <w:proofErr w:type="gramStart"/>
      <w:r>
        <w:t>II  e</w:t>
      </w:r>
      <w:proofErr w:type="gramEnd"/>
      <w:r>
        <w:t xml:space="preserve"> l’Università </w:t>
      </w:r>
      <w:proofErr w:type="spellStart"/>
      <w:r>
        <w:t>Parthenope</w:t>
      </w:r>
      <w:proofErr w:type="spellEnd"/>
      <w:r>
        <w:t xml:space="preserve"> per la progettazione di app accessibili. </w:t>
      </w:r>
    </w:p>
    <w:p w14:paraId="061838D0" w14:textId="402B254C" w:rsidR="004F0C42" w:rsidRPr="00A028D0" w:rsidRDefault="004F0C42" w:rsidP="00A028D0">
      <w:pPr>
        <w:spacing w:after="0" w:line="240" w:lineRule="auto"/>
        <w:jc w:val="both"/>
      </w:pPr>
      <w:r>
        <w:t xml:space="preserve">-         Collaborazione con il comune di </w:t>
      </w:r>
      <w:r w:rsidR="00CE4770">
        <w:t>P</w:t>
      </w:r>
      <w:r>
        <w:t xml:space="preserve">rocida per la realizzazione </w:t>
      </w:r>
      <w:r w:rsidR="00E5269C">
        <w:t>di una mappa accessibile a tutte le disabilità.</w:t>
      </w:r>
      <w:r>
        <w:t xml:space="preserve"> </w:t>
      </w:r>
    </w:p>
    <w:p w14:paraId="4C5FA8AA" w14:textId="77777777" w:rsidR="00A028D0" w:rsidRDefault="00A028D0" w:rsidP="00A028D0">
      <w:pPr>
        <w:pStyle w:val="Titolo1"/>
        <w:spacing w:before="0" w:after="0" w:line="240" w:lineRule="auto"/>
        <w:jc w:val="both"/>
        <w:rPr>
          <w:sz w:val="28"/>
          <w:szCs w:val="28"/>
          <w:u w:val="single"/>
        </w:rPr>
      </w:pPr>
    </w:p>
    <w:p w14:paraId="156B1AEE" w14:textId="77777777" w:rsidR="00A028D0" w:rsidRDefault="00A028D0" w:rsidP="00A028D0">
      <w:pPr>
        <w:pStyle w:val="Titolo1"/>
        <w:spacing w:before="0" w:after="0" w:line="240" w:lineRule="auto"/>
        <w:jc w:val="both"/>
        <w:rPr>
          <w:sz w:val="28"/>
          <w:szCs w:val="28"/>
          <w:u w:val="single"/>
        </w:rPr>
      </w:pPr>
    </w:p>
    <w:p w14:paraId="00934E0C" w14:textId="77777777" w:rsidR="0054398B" w:rsidRDefault="0054398B" w:rsidP="00A028D0">
      <w:pPr>
        <w:pStyle w:val="Titolo1"/>
        <w:spacing w:before="0" w:after="0" w:line="240" w:lineRule="auto"/>
        <w:jc w:val="both"/>
        <w:rPr>
          <w:sz w:val="28"/>
          <w:szCs w:val="28"/>
          <w:u w:val="single"/>
        </w:rPr>
      </w:pPr>
    </w:p>
    <w:p w14:paraId="7CDF8088" w14:textId="77777777" w:rsidR="0054398B" w:rsidRDefault="0054398B" w:rsidP="00A028D0">
      <w:pPr>
        <w:pStyle w:val="Titolo1"/>
        <w:spacing w:before="0" w:after="0" w:line="240" w:lineRule="auto"/>
        <w:jc w:val="both"/>
        <w:rPr>
          <w:sz w:val="28"/>
          <w:szCs w:val="28"/>
          <w:u w:val="single"/>
        </w:rPr>
      </w:pPr>
    </w:p>
    <w:p w14:paraId="78063B1F" w14:textId="77777777" w:rsidR="0054398B" w:rsidRDefault="0054398B" w:rsidP="00A028D0">
      <w:pPr>
        <w:pStyle w:val="Titolo1"/>
        <w:spacing w:before="0" w:after="0" w:line="240" w:lineRule="auto"/>
        <w:jc w:val="both"/>
        <w:rPr>
          <w:sz w:val="28"/>
          <w:szCs w:val="28"/>
          <w:u w:val="single"/>
        </w:rPr>
      </w:pPr>
    </w:p>
    <w:p w14:paraId="6887A16C" w14:textId="77777777" w:rsidR="0054398B" w:rsidRDefault="0054398B" w:rsidP="00A028D0">
      <w:pPr>
        <w:pStyle w:val="Titolo1"/>
        <w:spacing w:before="0" w:after="0" w:line="240" w:lineRule="auto"/>
        <w:jc w:val="both"/>
        <w:rPr>
          <w:sz w:val="28"/>
          <w:szCs w:val="28"/>
          <w:u w:val="single"/>
        </w:rPr>
      </w:pPr>
    </w:p>
    <w:p w14:paraId="1CAD3AA1" w14:textId="77777777" w:rsidR="0054398B" w:rsidRDefault="0054398B" w:rsidP="00A028D0">
      <w:pPr>
        <w:pStyle w:val="Titolo1"/>
        <w:spacing w:before="0" w:after="0" w:line="240" w:lineRule="auto"/>
        <w:jc w:val="both"/>
        <w:rPr>
          <w:sz w:val="28"/>
          <w:szCs w:val="28"/>
          <w:u w:val="single"/>
        </w:rPr>
      </w:pPr>
    </w:p>
    <w:p w14:paraId="1FC9C319" w14:textId="77777777" w:rsidR="0054398B" w:rsidRDefault="0054398B" w:rsidP="00A028D0">
      <w:pPr>
        <w:pStyle w:val="Titolo1"/>
        <w:spacing w:before="0" w:after="0" w:line="240" w:lineRule="auto"/>
        <w:jc w:val="both"/>
        <w:rPr>
          <w:sz w:val="28"/>
          <w:szCs w:val="28"/>
          <w:u w:val="single"/>
        </w:rPr>
      </w:pPr>
    </w:p>
    <w:p w14:paraId="4C3738C7" w14:textId="77777777" w:rsidR="0054398B" w:rsidRDefault="0054398B" w:rsidP="00A028D0">
      <w:pPr>
        <w:pStyle w:val="Titolo1"/>
        <w:spacing w:before="0" w:after="0" w:line="240" w:lineRule="auto"/>
        <w:jc w:val="both"/>
        <w:rPr>
          <w:sz w:val="28"/>
          <w:szCs w:val="28"/>
          <w:u w:val="single"/>
        </w:rPr>
      </w:pPr>
    </w:p>
    <w:p w14:paraId="05596552" w14:textId="1A4E62F6" w:rsidR="000A3D0C" w:rsidRPr="00A028D0" w:rsidRDefault="00D25EB3" w:rsidP="00A028D0">
      <w:pPr>
        <w:pStyle w:val="Titolo1"/>
        <w:spacing w:before="0" w:after="0" w:line="240" w:lineRule="auto"/>
        <w:jc w:val="both"/>
        <w:rPr>
          <w:sz w:val="28"/>
          <w:szCs w:val="28"/>
          <w:u w:val="single"/>
        </w:rPr>
      </w:pPr>
      <w:bookmarkStart w:id="19" w:name="_Toc133245202"/>
      <w:r w:rsidRPr="00A028D0">
        <w:rPr>
          <w:sz w:val="28"/>
          <w:szCs w:val="28"/>
          <w:u w:val="single"/>
        </w:rPr>
        <w:t>PATRIMONIO</w:t>
      </w:r>
      <w:bookmarkEnd w:id="19"/>
    </w:p>
    <w:p w14:paraId="77DDD170" w14:textId="18B8E998" w:rsidR="00D25EB3" w:rsidRPr="00A028D0" w:rsidRDefault="00D25EB3" w:rsidP="00A028D0">
      <w:pPr>
        <w:spacing w:after="0" w:line="240" w:lineRule="auto"/>
        <w:jc w:val="both"/>
        <w:rPr>
          <w:b/>
          <w:i/>
          <w:iCs/>
          <w:sz w:val="28"/>
          <w:szCs w:val="28"/>
          <w:u w:val="single"/>
        </w:rPr>
      </w:pPr>
      <w:r w:rsidRPr="00A028D0">
        <w:rPr>
          <w:b/>
          <w:i/>
          <w:iCs/>
          <w:sz w:val="28"/>
          <w:szCs w:val="28"/>
          <w:u w:val="single"/>
        </w:rPr>
        <w:t>RESOCONTO DEL COORDINATORE GIOVANNI TAVERNA</w:t>
      </w:r>
    </w:p>
    <w:p w14:paraId="7E1BD74A" w14:textId="165A7CF9" w:rsidR="00D25EB3" w:rsidRPr="00A028D0" w:rsidRDefault="00D25EB3" w:rsidP="00A028D0">
      <w:pPr>
        <w:spacing w:after="0" w:line="240" w:lineRule="auto"/>
        <w:jc w:val="both"/>
      </w:pPr>
      <w:r w:rsidRPr="00A028D0">
        <w:t xml:space="preserve">In qualità di delegato alla gestione del patrimonio sociale, in occasione dell’approvazione del bilancio consuntivo 2022 ritengo necessario inviare una relazione dettagliata del lavoro svolto nel corso dell’anno, in adempimento a quanto richiesto dalla deliberazione di nomina. Mi corre l’obbligo di ringraziare sentitamente per il loro insostituibile apporto sia i membri del gruppo di lavoro Corradetti, Dipiazza, Lapietra e Masto, sia il segretario nazionale e la signora Antonietta </w:t>
      </w:r>
      <w:proofErr w:type="spellStart"/>
      <w:r w:rsidRPr="00A028D0">
        <w:t>Ricciardone</w:t>
      </w:r>
      <w:proofErr w:type="spellEnd"/>
      <w:r w:rsidRPr="00A028D0">
        <w:t>.</w:t>
      </w:r>
    </w:p>
    <w:p w14:paraId="0D1F30E4" w14:textId="42E6410E" w:rsidR="00D25EB3" w:rsidRPr="00A028D0" w:rsidRDefault="00D25EB3" w:rsidP="00A028D0">
      <w:pPr>
        <w:spacing w:after="0" w:line="240" w:lineRule="auto"/>
        <w:jc w:val="both"/>
      </w:pPr>
      <w:r w:rsidRPr="00A028D0">
        <w:t>Le attività si sono concentrate sull’esame delle diverse richieste provenienti dalle sezioni per contributi su lavori straordinari agli edifici e sulle richieste di autorizzazione per l’acquisto o la vendita di immobili, quasi sempre da adibire a sede sociale. In particolare:</w:t>
      </w:r>
    </w:p>
    <w:p w14:paraId="00A349D0" w14:textId="77777777" w:rsidR="00D25EB3" w:rsidRPr="00A028D0" w:rsidRDefault="00D25EB3" w:rsidP="00A028D0">
      <w:pPr>
        <w:spacing w:after="0" w:line="240" w:lineRule="auto"/>
        <w:jc w:val="both"/>
      </w:pPr>
      <w:r w:rsidRPr="00A028D0">
        <w:t xml:space="preserve">totale pratiche esaminate :46 </w:t>
      </w:r>
    </w:p>
    <w:p w14:paraId="13535FC5" w14:textId="77777777" w:rsidR="00D25EB3" w:rsidRPr="00A028D0" w:rsidRDefault="00D25EB3" w:rsidP="00A028D0">
      <w:pPr>
        <w:spacing w:after="0" w:line="240" w:lineRule="auto"/>
        <w:jc w:val="both"/>
      </w:pPr>
      <w:r w:rsidRPr="00A028D0">
        <w:t>eredità accettate: 3</w:t>
      </w:r>
    </w:p>
    <w:p w14:paraId="008DCCAE" w14:textId="77777777" w:rsidR="00D25EB3" w:rsidRPr="00A028D0" w:rsidRDefault="00D25EB3" w:rsidP="00A028D0">
      <w:pPr>
        <w:spacing w:after="0" w:line="240" w:lineRule="auto"/>
        <w:jc w:val="both"/>
      </w:pPr>
      <w:r w:rsidRPr="00A028D0">
        <w:t xml:space="preserve">I contributi erogati, ripartiti per le varie mensilità, risultano suddivisi così </w:t>
      </w:r>
    </w:p>
    <w:p w14:paraId="5AF1F275" w14:textId="77777777" w:rsidR="00D25EB3" w:rsidRPr="00A028D0" w:rsidRDefault="00D25EB3" w:rsidP="00A028D0">
      <w:pPr>
        <w:spacing w:after="0" w:line="240" w:lineRule="auto"/>
        <w:jc w:val="both"/>
      </w:pPr>
      <w:r w:rsidRPr="00A028D0">
        <w:t>Gennaio € 4.465,84</w:t>
      </w:r>
    </w:p>
    <w:p w14:paraId="0EEF6064" w14:textId="77777777" w:rsidR="00D25EB3" w:rsidRPr="00A028D0" w:rsidRDefault="00D25EB3" w:rsidP="00A028D0">
      <w:pPr>
        <w:spacing w:after="0" w:line="240" w:lineRule="auto"/>
        <w:jc w:val="both"/>
      </w:pPr>
      <w:r w:rsidRPr="00A028D0">
        <w:t>Marzo € 20.500,00</w:t>
      </w:r>
    </w:p>
    <w:p w14:paraId="1051968D" w14:textId="77777777" w:rsidR="00D25EB3" w:rsidRPr="00A028D0" w:rsidRDefault="00D25EB3" w:rsidP="00A028D0">
      <w:pPr>
        <w:spacing w:after="0" w:line="240" w:lineRule="auto"/>
        <w:jc w:val="both"/>
      </w:pPr>
      <w:r w:rsidRPr="00A028D0">
        <w:t>Aprile € 7.512,15</w:t>
      </w:r>
    </w:p>
    <w:p w14:paraId="250957DF" w14:textId="77777777" w:rsidR="00D25EB3" w:rsidRPr="00A028D0" w:rsidRDefault="00D25EB3" w:rsidP="00A028D0">
      <w:pPr>
        <w:spacing w:after="0" w:line="240" w:lineRule="auto"/>
        <w:jc w:val="both"/>
      </w:pPr>
      <w:r w:rsidRPr="00A028D0">
        <w:t>Maggio € 31.836,00</w:t>
      </w:r>
    </w:p>
    <w:p w14:paraId="727CC5C6" w14:textId="77777777" w:rsidR="00D25EB3" w:rsidRPr="00A028D0" w:rsidRDefault="00D25EB3" w:rsidP="00A028D0">
      <w:pPr>
        <w:spacing w:after="0" w:line="240" w:lineRule="auto"/>
        <w:jc w:val="both"/>
      </w:pPr>
      <w:r w:rsidRPr="00A028D0">
        <w:t>Giugno € 3.000,00</w:t>
      </w:r>
    </w:p>
    <w:p w14:paraId="37BC2CE0" w14:textId="77777777" w:rsidR="00D25EB3" w:rsidRPr="00A028D0" w:rsidRDefault="00D25EB3" w:rsidP="00A028D0">
      <w:pPr>
        <w:spacing w:after="0" w:line="240" w:lineRule="auto"/>
        <w:jc w:val="both"/>
      </w:pPr>
      <w:r w:rsidRPr="00A028D0">
        <w:t>Luglio € 12.158,00</w:t>
      </w:r>
    </w:p>
    <w:p w14:paraId="49124F3D" w14:textId="77777777" w:rsidR="00D25EB3" w:rsidRPr="00A028D0" w:rsidRDefault="00D25EB3" w:rsidP="00A028D0">
      <w:pPr>
        <w:spacing w:after="0" w:line="240" w:lineRule="auto"/>
        <w:jc w:val="both"/>
      </w:pPr>
      <w:r w:rsidRPr="00A028D0">
        <w:t>Settembre € 1.412,00</w:t>
      </w:r>
    </w:p>
    <w:p w14:paraId="5E76A409" w14:textId="77777777" w:rsidR="00D25EB3" w:rsidRPr="00A028D0" w:rsidRDefault="00D25EB3" w:rsidP="00A028D0">
      <w:pPr>
        <w:spacing w:after="0" w:line="240" w:lineRule="auto"/>
        <w:jc w:val="both"/>
      </w:pPr>
      <w:r w:rsidRPr="00A028D0">
        <w:t>Ottobre € 39.420,00</w:t>
      </w:r>
    </w:p>
    <w:p w14:paraId="087FD50D" w14:textId="77777777" w:rsidR="00D25EB3" w:rsidRPr="00A028D0" w:rsidRDefault="00D25EB3" w:rsidP="00A028D0">
      <w:pPr>
        <w:spacing w:after="0" w:line="240" w:lineRule="auto"/>
        <w:jc w:val="both"/>
      </w:pPr>
      <w:r w:rsidRPr="00A028D0">
        <w:t>Novembre € 22.436,92</w:t>
      </w:r>
    </w:p>
    <w:p w14:paraId="2B1CF6CA" w14:textId="77777777" w:rsidR="00D25EB3" w:rsidRPr="00A028D0" w:rsidRDefault="00D25EB3" w:rsidP="00A028D0">
      <w:pPr>
        <w:spacing w:after="0" w:line="240" w:lineRule="auto"/>
        <w:jc w:val="both"/>
      </w:pPr>
      <w:r w:rsidRPr="00A028D0">
        <w:t>Dicembre € 115.271,65</w:t>
      </w:r>
    </w:p>
    <w:p w14:paraId="11347D86" w14:textId="5242BAE3" w:rsidR="00D25EB3" w:rsidRPr="00A028D0" w:rsidRDefault="00D25EB3" w:rsidP="00A028D0">
      <w:pPr>
        <w:spacing w:after="0" w:line="240" w:lineRule="auto"/>
        <w:jc w:val="both"/>
      </w:pPr>
      <w:r w:rsidRPr="00A028D0">
        <w:t>Totale contributi € 258.012,56, rispetto a € 228.826,70 erogati nel 2021,</w:t>
      </w:r>
      <w:r w:rsidR="00FC0E6C">
        <w:t xml:space="preserve"> </w:t>
      </w:r>
      <w:r w:rsidRPr="00A028D0">
        <w:t>con un aumento del 12% circa; inoltre sono stati versati € 10.000,00 come anticipazioni di cassa.</w:t>
      </w:r>
    </w:p>
    <w:p w14:paraId="2C892738" w14:textId="55BF6B85" w:rsidR="00D25EB3" w:rsidRPr="00A028D0" w:rsidRDefault="00D25EB3" w:rsidP="00A028D0">
      <w:pPr>
        <w:spacing w:after="0" w:line="240" w:lineRule="auto"/>
        <w:jc w:val="both"/>
      </w:pPr>
      <w:r w:rsidRPr="00A028D0">
        <w:t xml:space="preserve">il numero di pratiche trattate è uguale a quello risultante per il 2021, ma va rilevato che alcune procedure, Firenze e Cagliari, </w:t>
      </w:r>
      <w:r w:rsidR="00FC0E6C" w:rsidRPr="00A028D0">
        <w:t>hanno richiesto</w:t>
      </w:r>
      <w:r w:rsidRPr="00A028D0">
        <w:t xml:space="preserve"> ripetuti </w:t>
      </w:r>
      <w:r w:rsidR="00FC0E6C" w:rsidRPr="00A028D0">
        <w:t>esami,</w:t>
      </w:r>
      <w:r w:rsidRPr="00A028D0">
        <w:t xml:space="preserve"> quindi il numero delle diramazioni territoriali coinvolte ha riguardato in totale 42 entità, in calo quindi rispetto all’anno precedente di </w:t>
      </w:r>
      <w:proofErr w:type="gramStart"/>
      <w:r w:rsidRPr="00A028D0">
        <w:t>4  unità</w:t>
      </w:r>
      <w:proofErr w:type="gramEnd"/>
      <w:r w:rsidRPr="00A028D0">
        <w:t xml:space="preserve">;  comunque, calcolando sezioni e  consigli regionali, sono stati coinvolti il 33% delle strutture periferiche. Si segnala inoltre l’accettazione di 3 sole pratiche di eredità, a fronte delle 10 ricevute nel 2021. Dalla documentazione </w:t>
      </w:r>
      <w:r w:rsidRPr="00A028D0">
        <w:lastRenderedPageBreak/>
        <w:t xml:space="preserve">presentata sia per eventuali acquisti sia su sostituzioni di impianti o ristrutturazioni, si evince chiaramente come il patrimonio immobiliare, in particolare le sedi associative, risulti costituito per grandissima maggioranza da edifici di non recente costruzione se non francamente vetusti che quindi necessitano spesso di interventi manutentivi ripetuti; Pertanto </w:t>
      </w:r>
      <w:r w:rsidR="00FC0E6C" w:rsidRPr="00A028D0">
        <w:t>è probabile</w:t>
      </w:r>
      <w:r w:rsidRPr="00A028D0">
        <w:t xml:space="preserve"> che il trend delle richieste non si avvii alla </w:t>
      </w:r>
      <w:r w:rsidR="00FC0E6C" w:rsidRPr="00A028D0">
        <w:t>diminuzione nel</w:t>
      </w:r>
      <w:r w:rsidRPr="00A028D0">
        <w:t xml:space="preserve"> futuro prossimo. Anche gli acquisti di nuove sedi </w:t>
      </w:r>
      <w:r w:rsidR="00FC0E6C">
        <w:t>sono</w:t>
      </w:r>
      <w:r w:rsidR="00FC0E6C" w:rsidRPr="00A028D0">
        <w:t xml:space="preserve"> quasi sempre motivat</w:t>
      </w:r>
      <w:r w:rsidR="00FC0E6C">
        <w:t>i</w:t>
      </w:r>
      <w:r w:rsidRPr="00A028D0">
        <w:t xml:space="preserve"> dalle caratteristiche degli immobili attualmente occupati, con particolare riferimento alle loro caratteristiche di inacessibilità per persone a ridotta mobilità. Resta da affrontare completamente la eventuale valutazione del valore di mercato complessivo dell’intero patrimonio che renda possibile ipotesi su una diversa forma di gestione, e questo tema è affidato alle decisioni della Direzione Nazionale.</w:t>
      </w:r>
    </w:p>
    <w:p w14:paraId="5BE21CE5" w14:textId="77777777" w:rsidR="008B4CE3" w:rsidRPr="00A028D0" w:rsidRDefault="008B4CE3" w:rsidP="00A028D0">
      <w:pPr>
        <w:pStyle w:val="Titolo1"/>
        <w:spacing w:before="0" w:after="0" w:line="240" w:lineRule="auto"/>
        <w:jc w:val="both"/>
        <w:rPr>
          <w:sz w:val="28"/>
          <w:szCs w:val="28"/>
          <w:u w:val="single"/>
        </w:rPr>
      </w:pPr>
    </w:p>
    <w:p w14:paraId="7684686D" w14:textId="666F6E2A" w:rsidR="00D25EB3" w:rsidRPr="00A028D0" w:rsidRDefault="00D25EB3" w:rsidP="00A028D0">
      <w:pPr>
        <w:pStyle w:val="Titolo1"/>
        <w:spacing w:before="0" w:after="0" w:line="240" w:lineRule="auto"/>
        <w:jc w:val="both"/>
        <w:rPr>
          <w:sz w:val="28"/>
          <w:szCs w:val="28"/>
          <w:u w:val="single"/>
        </w:rPr>
      </w:pPr>
      <w:bookmarkStart w:id="20" w:name="_Toc133245203"/>
      <w:r w:rsidRPr="00A028D0">
        <w:rPr>
          <w:sz w:val="28"/>
          <w:szCs w:val="28"/>
          <w:u w:val="single"/>
        </w:rPr>
        <w:t>SLASH RADIO WEB</w:t>
      </w:r>
      <w:bookmarkEnd w:id="20"/>
    </w:p>
    <w:p w14:paraId="12A06E56" w14:textId="64DB0164" w:rsidR="00D25EB3" w:rsidRPr="00A028D0" w:rsidRDefault="00D25EB3" w:rsidP="00A028D0">
      <w:pPr>
        <w:spacing w:after="0" w:line="240" w:lineRule="auto"/>
        <w:jc w:val="both"/>
        <w:rPr>
          <w:b/>
          <w:i/>
          <w:iCs/>
          <w:sz w:val="28"/>
          <w:szCs w:val="28"/>
          <w:u w:val="single"/>
        </w:rPr>
      </w:pPr>
      <w:r w:rsidRPr="00A028D0">
        <w:rPr>
          <w:b/>
          <w:i/>
          <w:iCs/>
          <w:sz w:val="28"/>
          <w:szCs w:val="28"/>
          <w:u w:val="single"/>
        </w:rPr>
        <w:t>DIRET</w:t>
      </w:r>
      <w:r w:rsidR="008B4CE3" w:rsidRPr="00A028D0">
        <w:rPr>
          <w:b/>
          <w:i/>
          <w:iCs/>
          <w:sz w:val="28"/>
          <w:szCs w:val="28"/>
          <w:u w:val="single"/>
        </w:rPr>
        <w:t>T</w:t>
      </w:r>
      <w:r w:rsidRPr="00A028D0">
        <w:rPr>
          <w:b/>
          <w:i/>
          <w:iCs/>
          <w:sz w:val="28"/>
          <w:szCs w:val="28"/>
          <w:u w:val="single"/>
        </w:rPr>
        <w:t>RICE: LUISA BARTOLUCCI</w:t>
      </w:r>
    </w:p>
    <w:p w14:paraId="0641C735" w14:textId="6B2A939F" w:rsidR="00D25EB3" w:rsidRPr="00A028D0" w:rsidRDefault="00D25EB3" w:rsidP="00A028D0">
      <w:pPr>
        <w:spacing w:after="0" w:line="240" w:lineRule="auto"/>
        <w:jc w:val="both"/>
      </w:pPr>
      <w:r w:rsidRPr="00A028D0">
        <w:t xml:space="preserve">L'attività di Slash Radio Web relativa all’anno 2022 è stata particolarmente impegnativa, intensa e articolata, nonostante ci si sia ancora trovati a fare i conti con il COVID, che in diversi periodi ha ridotto numericamente ed in maniera improvvisa il nostro personale e alcuni lettori, oltre ad averci costretti a limitare davvero al minimo la presenza di ospiti in studio.  Come sempre si è operato al fine di rispondere al meglio alle richieste ed alle necessità degli ascoltatori e della nostra associazione, dando vita anche a nuove rubriche onde proporre un’offerta sempre diversificata e al passo con i tempi. Le ore di trasmissione, sia in diretta, che in registrata, sono state in costante aumento, a decremento dell'ascolto delle fasce musicali, in ogni caso studiate e calibrate a seconda dell'orario di messa in onda delle stesse dai nostri fonici.  </w:t>
      </w:r>
    </w:p>
    <w:p w14:paraId="2483E9AA" w14:textId="0C9B3500" w:rsidR="00D25EB3" w:rsidRPr="00A028D0" w:rsidRDefault="00D25EB3" w:rsidP="00A028D0">
      <w:pPr>
        <w:spacing w:after="0" w:line="240" w:lineRule="auto"/>
        <w:jc w:val="both"/>
      </w:pPr>
      <w:r w:rsidRPr="00A028D0">
        <w:t xml:space="preserve">Nelle mattine dal lunedì al venerdì, l'inizio delle trasmissioni è fissato per le ore 7:00 con le rubriche Slash Fitness, Raccontami, Un libro al giorno (a cura del Centro Nazionale del libro parlato Francesco fratta), l’Oroscopo, Almanaccando e il Meteo mentre la diretta delle trasmissioni ha inizio alle ore 9:00 con “Spotlight, notizie in primo piano”, la nostra rassegna stampa su riviste, quotidiani e siti d’informazione. </w:t>
      </w:r>
    </w:p>
    <w:p w14:paraId="73A7D514" w14:textId="77777777" w:rsidR="00D25EB3" w:rsidRPr="00A028D0" w:rsidRDefault="00D25EB3" w:rsidP="00A028D0">
      <w:pPr>
        <w:spacing w:after="0" w:line="240" w:lineRule="auto"/>
        <w:jc w:val="both"/>
      </w:pPr>
      <w:r w:rsidRPr="00A028D0">
        <w:t xml:space="preserve">Ogni mattina dal lunedì al venerdì è previsto un collegamento con un professionista di un settore diverso: il lunedì l'approfondimento è legato allo sport, pertanto  l'intervento   viene  affidato a un giornalista sportivo di testate giornalistiche, radiofoniche, o televisive  nazionali o locali; il martedì si trattano argomenti che fanno riferimento  al mondo dell’editoria e della scrittura e  cultura;  in questo caso ci si rivolge  a librai, bibliotecari,  editori o curatori di festival letterari; il mercoledì e il giovedì le tematiche riguardano  la  politica interna ed estera con ospiti giornalisti di testate importanti come La Repubblica, il Corriere della Sera, Il Fatto Quotidiano, il Manifesto ed  altri  o di tg come SkyTg24,  La7 News o della Rai sia Radio che Tv. Il venerdì è dedicato agli eventi o ai fenomeni di costume e società quindi si coinvolgono </w:t>
      </w:r>
      <w:r w:rsidRPr="00A028D0">
        <w:lastRenderedPageBreak/>
        <w:t xml:space="preserve">curatori di musei, fiere e iniziative al chiuso e all’aperto o giornalisti esperti di comunicazione.  </w:t>
      </w:r>
    </w:p>
    <w:p w14:paraId="08A6548F" w14:textId="659FEE55" w:rsidR="00D25EB3" w:rsidRPr="00A028D0" w:rsidRDefault="00D25EB3" w:rsidP="00A028D0">
      <w:pPr>
        <w:spacing w:after="0" w:line="240" w:lineRule="auto"/>
        <w:jc w:val="both"/>
      </w:pPr>
      <w:r w:rsidRPr="00A028D0">
        <w:t xml:space="preserve">La mattinata di Slash Radio Web, naturalmente, non termina con la rassegna stampa ma prosegue con diverse altre rubriche e approfondimenti: il lunedì è la volta di Slash Sport uno spazio settimanale dedicato agli </w:t>
      </w:r>
      <w:proofErr w:type="gramStart"/>
      <w:r w:rsidRPr="00A028D0">
        <w:t>sport  praticati</w:t>
      </w:r>
      <w:proofErr w:type="gramEnd"/>
      <w:r w:rsidRPr="00A028D0">
        <w:t xml:space="preserve"> da ciechi ed ipovedenti,  con interventi di allenatori, atleti e giocatori del mondo della disabilità visiva. Il martedì e il giovedì dalle 10:30 alle 11:00 va in onda “Scrivono di noi”, rassegna stampa   incentrata sugli articoli usciti su quotidiani e periodici inerenti   tematiche e problematiche legate alla cecità e ipovisione. Il mercoledì alle 10:30 è possibile ascoltare </w:t>
      </w:r>
      <w:proofErr w:type="spellStart"/>
      <w:r w:rsidRPr="00A028D0">
        <w:t>UiciCom</w:t>
      </w:r>
      <w:proofErr w:type="spellEnd"/>
      <w:r w:rsidRPr="00A028D0">
        <w:t xml:space="preserve">, un notiziario dettagliato, ma snello, con collegamenti con le sezioni territoriali e i consigli regionali dell’Unione Italiana dei Ciechi e degli Ipovedenti per far conoscere, nei particolari, le iniziative e le attività delle nostre strutture ed i comunicati della Presidenza nazionale. </w:t>
      </w:r>
    </w:p>
    <w:p w14:paraId="7006A1D3" w14:textId="6CC7A845" w:rsidR="00D25EB3" w:rsidRPr="00A028D0" w:rsidRDefault="00D25EB3" w:rsidP="00A028D0">
      <w:pPr>
        <w:spacing w:after="0" w:line="240" w:lineRule="auto"/>
        <w:jc w:val="both"/>
      </w:pPr>
      <w:r w:rsidRPr="00A028D0">
        <w:t>La radio produce altresì una Guida quotidiana ragionata ai programmi televisivi, con trame, approfondimenti e informazioni utili sulle trasmissioni del giorno. Prima delle dirette pomeridiane, inoltre, viene diffuso dal lunedì al venerdì il giornale</w:t>
      </w:r>
      <w:r w:rsidR="00D83EF0">
        <w:t xml:space="preserve"> </w:t>
      </w:r>
      <w:r w:rsidRPr="00A028D0">
        <w:t xml:space="preserve">radio del sociale. L'inizio dei programmi pomeridiani è spesso fissato alle 15.00, o anche alle 14.30, o alle 16.00, a seconda delle diverse rubriche che precedono il nostro ormai storico contenitore pomeridiano </w:t>
      </w:r>
      <w:proofErr w:type="spellStart"/>
      <w:r w:rsidRPr="00A028D0">
        <w:t>Slashbox</w:t>
      </w:r>
      <w:proofErr w:type="spellEnd"/>
      <w:r w:rsidRPr="00A028D0">
        <w:t xml:space="preserve">, in onda tre volte a settimana dalle 16.00 alle 18.30.  </w:t>
      </w:r>
    </w:p>
    <w:p w14:paraId="497B1E7A" w14:textId="6BBDAFBE" w:rsidR="00D25EB3" w:rsidRPr="00A028D0" w:rsidRDefault="00D25EB3" w:rsidP="00A028D0">
      <w:pPr>
        <w:spacing w:after="0" w:line="240" w:lineRule="auto"/>
        <w:jc w:val="both"/>
      </w:pPr>
      <w:r w:rsidRPr="00A028D0">
        <w:t xml:space="preserve">Oltre alle rubriche ideate e prodotte da noi, fanno parte dei palinsesti di slash radio web, programmi, spazi e rubriche proposti, ideati, o realizzati dai nostri ascoltatori o da strutture esterne a slash radio web, naturalmente in collaborazione con la nostra emittente. Sia i nostri iscritti, che le strutture che operano insieme a noi, svolgono queste attività a titolo di volontariato, dunque non oneroso, così come gli ascoltatori che collaborano in modo assiduo alcuni dei quali suggeriscono temi, ospiti, a volte, persino fornendoci recapiti, o indicazioni per raggiungere personaggi, scrittori, con i quali sono in contatto. Possiamo con orgoglio dire che Slash Radio Web ha, oltre alla redazione vera e propria, una sorta di redazione allargata, che è felice di suggerire, proporre, collaborare i cui singoli componenti, siamo soliti coinvolgere quando si realizzano trasmissioni od approfondimenti scaturiti dalle loro indicazioni. </w:t>
      </w:r>
    </w:p>
    <w:p w14:paraId="134D0DDB" w14:textId="1A4ED000" w:rsidR="00D25EB3" w:rsidRPr="00A028D0" w:rsidRDefault="00D25EB3" w:rsidP="00A028D0">
      <w:pPr>
        <w:spacing w:after="0" w:line="240" w:lineRule="auto"/>
        <w:jc w:val="both"/>
      </w:pPr>
      <w:r w:rsidRPr="00A028D0">
        <w:t>Rubriche curate da soci e volontari.</w:t>
      </w:r>
    </w:p>
    <w:p w14:paraId="7CD4A9C1" w14:textId="4EC17B3D" w:rsidR="00D25EB3" w:rsidRPr="00A028D0" w:rsidRDefault="00D25EB3" w:rsidP="00A028D0">
      <w:pPr>
        <w:spacing w:after="0" w:line="240" w:lineRule="auto"/>
        <w:jc w:val="both"/>
      </w:pPr>
      <w:r w:rsidRPr="00A028D0">
        <w:t xml:space="preserve"> Diverse sono le rubriche curate da soci e volontari, alcune divenute ormai quasi storiche:</w:t>
      </w:r>
    </w:p>
    <w:p w14:paraId="49E06737" w14:textId="2515526D" w:rsidR="00D25EB3" w:rsidRPr="00A028D0" w:rsidRDefault="00D25EB3" w:rsidP="00A028D0">
      <w:pPr>
        <w:spacing w:after="0" w:line="240" w:lineRule="auto"/>
        <w:jc w:val="both"/>
      </w:pPr>
      <w:r w:rsidRPr="00A028D0">
        <w:t xml:space="preserve">- C’è Luce in Cucina rubrica a cura della socia Lucia Esposito ogni martedì e giovedì 98 PUNTATE </w:t>
      </w:r>
      <w:proofErr w:type="gramStart"/>
      <w:r w:rsidRPr="00A028D0">
        <w:t>( 4</w:t>
      </w:r>
      <w:proofErr w:type="gramEnd"/>
      <w:r w:rsidRPr="00A028D0">
        <w:t>/01/2022 al 29/12/2022)</w:t>
      </w:r>
    </w:p>
    <w:p w14:paraId="18702FFE" w14:textId="3E07F7F0" w:rsidR="00D25EB3" w:rsidRPr="00A028D0" w:rsidRDefault="00D25EB3" w:rsidP="00A028D0">
      <w:pPr>
        <w:spacing w:after="0" w:line="240" w:lineRule="auto"/>
        <w:jc w:val="both"/>
      </w:pPr>
      <w:r w:rsidRPr="00A028D0">
        <w:t>- SLASH MUSIC, rubrica mensile a cura del socio Giuseppe Voci, 11 PUNTATE</w:t>
      </w:r>
      <w:proofErr w:type="gramStart"/>
      <w:r w:rsidRPr="00A028D0">
        <w:t xml:space="preserve">   (</w:t>
      </w:r>
      <w:proofErr w:type="gramEnd"/>
      <w:r w:rsidRPr="00A028D0">
        <w:t xml:space="preserve"> 18/01/2022 al 20/12/2022)</w:t>
      </w:r>
    </w:p>
    <w:p w14:paraId="1934B6D9" w14:textId="2F212244" w:rsidR="00D25EB3" w:rsidRPr="00A028D0" w:rsidRDefault="00D25EB3" w:rsidP="00A028D0">
      <w:pPr>
        <w:spacing w:after="0" w:line="240" w:lineRule="auto"/>
        <w:jc w:val="both"/>
      </w:pPr>
      <w:r w:rsidRPr="00A028D0">
        <w:t xml:space="preserve">- SLASHTUNES, rubrica di musica internazionale con cadenza quindicinale a cura del socio Gianluca Nucci   25 PUNTATE (07/01/2022 – 24/12/2022) compreso lo speciale per la notte di Natale </w:t>
      </w:r>
    </w:p>
    <w:p w14:paraId="3090FB1F" w14:textId="419FA8A3" w:rsidR="00D25EB3" w:rsidRPr="00A028D0" w:rsidRDefault="00D25EB3" w:rsidP="00A028D0">
      <w:pPr>
        <w:spacing w:after="0" w:line="240" w:lineRule="auto"/>
        <w:jc w:val="both"/>
      </w:pPr>
      <w:r w:rsidRPr="00A028D0">
        <w:t>- SLASH DISCO rubrica quindicinale a cura del Presidente regionale UICI Emilia Romagna Marco Trombini 29 PUNTATE (14/01/2022 – 31/12/2022) incluso lo Speciale Capodanno</w:t>
      </w:r>
    </w:p>
    <w:p w14:paraId="775BE4C8" w14:textId="07DE1769" w:rsidR="00D25EB3" w:rsidRPr="00A028D0" w:rsidRDefault="00D25EB3" w:rsidP="00A028D0">
      <w:pPr>
        <w:spacing w:after="0" w:line="240" w:lineRule="auto"/>
        <w:jc w:val="both"/>
      </w:pPr>
      <w:r w:rsidRPr="00A028D0">
        <w:lastRenderedPageBreak/>
        <w:t>- SIMPOSIO DEI LETTORI rubrica settimanale di letteratura straniera, a cura della socia dottoressa Rossella Lazzari, 49 PUNTATE (07/01/2022 – 30/12/2022)</w:t>
      </w:r>
    </w:p>
    <w:p w14:paraId="030B9D28" w14:textId="1746DE0E" w:rsidR="00D25EB3" w:rsidRPr="00A028D0" w:rsidRDefault="00D25EB3" w:rsidP="00A028D0">
      <w:pPr>
        <w:spacing w:after="0" w:line="240" w:lineRule="auto"/>
        <w:jc w:val="both"/>
      </w:pPr>
      <w:r w:rsidRPr="00A028D0">
        <w:t xml:space="preserve">- Psicologia, rubrica mensile a cura della dott.ssa Chandra Massetti, ex servizio civile Consiglio regionale del Lazio 1 puntata il 20 Gennaio 2022; </w:t>
      </w:r>
    </w:p>
    <w:p w14:paraId="501D3AFB" w14:textId="5E6E57CD" w:rsidR="00D25EB3" w:rsidRPr="00A028D0" w:rsidRDefault="00D25EB3" w:rsidP="00A028D0">
      <w:pPr>
        <w:spacing w:after="0" w:line="240" w:lineRule="auto"/>
        <w:jc w:val="both"/>
      </w:pPr>
      <w:r w:rsidRPr="00A028D0">
        <w:t xml:space="preserve">- Slash Learning </w:t>
      </w:r>
      <w:proofErr w:type="spellStart"/>
      <w:r w:rsidRPr="00A028D0">
        <w:t>Guitar</w:t>
      </w:r>
      <w:proofErr w:type="spellEnd"/>
      <w:r w:rsidRPr="00A028D0">
        <w:t xml:space="preserve">, rubrica settimanale di lezioni di chitarra a cura del socio Domenico Cataldo 52 puntate (3/01/2022-26/12/2022) </w:t>
      </w:r>
    </w:p>
    <w:p w14:paraId="3A0E05A5" w14:textId="7D44E54A" w:rsidR="00D25EB3" w:rsidRPr="00A028D0" w:rsidRDefault="00D25EB3" w:rsidP="00A028D0">
      <w:pPr>
        <w:spacing w:after="0" w:line="240" w:lineRule="auto"/>
        <w:jc w:val="both"/>
      </w:pPr>
      <w:r w:rsidRPr="00A028D0">
        <w:t xml:space="preserve">- Cogliamo la Mela Tecnologica, rubrica settimanale a cura della socia Michela </w:t>
      </w:r>
      <w:proofErr w:type="spellStart"/>
      <w:r w:rsidRPr="00A028D0">
        <w:t>Barrasso</w:t>
      </w:r>
      <w:proofErr w:type="spellEnd"/>
      <w:r w:rsidRPr="00A028D0">
        <w:t xml:space="preserve"> sul mondo dei dispositivi Apple, 45 Puntate (11/01/2022-27/12/2022) </w:t>
      </w:r>
    </w:p>
    <w:p w14:paraId="37054AEE" w14:textId="45515346" w:rsidR="00D25EB3" w:rsidRPr="00A028D0" w:rsidRDefault="00D25EB3" w:rsidP="00A028D0">
      <w:pPr>
        <w:spacing w:after="0" w:line="240" w:lineRule="auto"/>
        <w:jc w:val="both"/>
      </w:pPr>
      <w:r w:rsidRPr="00A028D0">
        <w:t>-Dante Alighieri - Divina Commedia” edizione integrale con parafrasi a cura del prof Trifone Gargano, presentazioni di Stefania De Toma, 14 puntate (3/07/2022 – 7/02/2022)</w:t>
      </w:r>
    </w:p>
    <w:p w14:paraId="7F6171EB" w14:textId="3B44467F" w:rsidR="00D25EB3" w:rsidRPr="00A028D0" w:rsidRDefault="00D25EB3" w:rsidP="00A028D0">
      <w:pPr>
        <w:spacing w:after="0" w:line="240" w:lineRule="auto"/>
        <w:jc w:val="both"/>
      </w:pPr>
      <w:r w:rsidRPr="00A028D0">
        <w:t xml:space="preserve">- Nel mese di </w:t>
      </w:r>
      <w:proofErr w:type="gramStart"/>
      <w:r w:rsidRPr="00A028D0">
        <w:t>Aprile</w:t>
      </w:r>
      <w:proofErr w:type="gramEnd"/>
      <w:r w:rsidRPr="00A028D0">
        <w:t xml:space="preserve"> ha visto la luce un nuovo ciclo di trasmissioni, articolato in   8 Puntate a cura della socia Marta </w:t>
      </w:r>
      <w:proofErr w:type="spellStart"/>
      <w:r w:rsidRPr="00A028D0">
        <w:t>Telatin</w:t>
      </w:r>
      <w:proofErr w:type="spellEnd"/>
      <w:r w:rsidRPr="00A028D0">
        <w:t xml:space="preserve"> dal titolo “Il Ritmo delle Pietre” (dal 7/04/2022 al 17/07/2022), estremamente apprezzato dai nostri ascoltatori;</w:t>
      </w:r>
    </w:p>
    <w:p w14:paraId="39347AD4" w14:textId="31529C44" w:rsidR="00D25EB3" w:rsidRPr="00A028D0" w:rsidRDefault="00D25EB3" w:rsidP="00A028D0">
      <w:pPr>
        <w:spacing w:after="0" w:line="240" w:lineRule="auto"/>
        <w:jc w:val="both"/>
      </w:pPr>
      <w:r w:rsidRPr="00A028D0">
        <w:t>- “</w:t>
      </w:r>
      <w:proofErr w:type="gramStart"/>
      <w:r w:rsidRPr="00A028D0">
        <w:t>E...</w:t>
      </w:r>
      <w:proofErr w:type="gramEnd"/>
      <w:r w:rsidRPr="00A028D0">
        <w:t xml:space="preserve">state con noi”, per il secondo anno, consecutivo  a grande richiesta  è stata prodotta e  programmata   una rubrica che include  interviste a nostri ascoltatori, i quali si raccontano,   alternando le loro narrazioni, relative alla vita quotidiana, al loro grado di autonomia ed inclusione,   a  a particolari  loro playlist musicali.  le interviste, condotte da Luisa Bartolucci, sono andate in onda nel mese di </w:t>
      </w:r>
      <w:proofErr w:type="gramStart"/>
      <w:r w:rsidRPr="00A028D0">
        <w:t>Agosto</w:t>
      </w:r>
      <w:proofErr w:type="gramEnd"/>
      <w:r w:rsidRPr="00A028D0">
        <w:t>, articolate in 7 puntate.</w:t>
      </w:r>
    </w:p>
    <w:p w14:paraId="3655D6D1" w14:textId="4070E9ED" w:rsidR="00D25EB3" w:rsidRPr="00A028D0" w:rsidRDefault="00E76C04" w:rsidP="00A028D0">
      <w:pPr>
        <w:spacing w:after="0" w:line="240" w:lineRule="auto"/>
        <w:jc w:val="both"/>
        <w:rPr>
          <w:i/>
          <w:iCs/>
        </w:rPr>
      </w:pPr>
      <w:r w:rsidRPr="00A028D0">
        <w:rPr>
          <w:i/>
          <w:iCs/>
        </w:rPr>
        <w:t>ALTRE COLLABORAZIONI</w:t>
      </w:r>
    </w:p>
    <w:p w14:paraId="03B3FECA" w14:textId="47BDDA8E" w:rsidR="00E76C04" w:rsidRPr="00A028D0" w:rsidRDefault="00E76C04" w:rsidP="00A028D0">
      <w:pPr>
        <w:spacing w:after="0" w:line="240" w:lineRule="auto"/>
        <w:jc w:val="both"/>
      </w:pPr>
      <w:r w:rsidRPr="00A028D0">
        <w:t>Sono state numerose, anche nel corso del 2022 le collaborazioni con diverse strutture ed entità, o gruppi, di lavoro interni alla nostra associazione, o esterni ad essa, sfociate in rubriche e/o spazi di diverso genere.  Si ricordano di seguito:</w:t>
      </w:r>
    </w:p>
    <w:p w14:paraId="251C6A7F" w14:textId="57ADF5DC" w:rsidR="00E76C04" w:rsidRPr="00A028D0" w:rsidRDefault="00E76C04" w:rsidP="00A028D0">
      <w:pPr>
        <w:spacing w:after="0" w:line="240" w:lineRule="auto"/>
        <w:jc w:val="both"/>
      </w:pPr>
      <w:r w:rsidRPr="00A028D0">
        <w:t xml:space="preserve">AUDIODESCRIZIONI rubrica mensile in collaborazione con Movie Reading e Artis Project di Vera Arma e Carlo </w:t>
      </w:r>
      <w:proofErr w:type="spellStart"/>
      <w:r w:rsidRPr="00A028D0">
        <w:t>Cafarella</w:t>
      </w:r>
      <w:proofErr w:type="spellEnd"/>
      <w:r w:rsidRPr="00A028D0">
        <w:t>, 10 PUNTATE (18/01/2022 – 20/12/2022)</w:t>
      </w:r>
    </w:p>
    <w:p w14:paraId="60E72BB8" w14:textId="54667B0E" w:rsidR="00E76C04" w:rsidRPr="00A028D0" w:rsidRDefault="00E76C04" w:rsidP="00A028D0">
      <w:pPr>
        <w:spacing w:after="0" w:line="240" w:lineRule="auto"/>
        <w:jc w:val="both"/>
      </w:pPr>
      <w:r w:rsidRPr="00A028D0">
        <w:t>SLASH MOTORI rubrica settimanale a cura del Club Ferrari di Riga, 35 PUNTATE (16/03/2022 – 23/11/2022)</w:t>
      </w:r>
    </w:p>
    <w:p w14:paraId="524B5A23" w14:textId="7A8BA0CC" w:rsidR="00E76C04" w:rsidRPr="00A028D0" w:rsidRDefault="00E76C04" w:rsidP="00A028D0">
      <w:pPr>
        <w:spacing w:after="0" w:line="240" w:lineRule="auto"/>
        <w:jc w:val="both"/>
      </w:pPr>
      <w:r w:rsidRPr="00A028D0">
        <w:t>FORMULA UNO TALK a cura del Club Ferrari di Riga 1 PUNTATA (3/04/2022)</w:t>
      </w:r>
    </w:p>
    <w:p w14:paraId="0508B973" w14:textId="59A4B4B5" w:rsidR="00E76C04" w:rsidRPr="00A028D0" w:rsidRDefault="00E76C04" w:rsidP="00A028D0">
      <w:pPr>
        <w:spacing w:after="0" w:line="240" w:lineRule="auto"/>
        <w:jc w:val="both"/>
      </w:pPr>
      <w:r w:rsidRPr="00A028D0">
        <w:t xml:space="preserve">GP LIVE   21 GRANPREMI, </w:t>
      </w:r>
      <w:proofErr w:type="spellStart"/>
      <w:r w:rsidRPr="00A028D0">
        <w:t>audiodescritti</w:t>
      </w:r>
      <w:proofErr w:type="spellEnd"/>
      <w:r w:rsidRPr="00A028D0">
        <w:t xml:space="preserve"> a cura del club Ferrari di Riga (20/03/2022 - 20/11/2022)</w:t>
      </w:r>
    </w:p>
    <w:p w14:paraId="54A78336" w14:textId="1EB574AC" w:rsidR="00E76C04" w:rsidRPr="00A028D0" w:rsidRDefault="00E76C04" w:rsidP="00A028D0">
      <w:pPr>
        <w:spacing w:after="0" w:line="240" w:lineRule="auto"/>
        <w:jc w:val="both"/>
      </w:pPr>
      <w:r w:rsidRPr="00A028D0">
        <w:t xml:space="preserve">CLASSIC ROCK ON AIR, programma settimanale in onda il martedì (in replica giovedì) dedicato al mondo della musica cura di Maurizio Baiata, giornalista musicale. 52 PUNTATE. </w:t>
      </w:r>
    </w:p>
    <w:p w14:paraId="6FBC6B27" w14:textId="1C52BA6F" w:rsidR="00E76C04" w:rsidRPr="00A028D0" w:rsidRDefault="00E76C04" w:rsidP="00A028D0">
      <w:pPr>
        <w:spacing w:after="0" w:line="240" w:lineRule="auto"/>
        <w:jc w:val="both"/>
      </w:pPr>
      <w:r w:rsidRPr="00A028D0">
        <w:t xml:space="preserve">Non poteva mancare una nuova edizione della serie delle nostre ormai collaudate </w:t>
      </w:r>
    </w:p>
    <w:p w14:paraId="2A67B247" w14:textId="690F3116" w:rsidR="00E76C04" w:rsidRPr="00A028D0" w:rsidRDefault="00E76C04" w:rsidP="00A028D0">
      <w:pPr>
        <w:spacing w:after="0" w:line="240" w:lineRule="auto"/>
        <w:jc w:val="both"/>
      </w:pPr>
      <w:r w:rsidRPr="00A028D0">
        <w:t>Conversazioni D’ARTE programma realizzato in collaborazione con il MIC. Il nuovo ciclo “Mediterraneo. Culture, scambi e immaginari condivisi” ha avuto inizio il 23 giugno 2022 e sono state messe in onda, in assoluta diretta audio e video (con appositi contributi predisposti per chi segue mediante facebook) 5 Puntate mensili;</w:t>
      </w:r>
    </w:p>
    <w:p w14:paraId="672F120D" w14:textId="77777777" w:rsidR="00E76C04" w:rsidRPr="00A028D0" w:rsidRDefault="00E76C04" w:rsidP="00A028D0">
      <w:pPr>
        <w:spacing w:after="0" w:line="240" w:lineRule="auto"/>
        <w:jc w:val="both"/>
      </w:pPr>
      <w:r w:rsidRPr="00A028D0">
        <w:lastRenderedPageBreak/>
        <w:t>Anche quest’anno si è proseguito nella collaborazione con ABI, realizzando con Chiara Mambelli dell’Ufficio Rapporti con le Associazioni dei Consumatori di ABI e il direttore generale dell’Unione Italiana dei Ciechi e degli Ipovedenti Onlus-APS Salvatore Romano, una trasmissione in cui si è parlato del protocollo d'intesa Abi-Uici, nello specifico le nuove audioguide su economia circolare e per operare in sicurezza in una puntata andata in onda il 6 aprile 2022 e una il 12 luglio 2022;</w:t>
      </w:r>
    </w:p>
    <w:p w14:paraId="13D468C6" w14:textId="1CAA98A0" w:rsidR="00E76C04" w:rsidRPr="00A028D0" w:rsidRDefault="00E76C04" w:rsidP="00A028D0">
      <w:pPr>
        <w:spacing w:after="0" w:line="240" w:lineRule="auto"/>
        <w:jc w:val="both"/>
      </w:pPr>
      <w:r w:rsidRPr="00A028D0">
        <w:t xml:space="preserve">Abbiamo confermato la collaborazione con il mondo dell'Università, grazie al programma: Boomers vs Millennials, la trasmissione mensile, a cura del professor Andrea Volterrani e della studentessa Isabel Alfano, i quali, ogni mese affrontano un tema inerente </w:t>
      </w:r>
      <w:proofErr w:type="gramStart"/>
      <w:r w:rsidRPr="00A028D0">
        <w:t>il</w:t>
      </w:r>
      <w:proofErr w:type="gramEnd"/>
      <w:r w:rsidRPr="00A028D0">
        <w:t xml:space="preserve"> mondo della comunicazione dal punto di vista delle loro generazioni, due generazioni   diverse, poste a confronto.  Sono state realizzate 10 Puntate (dal 18/01/2022-20/11/2022)</w:t>
      </w:r>
    </w:p>
    <w:p w14:paraId="56C4248F" w14:textId="5901B391" w:rsidR="00E76C04" w:rsidRPr="00A028D0" w:rsidRDefault="00E76C04" w:rsidP="00A028D0">
      <w:pPr>
        <w:spacing w:after="0" w:line="240" w:lineRule="auto"/>
        <w:jc w:val="both"/>
      </w:pPr>
      <w:r w:rsidRPr="00A028D0">
        <w:t xml:space="preserve">Più che proficua anche la collaborazione con il gruppo costituito su Facebook, denominato "Il gran popolo dei Pooh". diversi componenti di questo gruppo di fan hanno costituito un sottogruppo denominato I donatori di voce de "Il gran popolo dei Pooh" e si sono offerti di registrare, dopo "Katy per sempre", romanzo di </w:t>
      </w:r>
      <w:r w:rsidR="00D21243">
        <w:t>R</w:t>
      </w:r>
      <w:r w:rsidRPr="00A028D0">
        <w:t xml:space="preserve">oby </w:t>
      </w:r>
      <w:r w:rsidR="00D21243">
        <w:t>F</w:t>
      </w:r>
      <w:r w:rsidRPr="00A028D0">
        <w:t>acchinetti, anche un secondo libro che andrà in onda a breve sulla nostra radio, avendo già ottenuta l'autorizzazione dell'autore.</w:t>
      </w:r>
    </w:p>
    <w:p w14:paraId="3DBB575E" w14:textId="77777777" w:rsidR="00E76C04" w:rsidRPr="00A028D0" w:rsidRDefault="00E76C04" w:rsidP="00A028D0">
      <w:pPr>
        <w:spacing w:after="0" w:line="240" w:lineRule="auto"/>
        <w:jc w:val="both"/>
      </w:pPr>
      <w:r w:rsidRPr="00A028D0">
        <w:t xml:space="preserve">Rubriche, approfondimenti e trasmissioni di carattere istituzionale </w:t>
      </w:r>
    </w:p>
    <w:p w14:paraId="57138DAF" w14:textId="3F80FCDC" w:rsidR="00E76C04" w:rsidRPr="00A028D0" w:rsidRDefault="00E76C04" w:rsidP="00A028D0">
      <w:pPr>
        <w:spacing w:after="0" w:line="240" w:lineRule="auto"/>
        <w:jc w:val="both"/>
      </w:pPr>
      <w:r w:rsidRPr="00A028D0">
        <w:t xml:space="preserve">Si è proseguito con la realizzazione e messa in onda di diverse trasmissioni, rubriche ed approfondimenti di carattere istituzionale: </w:t>
      </w:r>
    </w:p>
    <w:p w14:paraId="242F58EE" w14:textId="77777777" w:rsidR="00E76C04" w:rsidRPr="00A028D0" w:rsidRDefault="00E76C04" w:rsidP="00A028D0">
      <w:pPr>
        <w:spacing w:after="0" w:line="240" w:lineRule="auto"/>
        <w:jc w:val="both"/>
      </w:pPr>
      <w:r w:rsidRPr="00A028D0">
        <w:t>Chiedi al Presidente o Chiedi alla Vicepresidente: incontro e confronto tra Il Presidente nazionale dott. Mario Barbuto o della VicePresidente Linda Legname e i soci e gli ascoltatori di Slash Radio Web, mensile;</w:t>
      </w:r>
    </w:p>
    <w:p w14:paraId="47735A95" w14:textId="77777777" w:rsidR="00E76C04" w:rsidRPr="00A028D0" w:rsidRDefault="00E76C04" w:rsidP="00A028D0">
      <w:pPr>
        <w:spacing w:after="0" w:line="240" w:lineRule="auto"/>
        <w:jc w:val="both"/>
      </w:pPr>
      <w:r w:rsidRPr="00A028D0">
        <w:t xml:space="preserve">Dialogo con la direzione, mensile; </w:t>
      </w:r>
    </w:p>
    <w:p w14:paraId="2F66E1D8" w14:textId="745622A8" w:rsidR="00E76C04" w:rsidRPr="00A028D0" w:rsidRDefault="00E76C04" w:rsidP="00A028D0">
      <w:pPr>
        <w:spacing w:after="0" w:line="240" w:lineRule="auto"/>
        <w:jc w:val="both"/>
      </w:pPr>
      <w:r w:rsidRPr="00A028D0">
        <w:t xml:space="preserve">Scuola alla radio, rubrica dedicata alla formazione e all'istruzione, a cura della vicepresidente nazionale Linda Legname, mensile; </w:t>
      </w:r>
    </w:p>
    <w:p w14:paraId="18F2DB89" w14:textId="77777777" w:rsidR="00E76C04" w:rsidRPr="00A028D0" w:rsidRDefault="00E76C04" w:rsidP="00A028D0">
      <w:pPr>
        <w:spacing w:after="0" w:line="240" w:lineRule="auto"/>
        <w:jc w:val="both"/>
      </w:pPr>
      <w:r w:rsidRPr="00A028D0">
        <w:t xml:space="preserve">Orizzonti multimediali (rubrica a cura del componente della direzione Nazionale Marino Attini e di INVAT), mensile tot 11 puntate (12/01/2022-14/12/2022) </w:t>
      </w:r>
    </w:p>
    <w:p w14:paraId="37DCD5DC" w14:textId="77777777" w:rsidR="00E76C04" w:rsidRPr="00A028D0" w:rsidRDefault="00E76C04" w:rsidP="00A028D0">
      <w:pPr>
        <w:spacing w:after="0" w:line="240" w:lineRule="auto"/>
        <w:jc w:val="both"/>
      </w:pPr>
      <w:r w:rsidRPr="00A028D0">
        <w:t>IRIFOR INFORMA, rubrica mensile a cura della Presidenza Nazionale dell’Istituto per la Ricerca, la Formazione e la Riabilitazione, 7 PUNTATE (08/02/2022 – 11/10/2022)</w:t>
      </w:r>
    </w:p>
    <w:p w14:paraId="1822F865" w14:textId="4941A755" w:rsidR="00E76C04" w:rsidRPr="00A028D0" w:rsidRDefault="00E76C04" w:rsidP="00A028D0">
      <w:pPr>
        <w:spacing w:after="0" w:line="240" w:lineRule="auto"/>
        <w:jc w:val="both"/>
      </w:pPr>
      <w:r w:rsidRPr="00A028D0">
        <w:t xml:space="preserve">MUSICAL…MENTE, rubrica mensile a cura del componente della Direzione nazionale Prof. Antonio Quatraro, 4 trasmissioni dal 5/01/2022 al 6/04/2022, La rubrica è stata sospesa temporaneamente, a seguito della scomparsa del Prof. antonio Quatraro che ne era l'eccellente curatore. </w:t>
      </w:r>
    </w:p>
    <w:p w14:paraId="63B72B53" w14:textId="393A3165" w:rsidR="00E76C04" w:rsidRPr="00A028D0" w:rsidRDefault="00E76C04" w:rsidP="00A028D0">
      <w:pPr>
        <w:spacing w:after="0" w:line="240" w:lineRule="auto"/>
        <w:jc w:val="both"/>
      </w:pPr>
      <w:r w:rsidRPr="00A028D0">
        <w:t>Chiedilo a Iura, a cura dell’Agenzia omonima, con la partecipazione del presidente nazionale della stessa Mario Girardi e del direttore Carlo Giacobini, in cui si trattano tematiche riguardanti i diritti delle persone con disabilità, andata in onda mensilmente dal 12/01/2022 per un totale di 11 puntate.</w:t>
      </w:r>
    </w:p>
    <w:p w14:paraId="51015057" w14:textId="6390FD71" w:rsidR="00E76C04" w:rsidRPr="00A028D0" w:rsidRDefault="00E76C04" w:rsidP="00A028D0">
      <w:pPr>
        <w:spacing w:after="0" w:line="240" w:lineRule="auto"/>
        <w:jc w:val="both"/>
      </w:pPr>
      <w:r w:rsidRPr="00A028D0">
        <w:t xml:space="preserve">Report delle sedute della direzione Nazionale e del consiglio Nazionale a cura di Vincenzo massa; </w:t>
      </w:r>
    </w:p>
    <w:p w14:paraId="0BB140B6" w14:textId="7444CA9C" w:rsidR="00E76C04" w:rsidRPr="00A028D0" w:rsidRDefault="00E76C04" w:rsidP="00A028D0">
      <w:pPr>
        <w:spacing w:after="0" w:line="240" w:lineRule="auto"/>
        <w:jc w:val="both"/>
      </w:pPr>
      <w:r w:rsidRPr="00A028D0">
        <w:t xml:space="preserve">Presentazione dell'Organo Ufficiale dell'associazione: "Corriere dei ciechi", a cura di Vincenzo Massa; </w:t>
      </w:r>
    </w:p>
    <w:p w14:paraId="34AAEFA1" w14:textId="5C83DBA9" w:rsidR="00E76C04" w:rsidRPr="00A028D0" w:rsidRDefault="00E76C04" w:rsidP="00A028D0">
      <w:pPr>
        <w:spacing w:after="0" w:line="240" w:lineRule="auto"/>
        <w:jc w:val="both"/>
      </w:pPr>
      <w:r w:rsidRPr="00A028D0">
        <w:t xml:space="preserve">Presentazione del periodico "Pub" (per noi giovani) a cura dei redattori; </w:t>
      </w:r>
    </w:p>
    <w:p w14:paraId="51726B04" w14:textId="2F8997F4" w:rsidR="00E76C04" w:rsidRPr="00A028D0" w:rsidRDefault="00E76C04" w:rsidP="00A028D0">
      <w:pPr>
        <w:spacing w:after="0" w:line="240" w:lineRule="auto"/>
        <w:jc w:val="both"/>
      </w:pPr>
      <w:r w:rsidRPr="00A028D0">
        <w:lastRenderedPageBreak/>
        <w:t>Presentazione del mensile “Gennariello” a cura dei CCT impegnati a turno nella redazione del periodico per l'infanzia;</w:t>
      </w:r>
    </w:p>
    <w:p w14:paraId="2FC20ED5" w14:textId="77471B1D" w:rsidR="00E76C04" w:rsidRPr="00A028D0" w:rsidRDefault="00E76C04" w:rsidP="00A028D0">
      <w:pPr>
        <w:spacing w:after="0" w:line="240" w:lineRule="auto"/>
        <w:jc w:val="both"/>
      </w:pPr>
      <w:r w:rsidRPr="00A028D0">
        <w:t xml:space="preserve">SLASH SPORT approfondimento mensile con focus sugli sport praticati da ciechi ed ipovedenti, con la partecipazione di </w:t>
      </w:r>
      <w:proofErr w:type="spellStart"/>
      <w:r w:rsidRPr="00A028D0">
        <w:t>Hubert</w:t>
      </w:r>
      <w:proofErr w:type="spellEnd"/>
      <w:r w:rsidRPr="00A028D0">
        <w:t xml:space="preserve"> </w:t>
      </w:r>
      <w:proofErr w:type="spellStart"/>
      <w:r w:rsidRPr="00A028D0">
        <w:t>Perfler</w:t>
      </w:r>
      <w:proofErr w:type="spellEnd"/>
      <w:r w:rsidRPr="00A028D0">
        <w:t xml:space="preserve"> e Ciro </w:t>
      </w:r>
      <w:r w:rsidR="00083920">
        <w:t>T</w:t>
      </w:r>
      <w:r w:rsidRPr="00A028D0">
        <w:t>aranto: 10 PUNTATE (11/01/2022 – 21/12/2022)</w:t>
      </w:r>
    </w:p>
    <w:p w14:paraId="530ADEE1" w14:textId="4C974016" w:rsidR="00E76C04" w:rsidRPr="00A028D0" w:rsidRDefault="00E76C04" w:rsidP="00A028D0">
      <w:pPr>
        <w:spacing w:after="0" w:line="240" w:lineRule="auto"/>
        <w:jc w:val="both"/>
      </w:pPr>
      <w:r w:rsidRPr="00A028D0">
        <w:t xml:space="preserve">Tech Point, rubrica mensile a cura di Nunziante Esposito e Giuseppe Fornaro durante la quale vengono approfonditi temi inerenti </w:t>
      </w:r>
      <w:proofErr w:type="gramStart"/>
      <w:r w:rsidRPr="00A028D0">
        <w:t>le</w:t>
      </w:r>
      <w:proofErr w:type="gramEnd"/>
      <w:r w:rsidRPr="00A028D0">
        <w:t xml:space="preserve"> nuove tecnologie e, soprattutto è fornita risposta ai quesiti degli ascoltatori; andata   in onda dal 26 Gennaio 2022 per un tot di 11 Puntate.</w:t>
      </w:r>
    </w:p>
    <w:p w14:paraId="42B99B24" w14:textId="10394A53" w:rsidR="00E76C04" w:rsidRPr="00A028D0" w:rsidRDefault="00E76C04" w:rsidP="00A028D0">
      <w:pPr>
        <w:spacing w:after="0" w:line="240" w:lineRule="auto"/>
        <w:jc w:val="both"/>
      </w:pPr>
      <w:r w:rsidRPr="00A028D0">
        <w:t xml:space="preserve">Cent’Anni di Questa Unione, trasmissione prodotta dal Consiglio Regionale della Basilicata dell’Unione Italiana dei ciechi e degli Ipovedenti, con cadenza quindicinale 25 puntate (04/01/2022-20/12/2022) </w:t>
      </w:r>
    </w:p>
    <w:p w14:paraId="3622C290" w14:textId="00E50C13" w:rsidR="00E76C04" w:rsidRPr="00A028D0" w:rsidRDefault="00E76C04" w:rsidP="00A028D0">
      <w:pPr>
        <w:spacing w:after="0" w:line="240" w:lineRule="auto"/>
        <w:jc w:val="both"/>
      </w:pPr>
      <w:r w:rsidRPr="00A028D0">
        <w:t>Un libro al giorno a cura del Centro Nazionale del Libro Parlato “Francesco Fratta” in onda dal lunedì al venerdì.</w:t>
      </w:r>
    </w:p>
    <w:p w14:paraId="74AFA932" w14:textId="61825AAA" w:rsidR="00E76C04" w:rsidRPr="00A028D0" w:rsidRDefault="00E76C04" w:rsidP="00A028D0">
      <w:pPr>
        <w:spacing w:after="0" w:line="240" w:lineRule="auto"/>
        <w:jc w:val="both"/>
      </w:pPr>
      <w:proofErr w:type="gramStart"/>
      <w:r w:rsidRPr="00A028D0">
        <w:t>E'</w:t>
      </w:r>
      <w:proofErr w:type="gramEnd"/>
      <w:r w:rsidRPr="00A028D0">
        <w:t xml:space="preserve"> nata proprio nel 2022 una interessante trasmissione incentrata sulle attività dei ragazzi del servizio civile, “Occhio al Futuro” rubrica mensile sul Servizio Civile Universale a cura del Gruppo di lavoro 5 - Rapporti sociali dell’Unione Italiana dei Ciechi e degli Ipovedenti Onlus-APS, con la partecipazione dei componenti Vincenzo Massa (coordinatore) e Linda Legname oltre ai volontari e ai presidenti delle sedi territoriali dell’Unione. Per un tot di 6 puntate (30/03/2022 – 7/12/2022)</w:t>
      </w:r>
    </w:p>
    <w:p w14:paraId="01D4C60D" w14:textId="15F3B738" w:rsidR="00E76C04" w:rsidRPr="00A028D0" w:rsidRDefault="00E76C04" w:rsidP="00A028D0">
      <w:pPr>
        <w:spacing w:after="0" w:line="240" w:lineRule="auto"/>
        <w:jc w:val="both"/>
        <w:rPr>
          <w:i/>
          <w:iCs/>
        </w:rPr>
      </w:pPr>
      <w:r w:rsidRPr="00A028D0">
        <w:rPr>
          <w:i/>
          <w:iCs/>
        </w:rPr>
        <w:t>Rubriche varie</w:t>
      </w:r>
    </w:p>
    <w:p w14:paraId="77726D36" w14:textId="6E0CF809" w:rsidR="00E76C04" w:rsidRPr="00A028D0" w:rsidRDefault="00E76C04" w:rsidP="00A028D0">
      <w:pPr>
        <w:spacing w:after="0" w:line="240" w:lineRule="auto"/>
        <w:jc w:val="both"/>
      </w:pPr>
      <w:r w:rsidRPr="00A028D0">
        <w:t xml:space="preserve">La nostra emittente produce diverse altre rubriche, tra le quali citiamo qui: </w:t>
      </w:r>
    </w:p>
    <w:p w14:paraId="2714F6B2" w14:textId="1E045D81" w:rsidR="00E76C04" w:rsidRPr="00A028D0" w:rsidRDefault="00E76C04" w:rsidP="00A028D0">
      <w:pPr>
        <w:spacing w:after="0" w:line="240" w:lineRule="auto"/>
        <w:jc w:val="both"/>
      </w:pPr>
      <w:r w:rsidRPr="00A028D0">
        <w:t xml:space="preserve">Libri alla radio, in onda tutti i lunedì pomeriggio; </w:t>
      </w:r>
    </w:p>
    <w:p w14:paraId="043D368C" w14:textId="58DFD53D" w:rsidR="00E76C04" w:rsidRPr="00A028D0" w:rsidRDefault="00E76C04" w:rsidP="00A028D0">
      <w:pPr>
        <w:spacing w:after="0" w:line="240" w:lineRule="auto"/>
        <w:jc w:val="both"/>
      </w:pPr>
      <w:r w:rsidRPr="00A028D0">
        <w:t xml:space="preserve">Raccontami, l'Oroscopo e Almanaccando, in onda dal lunedì al venerdì mattina; tranne nei giorni festivi e nel periodo estivo di chiusura durante il mese di </w:t>
      </w:r>
      <w:proofErr w:type="gramStart"/>
      <w:r w:rsidRPr="00A028D0">
        <w:t>Agosto</w:t>
      </w:r>
      <w:proofErr w:type="gramEnd"/>
      <w:r w:rsidRPr="00A028D0">
        <w:t>.</w:t>
      </w:r>
    </w:p>
    <w:p w14:paraId="44201C09" w14:textId="64D14C28" w:rsidR="00E76C04" w:rsidRPr="00A028D0" w:rsidRDefault="00E76C04" w:rsidP="00A028D0">
      <w:pPr>
        <w:spacing w:after="0" w:line="240" w:lineRule="auto"/>
        <w:jc w:val="both"/>
      </w:pPr>
      <w:r w:rsidRPr="00A028D0">
        <w:t>Nei fine settimana, inoltre, vengono replicate le trasmissioni pomeridiane e diffusi contenuti speciali,</w:t>
      </w:r>
      <w:r w:rsidR="00D83EF0">
        <w:t xml:space="preserve"> </w:t>
      </w:r>
      <w:r w:rsidRPr="00A028D0">
        <w:t>o eventi e/o dirette varie, tra le quali quelle della formula1, con il commento a cura del Club Ferrari di Riga.</w:t>
      </w:r>
    </w:p>
    <w:p w14:paraId="21FAF7D8" w14:textId="6184D28B" w:rsidR="00E76C04" w:rsidRPr="00A028D0" w:rsidRDefault="00E76C04" w:rsidP="00A028D0">
      <w:pPr>
        <w:spacing w:after="0" w:line="240" w:lineRule="auto"/>
        <w:jc w:val="both"/>
      </w:pPr>
      <w:r w:rsidRPr="00A028D0">
        <w:t>Nei periodi di vacanza la nostra radio provvede alla programmazione di contenuti speciali, non solo repliche, ma anche forme di intrattenimento studiate e prodotte appositamente, per non lasciare mai soli i nostri ascoltatori.</w:t>
      </w:r>
    </w:p>
    <w:p w14:paraId="6D854EAA" w14:textId="27CD124E" w:rsidR="00E76C04" w:rsidRPr="00A028D0" w:rsidRDefault="00E76C04" w:rsidP="00A028D0">
      <w:pPr>
        <w:spacing w:after="0" w:line="240" w:lineRule="auto"/>
        <w:jc w:val="both"/>
      </w:pPr>
      <w:r w:rsidRPr="00A028D0">
        <w:t xml:space="preserve">Non sono mancati, inoltre mai i giochi, tra i quali seguita ad avere grande successo </w:t>
      </w:r>
      <w:proofErr w:type="spellStart"/>
      <w:r w:rsidRPr="00A028D0">
        <w:t>SlashQuizCanzoni</w:t>
      </w:r>
      <w:proofErr w:type="spellEnd"/>
      <w:r w:rsidRPr="00A028D0">
        <w:t>.</w:t>
      </w:r>
    </w:p>
    <w:p w14:paraId="484AE326" w14:textId="6B07F9FA" w:rsidR="00E76C04" w:rsidRPr="00A028D0" w:rsidRDefault="00E76C04" w:rsidP="00A028D0">
      <w:pPr>
        <w:spacing w:after="0" w:line="240" w:lineRule="auto"/>
        <w:jc w:val="both"/>
      </w:pPr>
      <w:r w:rsidRPr="00A028D0">
        <w:t>Eventi e Speciali</w:t>
      </w:r>
    </w:p>
    <w:p w14:paraId="1B1263AD" w14:textId="6B0278C4" w:rsidR="00E76C04" w:rsidRPr="00A028D0" w:rsidRDefault="00E76C04" w:rsidP="00A028D0">
      <w:pPr>
        <w:spacing w:after="0" w:line="240" w:lineRule="auto"/>
        <w:jc w:val="both"/>
      </w:pPr>
      <w:r w:rsidRPr="00A028D0">
        <w:t>Nel corso del 2022 sono stati copiosi gli eventi e speciali che abbiamo seguito e trasmesso in diretta: le sedute del Consiglio Nazionale anche quelle “Straordinarie”, dell'Assemblea dei Quadri dirigenti della nostra associazione e, in genere, le più importanti riunioni istituzionali, anche di enti collegati, ove richiesto; seminari, anche organizzati da strutture territoriali; la domanda, in tal senso è in costante crescita. ricordiamo qui alcune delle manifestazioni da noi diffuse e i principali speciali realizzati:</w:t>
      </w:r>
    </w:p>
    <w:p w14:paraId="6795C3BC" w14:textId="0D308E5F" w:rsidR="00E76C04" w:rsidRPr="00A028D0" w:rsidRDefault="00E76C04" w:rsidP="00A028D0">
      <w:pPr>
        <w:spacing w:after="0" w:line="240" w:lineRule="auto"/>
        <w:jc w:val="both"/>
      </w:pPr>
      <w:r w:rsidRPr="00A028D0">
        <w:t xml:space="preserve">- 2/01 La Tombolata Online! L’evento, promosso dal Coordinamento dei Centri di Consulenza Tiflodidattica, con la collaborazione informatica dell’Istituto Cavazza; </w:t>
      </w:r>
    </w:p>
    <w:p w14:paraId="7344CF8E" w14:textId="1AD27DF9" w:rsidR="00E76C04" w:rsidRPr="00A028D0" w:rsidRDefault="00E76C04" w:rsidP="00A028D0">
      <w:pPr>
        <w:spacing w:after="0" w:line="240" w:lineRule="auto"/>
        <w:jc w:val="both"/>
      </w:pPr>
      <w:r w:rsidRPr="00A028D0">
        <w:lastRenderedPageBreak/>
        <w:t xml:space="preserve">- 5/01 </w:t>
      </w:r>
      <w:proofErr w:type="spellStart"/>
      <w:r w:rsidRPr="00A028D0">
        <w:t>Slashbox</w:t>
      </w:r>
      <w:proofErr w:type="spellEnd"/>
      <w:r w:rsidRPr="00A028D0">
        <w:t xml:space="preserve"> speciale, dedicata all'Epifania, con quiz e assegnazioni di premi agli ascoltatori;</w:t>
      </w:r>
    </w:p>
    <w:p w14:paraId="31DB7432" w14:textId="77777777" w:rsidR="00E76C04" w:rsidRPr="00A028D0" w:rsidRDefault="00E76C04" w:rsidP="00A028D0">
      <w:pPr>
        <w:spacing w:after="0" w:line="240" w:lineRule="auto"/>
        <w:jc w:val="both"/>
      </w:pPr>
      <w:r w:rsidRPr="00A028D0">
        <w:t>- 21/2 Speciale XV Giornata Nazionale del Braille, con</w:t>
      </w:r>
    </w:p>
    <w:p w14:paraId="2B5390F8" w14:textId="7DE242C1" w:rsidR="00E76C04" w:rsidRPr="00A028D0" w:rsidRDefault="00E76C04" w:rsidP="00A028D0">
      <w:pPr>
        <w:spacing w:after="0" w:line="240" w:lineRule="auto"/>
        <w:jc w:val="both"/>
      </w:pPr>
      <w:r w:rsidRPr="00A028D0">
        <w:t xml:space="preserve"> collegamenti con le sedi territoriali Uici per conoscere tutte le iniziative relative alla celebrazione;</w:t>
      </w:r>
    </w:p>
    <w:p w14:paraId="0D2D1B59" w14:textId="6C27EA0F" w:rsidR="00E76C04" w:rsidRPr="00A028D0" w:rsidRDefault="00E76C04" w:rsidP="00A028D0">
      <w:pPr>
        <w:spacing w:after="0" w:line="240" w:lineRule="auto"/>
        <w:jc w:val="both"/>
      </w:pPr>
      <w:r w:rsidRPr="00A028D0">
        <w:t xml:space="preserve">-22/2 “Il Braille: storia di una rivoluzione. Insieme, leggiamo il mondo!” in diretta dalla Sala del Tempio di Adriano a Roma, l’evento organizzato dalla Presidenza Nazionale dell’Unione Italiana dei Ciechi e degli Ipovedenti Ets-Aps e dal Club Italiano del Braille </w:t>
      </w:r>
    </w:p>
    <w:p w14:paraId="1A3C5B4A" w14:textId="524B3CB5" w:rsidR="00E76C04" w:rsidRPr="00A028D0" w:rsidRDefault="00E76C04" w:rsidP="00A028D0">
      <w:pPr>
        <w:spacing w:after="0" w:line="240" w:lineRule="auto"/>
        <w:jc w:val="both"/>
      </w:pPr>
      <w:r w:rsidRPr="00A028D0">
        <w:t xml:space="preserve">- 8/03 “Giornata Internazionale della Donna: Donne di successo”: evento online organizzato dalla Presidenza Nazionale dell’Unione Italiana dei Ciechi e degli Ipovedenti Ets Aps; </w:t>
      </w:r>
    </w:p>
    <w:p w14:paraId="0A081C2E" w14:textId="44FF3211" w:rsidR="00E76C04" w:rsidRPr="00A028D0" w:rsidRDefault="00E76C04" w:rsidP="00A028D0">
      <w:pPr>
        <w:spacing w:after="0" w:line="240" w:lineRule="auto"/>
        <w:jc w:val="both"/>
      </w:pPr>
      <w:r w:rsidRPr="00A028D0">
        <w:t>-17/03 esequie del Prof. Antonio Quatraro</w:t>
      </w:r>
    </w:p>
    <w:p w14:paraId="1D5B99A0" w14:textId="52D7F715" w:rsidR="00E76C04" w:rsidRPr="00A028D0" w:rsidRDefault="00E76C04" w:rsidP="00A028D0">
      <w:pPr>
        <w:spacing w:after="0" w:line="240" w:lineRule="auto"/>
        <w:jc w:val="both"/>
      </w:pPr>
      <w:r w:rsidRPr="00A028D0">
        <w:t xml:space="preserve">-24/03 In ricordo del professor Antonio Quatraro </w:t>
      </w:r>
    </w:p>
    <w:p w14:paraId="3FE4BE83" w14:textId="275362BA" w:rsidR="00E76C04" w:rsidRPr="00A028D0" w:rsidRDefault="00E76C04" w:rsidP="00A028D0">
      <w:pPr>
        <w:spacing w:after="0" w:line="240" w:lineRule="auto"/>
        <w:jc w:val="both"/>
      </w:pPr>
      <w:r w:rsidRPr="00A028D0">
        <w:t xml:space="preserve">-12 /05   ricordo del dirigente UICI, poeta e amico Marino </w:t>
      </w:r>
      <w:proofErr w:type="spellStart"/>
      <w:r w:rsidRPr="00A028D0">
        <w:t>Tambuscio</w:t>
      </w:r>
      <w:proofErr w:type="spellEnd"/>
      <w:r w:rsidRPr="00A028D0">
        <w:t xml:space="preserve">; </w:t>
      </w:r>
    </w:p>
    <w:p w14:paraId="121A0C85" w14:textId="422EB85F" w:rsidR="00E76C04" w:rsidRPr="00A028D0" w:rsidRDefault="00E76C04" w:rsidP="00A028D0">
      <w:pPr>
        <w:spacing w:after="0" w:line="240" w:lineRule="auto"/>
        <w:jc w:val="both"/>
      </w:pPr>
      <w:r w:rsidRPr="00A028D0">
        <w:t>-13/05 trasmissione in diretta dall'Università degli Studi Suor Orsola Benincasa di Napoli del Convegno Nazionale UICI-AMGO sull’ipovisione dal titolo: “Intelligenza artificiale e tecnologie digitali al servizio della prevenzione e riabilitazione visiva.</w:t>
      </w:r>
    </w:p>
    <w:p w14:paraId="33FE9DA0" w14:textId="1753DA45" w:rsidR="00E76C04" w:rsidRPr="00A028D0" w:rsidRDefault="00E76C04" w:rsidP="00A028D0">
      <w:pPr>
        <w:spacing w:after="0" w:line="240" w:lineRule="auto"/>
        <w:jc w:val="both"/>
      </w:pPr>
      <w:r w:rsidRPr="00A028D0">
        <w:t xml:space="preserve"> </w:t>
      </w:r>
      <w:r w:rsidR="002C1E23" w:rsidRPr="00A028D0">
        <w:t xml:space="preserve">- </w:t>
      </w:r>
      <w:r w:rsidRPr="00A028D0">
        <w:t>25 anni della legge 284/97”, organizzato dalla Presidenza Nazionale dell’Unione Italiana dei Ciechi e degli Ipovedenti Onlus-APS e dal GdL3 Uici, in collaborazione con l'Istituto dei ciechi "Francesco Cavazza ONLUS" di Bologna e con il patrocinio dell'Agenzia Internazionale per la Prevenzione della Cecità-IAPB</w:t>
      </w:r>
    </w:p>
    <w:p w14:paraId="5CE5165A" w14:textId="06E94457" w:rsidR="00E76C04" w:rsidRPr="00A028D0" w:rsidRDefault="00E76C04" w:rsidP="00A028D0">
      <w:pPr>
        <w:spacing w:after="0" w:line="240" w:lineRule="auto"/>
        <w:jc w:val="both"/>
      </w:pPr>
      <w:r w:rsidRPr="00A028D0">
        <w:t>-14/05 in diretta dall'Università degli Studi Suor Orsola Benincasa di Napoli la seconda giornata dei lavori del Convegno Nazionale UICI-AMGO sull’ipovisione dal titolo: “Intelligenza artificiale e tecnologie digitali al servizio della prevenzione e riabilitazione visiva. 25 anni della legge 284/97”</w:t>
      </w:r>
    </w:p>
    <w:p w14:paraId="59D1C393" w14:textId="6523BE96" w:rsidR="00E76C04" w:rsidRPr="00A028D0" w:rsidRDefault="00E76C04" w:rsidP="00A028D0">
      <w:pPr>
        <w:spacing w:after="0" w:line="240" w:lineRule="auto"/>
        <w:jc w:val="both"/>
      </w:pPr>
      <w:r w:rsidRPr="00A028D0">
        <w:t xml:space="preserve">-18/05 collegamento in diretta con Chiara M. </w:t>
      </w:r>
      <w:proofErr w:type="spellStart"/>
      <w:r w:rsidRPr="00A028D0">
        <w:t>Gargioli</w:t>
      </w:r>
      <w:proofErr w:type="spellEnd"/>
      <w:r w:rsidRPr="00A028D0">
        <w:t xml:space="preserve"> dalla sala Pietro da Cortona all’interno della Pinacoteca dei Musei Capitolini per l'evento “Il museo come non l’hai mai visto” </w:t>
      </w:r>
    </w:p>
    <w:p w14:paraId="06B692D5" w14:textId="23F7B9A4" w:rsidR="00E76C04" w:rsidRPr="00A028D0" w:rsidRDefault="00E76C04" w:rsidP="00A028D0">
      <w:pPr>
        <w:spacing w:after="0" w:line="240" w:lineRule="auto"/>
        <w:jc w:val="both"/>
      </w:pPr>
      <w:r w:rsidRPr="00A028D0">
        <w:t>-21/05 in diretta dall’Istituto dei Ciechi di Milano la seconda parte della manifestazione “Accessibility Days”</w:t>
      </w:r>
    </w:p>
    <w:p w14:paraId="188C1921" w14:textId="71999766" w:rsidR="00E76C04" w:rsidRPr="00A028D0" w:rsidRDefault="00E76C04" w:rsidP="00A028D0">
      <w:pPr>
        <w:spacing w:after="0" w:line="240" w:lineRule="auto"/>
        <w:jc w:val="both"/>
      </w:pPr>
      <w:r w:rsidRPr="00A028D0">
        <w:t>-22/05 Diretta del Consiglio Nazionale dell’Unione Italiana dei Ciechi e degli Ipovedenti Onlus-APS</w:t>
      </w:r>
    </w:p>
    <w:p w14:paraId="6A2F7C43" w14:textId="2C52278E" w:rsidR="00E76C04" w:rsidRPr="00A028D0" w:rsidRDefault="00E76C04" w:rsidP="00A028D0">
      <w:pPr>
        <w:spacing w:after="0" w:line="240" w:lineRule="auto"/>
        <w:jc w:val="both"/>
      </w:pPr>
      <w:r w:rsidRPr="00A028D0">
        <w:t>-16/06 Open Day Universitari: primo dei due eventi online organizzati dall’Unione Italiana dei Ciechi e degli Ipovedenti Onlus-APS sui temi dell’orientamento universitario e professionale degli studenti con disabilità visiva.</w:t>
      </w:r>
    </w:p>
    <w:p w14:paraId="4E8EB2A7" w14:textId="27EA0082" w:rsidR="00E76C04" w:rsidRPr="00A028D0" w:rsidRDefault="00E76C04" w:rsidP="00A028D0">
      <w:pPr>
        <w:spacing w:after="0" w:line="240" w:lineRule="auto"/>
        <w:jc w:val="both"/>
      </w:pPr>
      <w:r w:rsidRPr="00A028D0">
        <w:t>-28/06 Open Day Universitari: secondo e ultimo evento online organizzato dall’Unione Italiana dei Ciechi e degli Ipovedenti Onlus-APS sui temi dell’orientamento universitario e professionale degli studenti con disabilità visiva</w:t>
      </w:r>
    </w:p>
    <w:p w14:paraId="6CB32D9A" w14:textId="66C44408" w:rsidR="00E76C04" w:rsidRPr="00A028D0" w:rsidRDefault="00E76C04" w:rsidP="00A028D0">
      <w:pPr>
        <w:spacing w:after="0" w:line="240" w:lineRule="auto"/>
        <w:jc w:val="both"/>
      </w:pPr>
      <w:r w:rsidRPr="00A028D0">
        <w:t>-30/06 “L'’Unione Per L’Ucraina”, speciale organizzato dalla Presidenza Nazionale dell’Unione Italiana dei Ciechi e degli Ipovedenti Onlus-APS in collaborazione con Slash Radio Web</w:t>
      </w:r>
    </w:p>
    <w:p w14:paraId="058EA23F" w14:textId="1272D1C2" w:rsidR="00E76C04" w:rsidRPr="00A028D0" w:rsidRDefault="00E76C04" w:rsidP="00A028D0">
      <w:pPr>
        <w:spacing w:after="0" w:line="240" w:lineRule="auto"/>
        <w:jc w:val="both"/>
      </w:pPr>
      <w:r w:rsidRPr="00A028D0">
        <w:t xml:space="preserve">-12/10 Speciale Dialogo con la Direzione </w:t>
      </w:r>
    </w:p>
    <w:p w14:paraId="437CAE50" w14:textId="59E5B3B3" w:rsidR="00E76C04" w:rsidRPr="00A028D0" w:rsidRDefault="00E76C04" w:rsidP="00A028D0">
      <w:pPr>
        <w:spacing w:after="0" w:line="240" w:lineRule="auto"/>
        <w:jc w:val="both"/>
      </w:pPr>
      <w:r w:rsidRPr="00A028D0">
        <w:lastRenderedPageBreak/>
        <w:t>-13/10 Slash Box "Speciale Giornata Mondiale della Vista 2022"</w:t>
      </w:r>
    </w:p>
    <w:p w14:paraId="7C7F40AB" w14:textId="5C2BCB05" w:rsidR="00E76C04" w:rsidRPr="00A028D0" w:rsidRDefault="00E76C04" w:rsidP="00A028D0">
      <w:pPr>
        <w:spacing w:after="0" w:line="240" w:lineRule="auto"/>
        <w:jc w:val="both"/>
      </w:pPr>
      <w:r w:rsidRPr="00A028D0">
        <w:t xml:space="preserve">- 19/10 trasmissione in diretta dell’iniziativa della sezione dell’Unione Italiana dei Ciechi e degli Ipovedenti di Roma camminata da via Nazionale al Campidoglio per la XVI Giornata Nazionale del Cane Guida. </w:t>
      </w:r>
    </w:p>
    <w:p w14:paraId="2327E336" w14:textId="1718555D" w:rsidR="00E76C04" w:rsidRPr="00A028D0" w:rsidRDefault="00E76C04" w:rsidP="00A028D0">
      <w:pPr>
        <w:spacing w:after="0" w:line="240" w:lineRule="auto"/>
        <w:jc w:val="both"/>
      </w:pPr>
      <w:r w:rsidRPr="00A028D0">
        <w:t>-27/10 Consiglio Nazionale in seduta straordinaria</w:t>
      </w:r>
    </w:p>
    <w:p w14:paraId="772BC4E3" w14:textId="1B8F7C65" w:rsidR="00E76C04" w:rsidRPr="00A028D0" w:rsidRDefault="00E76C04" w:rsidP="00A028D0">
      <w:pPr>
        <w:spacing w:after="0" w:line="240" w:lineRule="auto"/>
        <w:jc w:val="both"/>
      </w:pPr>
      <w:r w:rsidRPr="00A028D0">
        <w:t>- 17/11 diretta del Premio Braille 2022 dalle ore 19:00 dal Teatro La Scala di Milano</w:t>
      </w:r>
    </w:p>
    <w:p w14:paraId="144B19A1" w14:textId="7F75CC18" w:rsidR="00E76C04" w:rsidRPr="00A028D0" w:rsidRDefault="00E76C04" w:rsidP="00A028D0">
      <w:pPr>
        <w:spacing w:after="0" w:line="240" w:lineRule="auto"/>
        <w:jc w:val="both"/>
      </w:pPr>
      <w:r w:rsidRPr="00A028D0">
        <w:t>- 18/11 e 19/11 trasmissione in diretta dell’Assemblea dei Quadri Dirigenti dell’Unione Italiana dei Ciechi e degli Ipovedenti Onlus-APS</w:t>
      </w:r>
    </w:p>
    <w:p w14:paraId="79891848" w14:textId="30446DF6" w:rsidR="00E76C04" w:rsidRPr="00A028D0" w:rsidRDefault="00E76C04" w:rsidP="00A028D0">
      <w:pPr>
        <w:spacing w:after="0" w:line="240" w:lineRule="auto"/>
        <w:jc w:val="both"/>
      </w:pPr>
      <w:r w:rsidRPr="00A028D0">
        <w:t>- 24/11 diretta dalla Sala Zuccari in Palazzo Giustiniani (Senato della Repubblica) trasmissione del convegno “Fai la differenza: ferma la violenza”</w:t>
      </w:r>
    </w:p>
    <w:p w14:paraId="06FFAA9F" w14:textId="01AC2E42" w:rsidR="00E76C04" w:rsidRPr="00A028D0" w:rsidRDefault="00E76C04" w:rsidP="00A028D0">
      <w:pPr>
        <w:spacing w:after="0" w:line="240" w:lineRule="auto"/>
        <w:jc w:val="both"/>
      </w:pPr>
      <w:r w:rsidRPr="00A028D0">
        <w:t xml:space="preserve">- 25/11 diretta dei Flash Mob in occasione della giornata internazionale contro la violenza di genere, organizzati dalle sedi territoriali dell’Unione Italiana Dei Ciechi e degli Ipovedenti Onlus-Aps </w:t>
      </w:r>
    </w:p>
    <w:p w14:paraId="7A4A07D1" w14:textId="189DE8A8" w:rsidR="00E76C04" w:rsidRPr="00A028D0" w:rsidRDefault="00E76C04" w:rsidP="00A028D0">
      <w:pPr>
        <w:spacing w:after="0" w:line="240" w:lineRule="auto"/>
        <w:jc w:val="both"/>
      </w:pPr>
      <w:r w:rsidRPr="00A028D0">
        <w:t xml:space="preserve">- 13 /12 giornata del cieco tutte le iniziative delle nostre strutture territoriali </w:t>
      </w:r>
    </w:p>
    <w:p w14:paraId="73C45F98" w14:textId="0284AA87" w:rsidR="00E76C04" w:rsidRPr="00A028D0" w:rsidRDefault="00E76C04" w:rsidP="00A028D0">
      <w:pPr>
        <w:spacing w:after="0" w:line="240" w:lineRule="auto"/>
        <w:jc w:val="both"/>
      </w:pPr>
      <w:r w:rsidRPr="00A028D0">
        <w:t>- 22/12 Slash Christmas la festa di Natale, con concorsi a premi</w:t>
      </w:r>
    </w:p>
    <w:p w14:paraId="07C3F9E1" w14:textId="3492D157" w:rsidR="00E76C04" w:rsidRPr="00A028D0" w:rsidRDefault="00E76C04" w:rsidP="00A028D0">
      <w:pPr>
        <w:spacing w:after="0" w:line="240" w:lineRule="auto"/>
        <w:jc w:val="both"/>
      </w:pPr>
      <w:r w:rsidRPr="00A028D0">
        <w:t>-30/12 il “Meglio di Slash Radio Web”</w:t>
      </w:r>
    </w:p>
    <w:p w14:paraId="3DCA617D" w14:textId="0E479CC8" w:rsidR="002C1E23" w:rsidRPr="00A028D0" w:rsidRDefault="00E76C04" w:rsidP="00A028D0">
      <w:pPr>
        <w:spacing w:after="0" w:line="240" w:lineRule="auto"/>
        <w:jc w:val="both"/>
      </w:pPr>
      <w:r w:rsidRPr="00A028D0">
        <w:t xml:space="preserve">Questi sono solo alcuni dei numerosi e corposi speciali ed eventi che Slash radio web   ha provveduto a produrre, seguire e diffondere in diretta, in loco e/o con collegamenti su Zoom, Skype e altre piattaforme. </w:t>
      </w:r>
    </w:p>
    <w:p w14:paraId="13526816" w14:textId="70B3D39F" w:rsidR="00E76C04" w:rsidRPr="00A028D0" w:rsidRDefault="00E76C04" w:rsidP="00A028D0">
      <w:pPr>
        <w:spacing w:after="0" w:line="240" w:lineRule="auto"/>
        <w:jc w:val="both"/>
      </w:pPr>
      <w:r w:rsidRPr="00A028D0">
        <w:t>Dettaglio degli Ospiti intervenuti nel 2022</w:t>
      </w:r>
    </w:p>
    <w:p w14:paraId="6D94121D" w14:textId="35B37F60" w:rsidR="00E76C04" w:rsidRPr="00A028D0" w:rsidRDefault="00E76C04" w:rsidP="00A028D0">
      <w:pPr>
        <w:spacing w:after="0" w:line="240" w:lineRule="auto"/>
        <w:jc w:val="both"/>
      </w:pPr>
      <w:r w:rsidRPr="00A028D0">
        <w:t xml:space="preserve">Ospiti intervenuti durante la rassegna stampa spotlight: notizie in primo piano. Sono intervenuti 165 ospiti, nel corso della rassegna stampa mattutina, "Spotlight: notizie in primo piano", in onda dal </w:t>
      </w:r>
      <w:proofErr w:type="gramStart"/>
      <w:r w:rsidRPr="00A028D0">
        <w:t>Lunedì</w:t>
      </w:r>
      <w:proofErr w:type="gramEnd"/>
      <w:r w:rsidRPr="00A028D0">
        <w:t xml:space="preserve"> al Venerdì dalle 9.00 alle 10.30. Ne citiamo solo qualcuno Pierfrancesco Curzi del Fatto Quotidiano, Gabriella Colarusso (la Repubblica); Alessio Pisanò (videomaker freelance da Bruxelles - UE); Adelaide Barigozzi (Elle); Matteo Raimondi (Radio </w:t>
      </w:r>
      <w:proofErr w:type="spellStart"/>
      <w:r w:rsidRPr="00A028D0">
        <w:t>Radio</w:t>
      </w:r>
      <w:proofErr w:type="spellEnd"/>
      <w:r w:rsidRPr="00A028D0">
        <w:t xml:space="preserve">); Barbara </w:t>
      </w:r>
      <w:proofErr w:type="spellStart"/>
      <w:r w:rsidRPr="00A028D0">
        <w:t>Schiavulli</w:t>
      </w:r>
      <w:proofErr w:type="spellEnd"/>
      <w:r w:rsidRPr="00A028D0">
        <w:t xml:space="preserve"> (Radio </w:t>
      </w:r>
      <w:proofErr w:type="spellStart"/>
      <w:r w:rsidRPr="00A028D0">
        <w:t>Bullets</w:t>
      </w:r>
      <w:proofErr w:type="spellEnd"/>
      <w:r w:rsidRPr="00A028D0">
        <w:t>); Cristina Mussinelli (</w:t>
      </w:r>
      <w:proofErr w:type="spellStart"/>
      <w:r w:rsidRPr="00A028D0">
        <w:t>segr.gen</w:t>
      </w:r>
      <w:proofErr w:type="spellEnd"/>
      <w:r w:rsidRPr="00A028D0">
        <w:t>. Fondazione Lia); Simone Pieretti (il Tempo);</w:t>
      </w:r>
      <w:r w:rsidR="002C1E23" w:rsidRPr="00A028D0">
        <w:t xml:space="preserve"> </w:t>
      </w:r>
      <w:r w:rsidRPr="00A028D0">
        <w:t xml:space="preserve">Sara Giudice, (Piazzapulita, la7); Elisabetta Bricca, scrittrice; Riccardo Brazzale (direttore artistico Vicenza Jazz); Camilla Baresani (scrittrice ed editorialista per Corriere della Sera); </w:t>
      </w:r>
    </w:p>
    <w:p w14:paraId="480A4CC3" w14:textId="422A5A2B" w:rsidR="00E76C04" w:rsidRPr="00A028D0" w:rsidRDefault="00E76C04" w:rsidP="00A028D0">
      <w:pPr>
        <w:spacing w:after="0" w:line="240" w:lineRule="auto"/>
        <w:jc w:val="both"/>
      </w:pPr>
      <w:r w:rsidRPr="00A028D0">
        <w:t xml:space="preserve">Ospiti del contenitore pomeridiano Slash Box </w:t>
      </w:r>
    </w:p>
    <w:p w14:paraId="3F8DE33F" w14:textId="210F3FA8" w:rsidR="002C1E23" w:rsidRPr="00A028D0" w:rsidRDefault="00E76C04" w:rsidP="00A028D0">
      <w:pPr>
        <w:spacing w:after="0" w:line="240" w:lineRule="auto"/>
        <w:jc w:val="both"/>
      </w:pPr>
      <w:r w:rsidRPr="00A028D0">
        <w:t xml:space="preserve">Di seguito si riportano alcuni dei nominativi dei principali ospiti (solo esterni) intervenuti durante le trasmissioni di Slash Box, quantificabili in 228 circa; si rammenta che il contenitore pomeridiano va in onda nei pomeriggi di </w:t>
      </w:r>
      <w:proofErr w:type="gramStart"/>
      <w:r w:rsidRPr="00A028D0">
        <w:t>Martedì</w:t>
      </w:r>
      <w:proofErr w:type="gramEnd"/>
      <w:r w:rsidRPr="00A028D0">
        <w:t>, Mercoledì e giovedì, dalle 16.00 alle 18.30.</w:t>
      </w:r>
    </w:p>
    <w:p w14:paraId="13BAD880" w14:textId="5C6F79B7" w:rsidR="00E76C04" w:rsidRPr="00A028D0" w:rsidRDefault="00E76C04" w:rsidP="00A028D0">
      <w:pPr>
        <w:spacing w:after="0" w:line="240" w:lineRule="auto"/>
        <w:jc w:val="both"/>
      </w:pPr>
      <w:r w:rsidRPr="00A028D0">
        <w:t xml:space="preserve">Albano Carrisi, cantante; Francesco Repice, radiocronista di Radio Rai; Pietro Monti, fondatore dell’azienda vitivinicola </w:t>
      </w:r>
      <w:proofErr w:type="spellStart"/>
      <w:r w:rsidRPr="00A028D0">
        <w:t>Roccasanta</w:t>
      </w:r>
      <w:proofErr w:type="spellEnd"/>
      <w:r w:rsidRPr="00A028D0">
        <w:t xml:space="preserve"> di Perletto e la sua collaboratrice l’enologa Francesca Di Giusto.  Enrico Losso, scrittore</w:t>
      </w:r>
      <w:r w:rsidR="00D83EF0">
        <w:t xml:space="preserve"> </w:t>
      </w:r>
      <w:r w:rsidRPr="00A028D0">
        <w:t>il giornalista Corriere della Sera e scrittore Gian Antonio Stella; Gli ascolti</w:t>
      </w:r>
    </w:p>
    <w:p w14:paraId="33694542" w14:textId="3B9D497B" w:rsidR="00E76C04" w:rsidRPr="00A028D0" w:rsidRDefault="00E76C04" w:rsidP="00A028D0">
      <w:pPr>
        <w:spacing w:after="0" w:line="240" w:lineRule="auto"/>
        <w:jc w:val="both"/>
      </w:pPr>
      <w:r w:rsidRPr="00A028D0">
        <w:t>Nel corso del 2022, Slash Radio Web ha totalizzato e raggiunto i seguenti ascolti:</w:t>
      </w:r>
    </w:p>
    <w:p w14:paraId="5EB10C2A" w14:textId="3285D199" w:rsidR="00E76C04" w:rsidRPr="00A028D0" w:rsidRDefault="00E76C04" w:rsidP="00A028D0">
      <w:pPr>
        <w:spacing w:after="0" w:line="240" w:lineRule="auto"/>
        <w:jc w:val="both"/>
      </w:pPr>
      <w:r w:rsidRPr="00A028D0">
        <w:t>Minuti di ascolto totali 4.051.501 a fronte dei    2.678.830 relativi al 2021, con un incremento di +1.372.671 minuti;</w:t>
      </w:r>
    </w:p>
    <w:p w14:paraId="4B530E66" w14:textId="76FDCAF1" w:rsidR="00E76C04" w:rsidRPr="00A028D0" w:rsidRDefault="00E76C04" w:rsidP="00A028D0">
      <w:pPr>
        <w:spacing w:after="0" w:line="240" w:lineRule="auto"/>
        <w:jc w:val="both"/>
      </w:pPr>
      <w:r w:rsidRPr="00A028D0">
        <w:t>Sessioni totali nel 2022 107.094 contro le 68.447 del 2021, con un incremento di +38.647 sessioni nel 2022;</w:t>
      </w:r>
    </w:p>
    <w:p w14:paraId="0C04B814" w14:textId="696CDB64" w:rsidR="00E76C04" w:rsidRPr="00A028D0" w:rsidRDefault="00E76C04" w:rsidP="00A028D0">
      <w:pPr>
        <w:spacing w:after="0" w:line="240" w:lineRule="auto"/>
        <w:jc w:val="both"/>
      </w:pPr>
      <w:r w:rsidRPr="00A028D0">
        <w:lastRenderedPageBreak/>
        <w:t>Ascoltatori unici 35.392 (nel 2021 24.431) con un incremento di +10.961 nuovi ascoltatori unici;</w:t>
      </w:r>
    </w:p>
    <w:p w14:paraId="2C9F1AD8" w14:textId="40ECF9B3" w:rsidR="00E76C04" w:rsidRPr="00A028D0" w:rsidRDefault="00E76C04" w:rsidP="00A028D0">
      <w:pPr>
        <w:spacing w:after="0" w:line="240" w:lineRule="auto"/>
        <w:jc w:val="both"/>
      </w:pPr>
      <w:r w:rsidRPr="00A028D0">
        <w:t>Le dirette sono state seguite per il 56% mediante dispositivi mobili e per il 44% tramite dispositivi fissi, nel dettaglio utilizzando i seguenti player e/o dispositivi:</w:t>
      </w:r>
    </w:p>
    <w:p w14:paraId="6ED59028" w14:textId="48CF8C1C" w:rsidR="00E76C04" w:rsidRPr="00A028D0" w:rsidRDefault="00E76C04" w:rsidP="00A028D0">
      <w:pPr>
        <w:spacing w:after="0" w:line="240" w:lineRule="auto"/>
        <w:jc w:val="both"/>
        <w:rPr>
          <w:lang w:val="en-US"/>
        </w:rPr>
      </w:pPr>
      <w:r w:rsidRPr="00A028D0">
        <w:rPr>
          <w:lang w:val="en-US"/>
        </w:rPr>
        <w:t>1. Apple iPhone</w:t>
      </w:r>
      <w:r w:rsidR="00986B4F" w:rsidRPr="00A028D0">
        <w:rPr>
          <w:lang w:val="en-US"/>
        </w:rPr>
        <w:t xml:space="preserve"> </w:t>
      </w:r>
      <w:r w:rsidRPr="00A028D0">
        <w:rPr>
          <w:lang w:val="en-US"/>
        </w:rPr>
        <w:t>28619</w:t>
      </w:r>
    </w:p>
    <w:p w14:paraId="60463C22" w14:textId="77777777" w:rsidR="00E76C04" w:rsidRPr="00A028D0" w:rsidRDefault="00E76C04" w:rsidP="00A028D0">
      <w:pPr>
        <w:spacing w:after="0" w:line="240" w:lineRule="auto"/>
        <w:jc w:val="both"/>
        <w:rPr>
          <w:lang w:val="en-US"/>
        </w:rPr>
      </w:pPr>
      <w:r w:rsidRPr="00A028D0">
        <w:rPr>
          <w:lang w:val="en-US"/>
        </w:rPr>
        <w:t>2. Echo 26348</w:t>
      </w:r>
    </w:p>
    <w:p w14:paraId="52AAF04E" w14:textId="77777777" w:rsidR="00E76C04" w:rsidRPr="00A028D0" w:rsidRDefault="00E76C04" w:rsidP="00A028D0">
      <w:pPr>
        <w:spacing w:after="0" w:line="240" w:lineRule="auto"/>
        <w:jc w:val="both"/>
        <w:rPr>
          <w:lang w:val="en-US"/>
        </w:rPr>
      </w:pPr>
      <w:r w:rsidRPr="00A028D0">
        <w:rPr>
          <w:lang w:val="en-US"/>
        </w:rPr>
        <w:t xml:space="preserve">3. </w:t>
      </w:r>
      <w:proofErr w:type="spellStart"/>
      <w:r w:rsidRPr="00A028D0">
        <w:rPr>
          <w:lang w:val="en-US"/>
        </w:rPr>
        <w:t>Axios</w:t>
      </w:r>
      <w:proofErr w:type="spellEnd"/>
      <w:r w:rsidRPr="00A028D0">
        <w:rPr>
          <w:lang w:val="en-US"/>
        </w:rPr>
        <w:t xml:space="preserve"> 10390</w:t>
      </w:r>
    </w:p>
    <w:p w14:paraId="4372C6E3" w14:textId="77777777" w:rsidR="00E76C04" w:rsidRPr="00A028D0" w:rsidRDefault="00E76C04" w:rsidP="00A028D0">
      <w:pPr>
        <w:spacing w:after="0" w:line="240" w:lineRule="auto"/>
        <w:jc w:val="both"/>
        <w:rPr>
          <w:lang w:val="en-US"/>
        </w:rPr>
      </w:pPr>
      <w:r w:rsidRPr="00A028D0">
        <w:rPr>
          <w:lang w:val="en-US"/>
        </w:rPr>
        <w:t>4. VLC 10096</w:t>
      </w:r>
    </w:p>
    <w:p w14:paraId="5D196118" w14:textId="77777777" w:rsidR="00E76C04" w:rsidRPr="00A028D0" w:rsidRDefault="00E76C04" w:rsidP="00A028D0">
      <w:pPr>
        <w:spacing w:after="0" w:line="240" w:lineRule="auto"/>
        <w:jc w:val="both"/>
        <w:rPr>
          <w:lang w:val="en-US"/>
        </w:rPr>
      </w:pPr>
      <w:r w:rsidRPr="00A028D0">
        <w:rPr>
          <w:lang w:val="en-US"/>
        </w:rPr>
        <w:t>5. Dalvik 5761</w:t>
      </w:r>
    </w:p>
    <w:p w14:paraId="16C564C9" w14:textId="77777777" w:rsidR="00E76C04" w:rsidRPr="00A028D0" w:rsidRDefault="00E76C04" w:rsidP="00A028D0">
      <w:pPr>
        <w:spacing w:after="0" w:line="240" w:lineRule="auto"/>
        <w:jc w:val="both"/>
        <w:rPr>
          <w:lang w:val="en-US"/>
        </w:rPr>
      </w:pPr>
      <w:r w:rsidRPr="00A028D0">
        <w:rPr>
          <w:lang w:val="en-US"/>
        </w:rPr>
        <w:t xml:space="preserve">6. </w:t>
      </w:r>
      <w:proofErr w:type="spellStart"/>
      <w:r w:rsidRPr="00A028D0">
        <w:rPr>
          <w:lang w:val="en-US"/>
        </w:rPr>
        <w:t>Lavf</w:t>
      </w:r>
      <w:proofErr w:type="spellEnd"/>
      <w:r w:rsidRPr="00A028D0">
        <w:rPr>
          <w:lang w:val="en-US"/>
        </w:rPr>
        <w:t xml:space="preserve"> 4566</w:t>
      </w:r>
    </w:p>
    <w:p w14:paraId="0F80E718" w14:textId="77777777" w:rsidR="00E76C04" w:rsidRPr="00A028D0" w:rsidRDefault="00E76C04" w:rsidP="00A028D0">
      <w:pPr>
        <w:spacing w:after="0" w:line="240" w:lineRule="auto"/>
        <w:jc w:val="both"/>
        <w:rPr>
          <w:lang w:val="en-US"/>
        </w:rPr>
      </w:pPr>
      <w:r w:rsidRPr="00A028D0">
        <w:rPr>
          <w:lang w:val="en-US"/>
        </w:rPr>
        <w:t>7. Windows Media Player 4459</w:t>
      </w:r>
    </w:p>
    <w:p w14:paraId="09F17762" w14:textId="77777777" w:rsidR="00E76C04" w:rsidRPr="00A028D0" w:rsidRDefault="00E76C04" w:rsidP="00A028D0">
      <w:pPr>
        <w:spacing w:after="0" w:line="240" w:lineRule="auto"/>
        <w:jc w:val="both"/>
      </w:pPr>
      <w:r w:rsidRPr="00A028D0">
        <w:t>8. Music 3448</w:t>
      </w:r>
    </w:p>
    <w:p w14:paraId="637EFBE8" w14:textId="77777777" w:rsidR="00E76C04" w:rsidRPr="00A028D0" w:rsidRDefault="00E76C04" w:rsidP="00A028D0">
      <w:pPr>
        <w:spacing w:after="0" w:line="240" w:lineRule="auto"/>
        <w:jc w:val="both"/>
      </w:pPr>
      <w:r w:rsidRPr="00A028D0">
        <w:t xml:space="preserve">9. </w:t>
      </w:r>
      <w:proofErr w:type="spellStart"/>
      <w:r w:rsidRPr="00A028D0">
        <w:t>okhttp</w:t>
      </w:r>
      <w:proofErr w:type="spellEnd"/>
      <w:r w:rsidRPr="00A028D0">
        <w:t xml:space="preserve"> 1975</w:t>
      </w:r>
    </w:p>
    <w:p w14:paraId="664C3D25" w14:textId="684C5E01" w:rsidR="00E76C04" w:rsidRPr="00A028D0" w:rsidRDefault="00E76C04" w:rsidP="00A028D0">
      <w:pPr>
        <w:spacing w:after="0" w:line="240" w:lineRule="auto"/>
        <w:jc w:val="both"/>
      </w:pPr>
      <w:r w:rsidRPr="00A028D0">
        <w:t xml:space="preserve">10. Apple IPad 1890      </w:t>
      </w:r>
    </w:p>
    <w:p w14:paraId="5C2C86ED" w14:textId="77777777" w:rsidR="002C1E23" w:rsidRPr="00A028D0" w:rsidRDefault="00E76C04" w:rsidP="00A028D0">
      <w:pPr>
        <w:spacing w:after="0" w:line="240" w:lineRule="auto"/>
        <w:jc w:val="both"/>
      </w:pPr>
      <w:r w:rsidRPr="00A028D0">
        <w:t>Nei dati di ascolto è stata rilevata anche la percentuale di bot, che è pari allo 0% tutti i dati sopra riportati sono organici.</w:t>
      </w:r>
    </w:p>
    <w:p w14:paraId="68D27DF9" w14:textId="464B91FE" w:rsidR="00E76C04" w:rsidRPr="00A028D0" w:rsidRDefault="00E76C04" w:rsidP="00A028D0">
      <w:pPr>
        <w:spacing w:after="0" w:line="240" w:lineRule="auto"/>
        <w:jc w:val="both"/>
      </w:pPr>
      <w:r w:rsidRPr="00A028D0">
        <w:t>Lo streaming viene seguito principalmente dall’Italia 80% e altresì nei seguenti altri stati:</w:t>
      </w:r>
    </w:p>
    <w:p w14:paraId="689E53CD" w14:textId="77777777" w:rsidR="00E76C04" w:rsidRPr="00A028D0" w:rsidRDefault="00E76C04" w:rsidP="00A028D0">
      <w:pPr>
        <w:spacing w:after="0" w:line="240" w:lineRule="auto"/>
        <w:jc w:val="both"/>
      </w:pPr>
    </w:p>
    <w:p w14:paraId="1D01C767" w14:textId="77777777" w:rsidR="00E76C04" w:rsidRPr="00A028D0" w:rsidRDefault="00E76C04" w:rsidP="00A028D0">
      <w:pPr>
        <w:spacing w:after="0" w:line="240" w:lineRule="auto"/>
        <w:jc w:val="both"/>
      </w:pPr>
    </w:p>
    <w:p w14:paraId="3064E022" w14:textId="33412124" w:rsidR="00E76C04" w:rsidRPr="00A028D0" w:rsidRDefault="00E76C04" w:rsidP="00A028D0">
      <w:pPr>
        <w:spacing w:after="0" w:line="240" w:lineRule="auto"/>
        <w:jc w:val="both"/>
      </w:pPr>
      <w:r w:rsidRPr="00A028D0">
        <w:t xml:space="preserve">Paese                             Minuti                                                Sessioni                                                                                 </w:t>
      </w:r>
    </w:p>
    <w:p w14:paraId="28F74049" w14:textId="77777777" w:rsidR="00E76C04" w:rsidRPr="00A028D0" w:rsidRDefault="00E76C04" w:rsidP="00A028D0">
      <w:pPr>
        <w:spacing w:after="0" w:line="240" w:lineRule="auto"/>
        <w:jc w:val="both"/>
      </w:pPr>
      <w:r w:rsidRPr="00A028D0">
        <w:t>1. Italy                            84585                                                2380941</w:t>
      </w:r>
    </w:p>
    <w:p w14:paraId="6B84667A" w14:textId="77777777" w:rsidR="00E76C04" w:rsidRPr="00800891" w:rsidRDefault="00E76C04" w:rsidP="00A028D0">
      <w:pPr>
        <w:spacing w:after="0" w:line="240" w:lineRule="auto"/>
        <w:jc w:val="both"/>
      </w:pPr>
      <w:r w:rsidRPr="00800891">
        <w:t>2. United States           13772                                                  934451</w:t>
      </w:r>
    </w:p>
    <w:p w14:paraId="5AC70E96" w14:textId="77777777" w:rsidR="00E76C04" w:rsidRPr="00A028D0" w:rsidRDefault="00E76C04" w:rsidP="00A028D0">
      <w:pPr>
        <w:spacing w:after="0" w:line="240" w:lineRule="auto"/>
        <w:jc w:val="both"/>
        <w:rPr>
          <w:lang w:val="en-US"/>
        </w:rPr>
      </w:pPr>
      <w:r w:rsidRPr="00A028D0">
        <w:rPr>
          <w:lang w:val="en-US"/>
        </w:rPr>
        <w:t>3. France                        3764                                                   114101</w:t>
      </w:r>
    </w:p>
    <w:p w14:paraId="641DE401" w14:textId="77777777" w:rsidR="00E76C04" w:rsidRPr="00A028D0" w:rsidRDefault="00E76C04" w:rsidP="00A028D0">
      <w:pPr>
        <w:spacing w:after="0" w:line="240" w:lineRule="auto"/>
        <w:jc w:val="both"/>
        <w:rPr>
          <w:lang w:val="en-US"/>
        </w:rPr>
      </w:pPr>
      <w:r w:rsidRPr="00A028D0">
        <w:rPr>
          <w:lang w:val="en-US"/>
        </w:rPr>
        <w:t>4. India                           1082                                                     26791</w:t>
      </w:r>
    </w:p>
    <w:p w14:paraId="28DE1AEE" w14:textId="77777777" w:rsidR="00E76C04" w:rsidRPr="00A028D0" w:rsidRDefault="00E76C04" w:rsidP="00A028D0">
      <w:pPr>
        <w:spacing w:after="0" w:line="240" w:lineRule="auto"/>
        <w:jc w:val="both"/>
        <w:rPr>
          <w:lang w:val="en-US"/>
        </w:rPr>
      </w:pPr>
      <w:r w:rsidRPr="00A028D0">
        <w:rPr>
          <w:lang w:val="en-US"/>
        </w:rPr>
        <w:t>5. Germany                      838                                                   503048</w:t>
      </w:r>
    </w:p>
    <w:p w14:paraId="23552B9F" w14:textId="77777777" w:rsidR="00E76C04" w:rsidRPr="00A028D0" w:rsidRDefault="00E76C04" w:rsidP="00A028D0">
      <w:pPr>
        <w:spacing w:after="0" w:line="240" w:lineRule="auto"/>
        <w:jc w:val="both"/>
        <w:rPr>
          <w:lang w:val="en-US"/>
        </w:rPr>
      </w:pPr>
      <w:r w:rsidRPr="00A028D0">
        <w:rPr>
          <w:lang w:val="en-US"/>
        </w:rPr>
        <w:t>6. Canada                         834                                                     21398</w:t>
      </w:r>
    </w:p>
    <w:p w14:paraId="1C4F86CB" w14:textId="77777777" w:rsidR="00E76C04" w:rsidRPr="00A028D0" w:rsidRDefault="00E76C04" w:rsidP="00A028D0">
      <w:pPr>
        <w:spacing w:after="0" w:line="240" w:lineRule="auto"/>
        <w:jc w:val="both"/>
        <w:rPr>
          <w:lang w:val="en-US"/>
        </w:rPr>
      </w:pPr>
      <w:r w:rsidRPr="00A028D0">
        <w:rPr>
          <w:lang w:val="en-US"/>
        </w:rPr>
        <w:t>7. Russian Federation    356                                                       4854</w:t>
      </w:r>
    </w:p>
    <w:p w14:paraId="4C5B827F" w14:textId="77777777" w:rsidR="00E76C04" w:rsidRPr="00A028D0" w:rsidRDefault="00E76C04" w:rsidP="00A028D0">
      <w:pPr>
        <w:spacing w:after="0" w:line="240" w:lineRule="auto"/>
        <w:jc w:val="both"/>
        <w:rPr>
          <w:lang w:val="en-US"/>
        </w:rPr>
      </w:pPr>
      <w:r w:rsidRPr="00A028D0">
        <w:rPr>
          <w:lang w:val="en-US"/>
        </w:rPr>
        <w:t>8. Poland                          204                                                       2326</w:t>
      </w:r>
    </w:p>
    <w:p w14:paraId="6C46CD4B" w14:textId="7ABEB79C" w:rsidR="00E76C04" w:rsidRPr="00A028D0" w:rsidRDefault="00E76C04" w:rsidP="00A028D0">
      <w:pPr>
        <w:spacing w:after="0" w:line="240" w:lineRule="auto"/>
        <w:jc w:val="both"/>
        <w:rPr>
          <w:lang w:val="en-US"/>
        </w:rPr>
      </w:pPr>
      <w:r w:rsidRPr="00A028D0">
        <w:rPr>
          <w:lang w:val="en-US"/>
        </w:rPr>
        <w:t>9. United Kingdom         174                                                       1924</w:t>
      </w:r>
    </w:p>
    <w:p w14:paraId="53A0EC59" w14:textId="27F47D04" w:rsidR="00E76C04" w:rsidRPr="00A028D0" w:rsidRDefault="00E76C04" w:rsidP="00A028D0">
      <w:pPr>
        <w:spacing w:after="0" w:line="240" w:lineRule="auto"/>
        <w:jc w:val="both"/>
      </w:pPr>
      <w:r w:rsidRPr="00A028D0">
        <w:t>Oltre allo streaming audio, Slash Radio web trasmette in streaming video su Facebook le dirette quotidiane ed alcuni eventi extra che la radio su richiesta dell’unione ha mandato</w:t>
      </w:r>
      <w:r w:rsidR="005A42D0">
        <w:t xml:space="preserve"> </w:t>
      </w:r>
      <w:r w:rsidRPr="00A028D0">
        <w:t>regolarmente in onda integralmente.</w:t>
      </w:r>
    </w:p>
    <w:p w14:paraId="3A70DC15" w14:textId="67A50440" w:rsidR="00D25EB3" w:rsidRPr="00A028D0" w:rsidRDefault="00E76C04" w:rsidP="00A028D0">
      <w:pPr>
        <w:spacing w:after="0" w:line="240" w:lineRule="auto"/>
        <w:jc w:val="both"/>
      </w:pPr>
      <w:r w:rsidRPr="00A028D0">
        <w:rPr>
          <w:i/>
          <w:iCs/>
        </w:rPr>
        <w:t>PAGINA FACEBOOK</w:t>
      </w:r>
      <w:r w:rsidRPr="00A028D0">
        <w:t xml:space="preserve"> Slash Radio Web</w:t>
      </w:r>
    </w:p>
    <w:p w14:paraId="22EB2F96" w14:textId="77777777" w:rsidR="00E76C04" w:rsidRPr="00A028D0" w:rsidRDefault="00E76C04" w:rsidP="00A028D0">
      <w:pPr>
        <w:spacing w:after="0" w:line="240" w:lineRule="auto"/>
        <w:jc w:val="both"/>
      </w:pPr>
      <w:r w:rsidRPr="00A028D0">
        <w:t>La nostra pagina facebook conta attualmente:</w:t>
      </w:r>
    </w:p>
    <w:p w14:paraId="4D753698" w14:textId="77777777" w:rsidR="00E76C04" w:rsidRPr="00A028D0" w:rsidRDefault="00E76C04" w:rsidP="00A028D0">
      <w:pPr>
        <w:spacing w:after="0" w:line="240" w:lineRule="auto"/>
        <w:jc w:val="both"/>
      </w:pPr>
      <w:r w:rsidRPr="00A028D0">
        <w:t>8387 Like +171</w:t>
      </w:r>
    </w:p>
    <w:p w14:paraId="6305C88D" w14:textId="77777777" w:rsidR="00E76C04" w:rsidRPr="00A028D0" w:rsidRDefault="00E76C04" w:rsidP="00A028D0">
      <w:pPr>
        <w:spacing w:after="0" w:line="240" w:lineRule="auto"/>
        <w:jc w:val="both"/>
      </w:pPr>
      <w:r w:rsidRPr="00A028D0">
        <w:t>9072 Follower +229</w:t>
      </w:r>
    </w:p>
    <w:p w14:paraId="4361AEDB" w14:textId="77777777" w:rsidR="00E76C04" w:rsidRPr="00A028D0" w:rsidRDefault="00E76C04" w:rsidP="00A028D0">
      <w:pPr>
        <w:spacing w:after="0" w:line="240" w:lineRule="auto"/>
        <w:jc w:val="both"/>
      </w:pPr>
      <w:r w:rsidRPr="00A028D0">
        <w:t>Dati statistici relativi alla sezione video della pagina:</w:t>
      </w:r>
    </w:p>
    <w:p w14:paraId="1A0BCE6B" w14:textId="1E2B4310" w:rsidR="00E76C04" w:rsidRPr="00A028D0" w:rsidRDefault="00E76C04" w:rsidP="00A028D0">
      <w:pPr>
        <w:spacing w:after="0" w:line="240" w:lineRule="auto"/>
        <w:jc w:val="both"/>
      </w:pPr>
      <w:r w:rsidRPr="00A028D0">
        <w:t>168.560 minuti di visualizzazione con un incremento di +53.035 minuti;</w:t>
      </w:r>
    </w:p>
    <w:p w14:paraId="1EC5EF8B" w14:textId="4CC3AAD0" w:rsidR="00E76C04" w:rsidRPr="00A028D0" w:rsidRDefault="00E76C04" w:rsidP="00A028D0">
      <w:pPr>
        <w:spacing w:after="0" w:line="240" w:lineRule="auto"/>
        <w:jc w:val="both"/>
      </w:pPr>
      <w:r w:rsidRPr="00A028D0">
        <w:t>90.525 visualizzazioni con un incremento di +31.069visualizzazioni.</w:t>
      </w:r>
    </w:p>
    <w:p w14:paraId="2A8359B3" w14:textId="6E930D6D" w:rsidR="00E76C04" w:rsidRPr="00A028D0" w:rsidRDefault="00E76C04" w:rsidP="00A028D0">
      <w:pPr>
        <w:spacing w:after="0" w:line="240" w:lineRule="auto"/>
        <w:jc w:val="both"/>
      </w:pPr>
      <w:r w:rsidRPr="00A028D0">
        <w:t>Slash Radio Web, si è dotata da un paio di anni di un proprio canale YouTube che negli ultimi 365 giorni ha totalizzato 17.889 visualizzazioni (388% in più rispetto ai 365 giorni precedenti), 1.302 ore di visualizzazione (288% in più rispetto ai 365 giorni precedenti) e +71 iscritti.</w:t>
      </w:r>
    </w:p>
    <w:p w14:paraId="1B3AC73D" w14:textId="19DF8FBD" w:rsidR="00E76C04" w:rsidRPr="00A028D0" w:rsidRDefault="00E76C04" w:rsidP="00A028D0">
      <w:pPr>
        <w:spacing w:after="0" w:line="240" w:lineRule="auto"/>
        <w:jc w:val="both"/>
      </w:pPr>
      <w:r w:rsidRPr="00A028D0">
        <w:t xml:space="preserve">Video principali pubblicati su </w:t>
      </w:r>
      <w:proofErr w:type="spellStart"/>
      <w:r w:rsidRPr="00A028D0">
        <w:t>Youtube</w:t>
      </w:r>
      <w:proofErr w:type="spellEnd"/>
      <w:r w:rsidRPr="00A028D0">
        <w:t xml:space="preserve"> (visualizzazioni ultimi 365 giorni):</w:t>
      </w:r>
    </w:p>
    <w:p w14:paraId="721D75B5" w14:textId="77777777" w:rsidR="00E76C04" w:rsidRPr="00A028D0" w:rsidRDefault="00E76C04" w:rsidP="00A028D0">
      <w:pPr>
        <w:spacing w:after="0" w:line="240" w:lineRule="auto"/>
        <w:jc w:val="both"/>
      </w:pPr>
      <w:r w:rsidRPr="00A028D0">
        <w:lastRenderedPageBreak/>
        <w:t>8.421 Incontro con Oleg Mandic (sopravvissuto alla detenzione in un campo di concentramento);</w:t>
      </w:r>
    </w:p>
    <w:p w14:paraId="0F8D7804" w14:textId="77777777" w:rsidR="00E76C04" w:rsidRPr="00A028D0" w:rsidRDefault="00E76C04" w:rsidP="00A028D0">
      <w:pPr>
        <w:spacing w:after="0" w:line="240" w:lineRule="auto"/>
        <w:jc w:val="both"/>
      </w:pPr>
      <w:r w:rsidRPr="00A028D0">
        <w:t>2.449 Incontro con Albano Carrisi</w:t>
      </w:r>
    </w:p>
    <w:p w14:paraId="17181A39" w14:textId="77777777" w:rsidR="00E76C04" w:rsidRPr="00A028D0" w:rsidRDefault="00E76C04" w:rsidP="00A028D0">
      <w:pPr>
        <w:spacing w:after="0" w:line="240" w:lineRule="auto"/>
        <w:jc w:val="both"/>
      </w:pPr>
      <w:r w:rsidRPr="00A028D0">
        <w:t>783 Incontro con Marco Travaglio</w:t>
      </w:r>
    </w:p>
    <w:p w14:paraId="6E3A346E" w14:textId="77777777" w:rsidR="00E76C04" w:rsidRPr="00A028D0" w:rsidRDefault="00E76C04" w:rsidP="00A028D0">
      <w:pPr>
        <w:spacing w:after="0" w:line="240" w:lineRule="auto"/>
        <w:jc w:val="both"/>
      </w:pPr>
      <w:r w:rsidRPr="00A028D0">
        <w:t>566 Incontro con Massimo Ranieri</w:t>
      </w:r>
    </w:p>
    <w:p w14:paraId="63F2A0AB" w14:textId="77777777" w:rsidR="002C1E23" w:rsidRPr="00A028D0" w:rsidRDefault="00E76C04" w:rsidP="00A028D0">
      <w:pPr>
        <w:spacing w:after="0" w:line="240" w:lineRule="auto"/>
        <w:jc w:val="both"/>
      </w:pPr>
      <w:r w:rsidRPr="00A028D0">
        <w:t>357 Incontro con Maria Chiara Giannetta</w:t>
      </w:r>
    </w:p>
    <w:p w14:paraId="1160DA14" w14:textId="6E0AB30F" w:rsidR="00E76C04" w:rsidRPr="00A028D0" w:rsidRDefault="00E76C04" w:rsidP="00A028D0">
      <w:pPr>
        <w:spacing w:after="0" w:line="240" w:lineRule="auto"/>
        <w:jc w:val="both"/>
      </w:pPr>
      <w:r w:rsidRPr="00A028D0">
        <w:t>Si evince dunque, che i dati di ascolto, soprattutto per quanto riguarda le piattaforme di sito, app hanno subito una crescita pari a circa il 30%, anche il canale YouTube presenta dati di crescita costante, come sopra riportato.</w:t>
      </w:r>
    </w:p>
    <w:p w14:paraId="3F8F5B14" w14:textId="1A76EFC8" w:rsidR="00E76C04" w:rsidRPr="00A028D0" w:rsidRDefault="00E76C04" w:rsidP="00A028D0">
      <w:pPr>
        <w:spacing w:after="0" w:line="240" w:lineRule="auto"/>
        <w:jc w:val="both"/>
      </w:pPr>
      <w:r w:rsidRPr="00A028D0">
        <w:t>La pagina Facebook</w:t>
      </w:r>
      <w:r w:rsidR="005A42D0">
        <w:t xml:space="preserve"> </w:t>
      </w:r>
      <w:r w:rsidRPr="00A028D0">
        <w:t>è sempre in aumento per quanto riguarda like e follower, mentre le visualizzazioni dei video dipendono dall’algoritmo di Facebook del quale tutti i professionisti si lamentano continuamente, evidenziando come a volte il social dia una numerazione relativa alle persone raggiunte, inferiore a quella delle persone che hanno visualizzato i video, cosa piuttosto assurda.</w:t>
      </w:r>
    </w:p>
    <w:p w14:paraId="64BE2D28" w14:textId="7348E1F0" w:rsidR="00E76C04" w:rsidRPr="00A028D0" w:rsidRDefault="00E76C04" w:rsidP="00A028D0">
      <w:pPr>
        <w:spacing w:after="0" w:line="240" w:lineRule="auto"/>
        <w:jc w:val="both"/>
        <w:rPr>
          <w:i/>
          <w:iCs/>
        </w:rPr>
      </w:pPr>
      <w:r w:rsidRPr="00A028D0">
        <w:rPr>
          <w:i/>
          <w:iCs/>
        </w:rPr>
        <w:t>Slash-Magazine</w:t>
      </w:r>
    </w:p>
    <w:p w14:paraId="574B92E4" w14:textId="395325F8" w:rsidR="00E76C04" w:rsidRPr="00A028D0" w:rsidRDefault="00E76C04" w:rsidP="00A028D0">
      <w:pPr>
        <w:spacing w:after="0" w:line="240" w:lineRule="auto"/>
        <w:jc w:val="both"/>
      </w:pPr>
      <w:r w:rsidRPr="00A028D0">
        <w:t xml:space="preserve">Si è continuato, anche nell'anno 2022a produrre e pubblicare il periodico bimestrale </w:t>
      </w:r>
      <w:proofErr w:type="spellStart"/>
      <w:r w:rsidRPr="00A028D0">
        <w:t>slashmagazine</w:t>
      </w:r>
      <w:proofErr w:type="spellEnd"/>
      <w:r w:rsidRPr="00A028D0">
        <w:t>, all'interno del quale viene inserito il meglio della nostra programmazione, oltre a contenuti realizzati unicamente per la rivista. Il periodico è molto apprezzato, la redazione ed i fonici, spesso ricevono feedback estremamente lusinghieri,</w:t>
      </w:r>
      <w:r w:rsidR="005A42D0">
        <w:t xml:space="preserve"> </w:t>
      </w:r>
      <w:r w:rsidRPr="00A028D0">
        <w:t>soprattutto da parte di coloro,</w:t>
      </w:r>
      <w:r w:rsidR="005A42D0">
        <w:t xml:space="preserve"> </w:t>
      </w:r>
      <w:r w:rsidRPr="00A028D0">
        <w:t>che non possono, o non riescono, o non sono in grado di seguire in diretta la radio, o non sanno come acquisire i podcast.</w:t>
      </w:r>
    </w:p>
    <w:p w14:paraId="47817FC0" w14:textId="77777777" w:rsidR="005A42D0" w:rsidRDefault="005A42D0" w:rsidP="00A028D0">
      <w:pPr>
        <w:spacing w:after="0" w:line="240" w:lineRule="auto"/>
        <w:jc w:val="both"/>
      </w:pPr>
    </w:p>
    <w:p w14:paraId="483C2915" w14:textId="648117F8" w:rsidR="005047BC" w:rsidRPr="00A028D0" w:rsidRDefault="005047BC" w:rsidP="00A028D0">
      <w:pPr>
        <w:spacing w:after="0" w:line="240" w:lineRule="auto"/>
        <w:jc w:val="both"/>
      </w:pPr>
      <w:r w:rsidRPr="00A028D0">
        <w:t xml:space="preserve">Conclusioni. </w:t>
      </w:r>
    </w:p>
    <w:p w14:paraId="6F9ACC74" w14:textId="25FE4D9E" w:rsidR="005047BC" w:rsidRPr="00A028D0" w:rsidRDefault="005047BC" w:rsidP="00A028D0">
      <w:pPr>
        <w:spacing w:after="0" w:line="240" w:lineRule="auto"/>
        <w:jc w:val="both"/>
      </w:pPr>
      <w:r w:rsidRPr="00A028D0">
        <w:t>L'anno 2022 è stato, per la nostra radio un anno decisamente positivo e proficuo, che ha visto il personale impegnarsi sempre più ed operare onde cercare di rispondere al meglio alle esigenze, alle richieste degli ascoltatori, oltre che, naturalmente, alle necessità della nostra associazione, a tutti i livelli.  Abbiamo visto aumentare notevolmente le segnalazioni di attività ed iniziative da pubblicizzare e diffondere da parte delle nostre strutture territoriali, molte delle quali, inoltre, hanno chiesto ed ottenuto la messa in onda di loro eventi prevalentemente online,</w:t>
      </w:r>
      <w:r w:rsidR="00D83EF0">
        <w:t xml:space="preserve"> </w:t>
      </w:r>
      <w:r w:rsidRPr="00A028D0">
        <w:t xml:space="preserve">ma non solo. Siamo riusciti a rispondere positivamente, alle diverse richieste di prestazioni. </w:t>
      </w:r>
      <w:r w:rsidR="00D83EF0">
        <w:t>G</w:t>
      </w:r>
      <w:r w:rsidRPr="00A028D0">
        <w:t xml:space="preserve">li ascoltatori, dal canto loro, si sono sempre più dimostrati interattivi: proponendo rubriche, argomenti: realizzano essi stessi trasmissioni, anche con professionalità, o, comunque, grazie all'ausilio dei nostri fonici, i quali producono, con continuità programmi e rubriche.  Aumentano sempre più i soci </w:t>
      </w:r>
      <w:r w:rsidR="005A42D0">
        <w:t>c</w:t>
      </w:r>
      <w:r w:rsidRPr="00A028D0">
        <w:t>he collaborano assiduamente con noi, o mediante rubriche fisse, o tramite segnalazioni e collaborazioni varie, tutte a titolo assolutamente non oneroso. La nostra emittente è ormai da diversi anni accreditata presso le case editrici, oltre che presso personalità del mondo della cultura, dello sport, dell'editoria, dello spettacolo e del giornalismo, come una radio estremamente affidabile, caratterizzata da grande professionalità,</w:t>
      </w:r>
      <w:r w:rsidR="005A42D0">
        <w:t xml:space="preserve"> </w:t>
      </w:r>
      <w:r w:rsidRPr="00A028D0">
        <w:t>che ci viene riconosciuta, non solo, con messaggi, e feedback di diverso genere, ma anche, con la crescente partecipazione di ospiti di grande spessore alle nostre trasmissioni, dove amano anche tornare.</w:t>
      </w:r>
      <w:r w:rsidR="002C1E23" w:rsidRPr="00A028D0">
        <w:t xml:space="preserve"> </w:t>
      </w:r>
      <w:r w:rsidRPr="00A028D0">
        <w:t xml:space="preserve">La fidelizzazione di sempre nuovi ascoltatori è testimoniata dai dati relativi agli ascolti che abbiamo riportato </w:t>
      </w:r>
      <w:r w:rsidRPr="00A028D0">
        <w:lastRenderedPageBreak/>
        <w:t>in precedenza: riteniamo, inoltre, che la distribuzione degli altoparlanti intelligenti alexa, porterà ad una ulteriore crescita dei fruitori della nostra radio web, nel prossimo futuro rendendo sicuramente più agevole per molti l'accesso ad essa. I dati che avete avuto modo di visionare dimostrano come la linea editoriale e l'attività quotidiana di volontari, personale e dirigenti  abbiano convinto e soddisfatto i nostri  ascoltatori e e come  giorno dopo  giorno, la nostra emittente ne abbia acquisiti di nuovi.ciò nonostante abbiamo ancora una lunga strada da percorrere, molte idee progetti da realizzare, per rendere questo strumento di informazione, formazione, dialogo, confronto sempre più performante, utile e rispondente a ciò di cui  una grande Associazione come la nostra</w:t>
      </w:r>
      <w:r w:rsidR="005A42D0">
        <w:t xml:space="preserve"> </w:t>
      </w:r>
      <w:r w:rsidRPr="00A028D0">
        <w:t>deve poter disporre e la squadra di slash radio web è pronta a operare con impegno, responsabilità, professionalità e grande passione per raggiungere nuovi e ambiziosi obbiettivi.</w:t>
      </w:r>
    </w:p>
    <w:p w14:paraId="0C0CD9CE" w14:textId="77777777" w:rsidR="00A028D0" w:rsidRDefault="00A028D0" w:rsidP="00A028D0">
      <w:pPr>
        <w:pStyle w:val="Titolo1"/>
        <w:spacing w:before="0" w:after="0" w:line="240" w:lineRule="auto"/>
        <w:jc w:val="both"/>
        <w:rPr>
          <w:sz w:val="28"/>
          <w:szCs w:val="28"/>
          <w:u w:val="single"/>
        </w:rPr>
      </w:pPr>
    </w:p>
    <w:p w14:paraId="399DDAEC" w14:textId="78A92567" w:rsidR="005047BC" w:rsidRPr="00A028D0" w:rsidRDefault="005047BC" w:rsidP="00A028D0">
      <w:pPr>
        <w:pStyle w:val="Titolo1"/>
        <w:spacing w:before="0" w:after="0" w:line="240" w:lineRule="auto"/>
        <w:jc w:val="both"/>
        <w:rPr>
          <w:sz w:val="28"/>
          <w:szCs w:val="28"/>
          <w:u w:val="single"/>
        </w:rPr>
      </w:pPr>
      <w:bookmarkStart w:id="21" w:name="_Toc133245204"/>
      <w:r w:rsidRPr="00A028D0">
        <w:rPr>
          <w:sz w:val="28"/>
          <w:szCs w:val="28"/>
          <w:u w:val="single"/>
        </w:rPr>
        <w:t>RELAZIONE SINTETICA DELLE ATTIVITÀ INTERNAZIONALI DELLA SEDE NAZIONALE DELL’UNIONE ITALIANA DEI CIECHI E DEGLI IPOVEDENTI NEL 2022</w:t>
      </w:r>
      <w:bookmarkEnd w:id="21"/>
    </w:p>
    <w:p w14:paraId="1551623B" w14:textId="77E463F3" w:rsidR="005047BC" w:rsidRPr="00A028D0" w:rsidRDefault="005047BC" w:rsidP="00A028D0">
      <w:pPr>
        <w:spacing w:after="0" w:line="240" w:lineRule="auto"/>
        <w:jc w:val="both"/>
        <w:rPr>
          <w:b/>
          <w:i/>
          <w:iCs/>
          <w:sz w:val="28"/>
          <w:szCs w:val="28"/>
          <w:u w:val="single"/>
        </w:rPr>
      </w:pPr>
      <w:r w:rsidRPr="00A028D0">
        <w:rPr>
          <w:b/>
          <w:i/>
          <w:iCs/>
          <w:sz w:val="28"/>
          <w:szCs w:val="28"/>
          <w:u w:val="single"/>
        </w:rPr>
        <w:t>COORDINATRICE FRANCESCA SBIANCHI</w:t>
      </w:r>
    </w:p>
    <w:p w14:paraId="500F2C5C" w14:textId="3CFC003A" w:rsidR="005047BC" w:rsidRPr="00A028D0" w:rsidRDefault="005047BC" w:rsidP="00A028D0">
      <w:pPr>
        <w:spacing w:after="0" w:line="240" w:lineRule="auto"/>
        <w:jc w:val="both"/>
      </w:pPr>
      <w:r w:rsidRPr="00A028D0">
        <w:t>Nel 2022, l’Unione ha proseguito con grande intensità le sue attività di relazioni internazionali. L’impegno associativo in seno al movimento europeo della disabilità si è confermato saldo e continuativo, anche se la scomparsa di Rodolfo Cattani ha rappresentato una grandissima perdita per l’Unione e per l’associazionismo internazionali. Il prof. Cattani è stata la persona che più di tutti ha contributo all’alto profilo raggiunto dall’Unione a livello internazionale, e, al culmine di una lunga e luminosa carriera in seno al movimento europeo delle persone con disabilità che lo aveva visto dal 2019 Presidente dell’Unione Europea dei Ciechi, ci ha lasciati nel mese di settembre 2022, causando un vuoto impossibile da colmare, sia a livello personale sia a livello professionale.</w:t>
      </w:r>
      <w:r w:rsidR="002C1E23" w:rsidRPr="00A028D0">
        <w:t xml:space="preserve"> </w:t>
      </w:r>
      <w:r w:rsidRPr="00A028D0">
        <w:t xml:space="preserve">L’Unione ha comunque mantenuto intenso il proprio impegno europeo, in particolare dando continuità alle responsabilità assunte sia in seno all’Unione Europea dei Ciechi e sia come associazione componente il Forum Italiano sulla Disabilità, ente che rappresenta il movimento italiano della disabilità presso il Forum Europeo della Disabilità (EDF). </w:t>
      </w:r>
    </w:p>
    <w:p w14:paraId="77C31C5D" w14:textId="6E3E00B5" w:rsidR="005047BC" w:rsidRPr="00A028D0" w:rsidRDefault="005047BC" w:rsidP="00A028D0">
      <w:pPr>
        <w:spacing w:after="0" w:line="240" w:lineRule="auto"/>
        <w:jc w:val="both"/>
      </w:pPr>
      <w:r w:rsidRPr="00A028D0">
        <w:t xml:space="preserve">Per quanto riguarda l’Unione Europea dei Ciechi (EBU), nell’ambito dell’accoglienza dei leader europei del movimento, l’Unione ha dispiegato il suo impegno ospitando una riunione del Direttivo EBU a Genova nel mese di marzo. L’Unione ha proseguito a contribuire ai lavori dell’EBU dando sostegno ai suoi rappresentanti impegnati in ruoli di spicco in seno al Direttivo dell’EBU, nelle reti di esperti e nella Commissione per le Relazioni con le Istituzioni UE. L’UICI si è attivata, attraverso la sua partecipazione alla suddetta Commissione, all’interno di diverse iniziative di sensibilizzazione rivolte ai decisori politici nazionali ed europei. Queste iniziative hanno riguardato i requisiti di accessibilità che la futura Direttiva sui Servizi Digitali dovrebbe applicare a tutte le piattaforme di servizi digitali nel rispetto dei requisiti stabiliti dall’Atto Europeo sull’Accessibilità; la Consultazione della </w:t>
      </w:r>
      <w:r w:rsidRPr="00A028D0">
        <w:lastRenderedPageBreak/>
        <w:t>Commissione Europea a proposito dell’attuale legislazione sui diritti dei passeggeri; la richiesta che gli enti nazionali di normazione, in Italia l’UNI, supportino  la definizione da parte europea di standard di accessibilità che rinforzino l’applicazione concreta dell’Atto Europeo sull’Accessibilità. La nostra associazione ha inoltre partecipato al prezioso scambio di informazioni tra le organizzazioni nazionali componenti l’EBU riguardo, per esempio, gli schemi previdenziali nei diversi paesi; le soluzioni adottate per rendere i bancomat accessibili. L’Unione inoltre ha avuto un ruolo molto importante nella realizzazione di alcune attività dell’EBU co-finanziate dalla Commissione Europea per un’Europa più inclusiva, in particolare il progetto PARVIS, già iniziato nel 2021, che ha messo a disposizione in lingua italiana importanti materiali audiovisivi di sensibilizzazione sull’applicazione concreta dei diritti riconosciuti nella UNCRPD, e il progetto CERV22-Giovani, di cui l’Unione ha avuto la principale responsabilità coordinativa e grazie al quale sono stati realizzati, in coincidenza con l’Anno Europeo dei Giovani, un’importante riunione europea di giovani con disabilità visiva “</w:t>
      </w:r>
      <w:proofErr w:type="spellStart"/>
      <w:r w:rsidRPr="00A028D0">
        <w:t>Engage</w:t>
      </w:r>
      <w:proofErr w:type="spellEnd"/>
      <w:r w:rsidRPr="00A028D0">
        <w:t xml:space="preserve"> in Europe and the world on </w:t>
      </w:r>
      <w:proofErr w:type="spellStart"/>
      <w:r w:rsidRPr="00A028D0">
        <w:t>equal</w:t>
      </w:r>
      <w:proofErr w:type="spellEnd"/>
      <w:r w:rsidRPr="00A028D0">
        <w:t xml:space="preserve"> </w:t>
      </w:r>
      <w:proofErr w:type="spellStart"/>
      <w:r w:rsidRPr="00A028D0">
        <w:t>grounds</w:t>
      </w:r>
      <w:proofErr w:type="spellEnd"/>
      <w:r w:rsidRPr="00A028D0">
        <w:t xml:space="preserve">” e il Manifesto EBU dei Giovani Cittadini Europei con Disabilità Visiva. Importante è stato inoltre il sostegno dei nostri esperti nei gruppi e nelle reti dell’EBU, in particolare nella rete ipovisione e nella rete giovani. L’UICI ha inoltre aderito nel 2022 alla rete EBU degli esperti sui terminali di pagamento accessibili. Grazie all’impegno dell’Unione, che gli ha anche fornito il fondamentale sostegno di segreteria e di amministrazione, il Forum Italiano sulla Disabilità ha contribuito alla promozione dei diritti delle persone con disabilità fornendo importanti contributi sulla futura Direttiva UE sulla lotta alla violenza contro le donne; sulla Relazione d’iniziativa "Verso la parità di diritti per le persone con disabilità" predisposta dalla Commissione per le Libertà Civili del Parlamento Europeo sullo stato di avanzamento dell’attuazione dei diritti sanciti nella UNCRPD; sull’elaborazione della risposta di primo intervento a tutela della popolazione ucraina travolta dalla guerra sensibilizzando il Ministro del Lavoro e delle Politiche Sociali italiano sull’importanza di adottare misure specifiche per la protezione delle persone con disabilità ucraine. Il FID ha inoltre collaborato alla realizzazione della sezione nazionale dell’European Access City Award, premio attribuito ogni anno dalla Commissione Europea alle città che si sono distinte per la loro accessibilità e ha sostenuto presso le sedi italiane appropriate la candidatura di Ana </w:t>
      </w:r>
      <w:proofErr w:type="spellStart"/>
      <w:r w:rsidRPr="00A028D0">
        <w:t>Peláez</w:t>
      </w:r>
      <w:proofErr w:type="spellEnd"/>
      <w:r w:rsidRPr="00A028D0">
        <w:t xml:space="preserve"> </w:t>
      </w:r>
      <w:proofErr w:type="spellStart"/>
      <w:r w:rsidRPr="00A028D0">
        <w:t>Narváez</w:t>
      </w:r>
      <w:proofErr w:type="spellEnd"/>
      <w:r w:rsidRPr="00A028D0">
        <w:t xml:space="preserve"> nel Comitato ONU per l’Eliminazione di ogni forma di Discriminazione nei confronti delle Donne (CEDAW), incarico che le ha poi permesso di essere eletta Presidente dello stesso comitato nel 2023. Tramite la rappresentante dell’Unione, componente uscente del Comitato Giovani del Forum Europeo della Disabilità, il FID ha preso parte anche alla Conferenza per celebrare la Giornata europea delle persone con disabilità presso la sede della Commissione Europea.</w:t>
      </w:r>
      <w:r w:rsidR="002C1E23" w:rsidRPr="00A028D0">
        <w:t xml:space="preserve"> </w:t>
      </w:r>
      <w:r w:rsidRPr="00A028D0">
        <w:t xml:space="preserve">L’Unione inoltre, attraverso la Coordinatrice del suo Ufficio per le Relazioni internazionali, ha rappresentato, a nome dell’Unione Europea dei Ciechi e del Forum Europeo della Disabilità, le esigenze e le aspettative dei giovani con disabilità in diverse conferenze europee, come la Conferenza Ministeriale sulla Strategia Europea 2021-2027 sui Diritti delle Persone con Disabilità organizzata dalla Presidenza francese </w:t>
      </w:r>
      <w:r w:rsidRPr="00A028D0">
        <w:lastRenderedPageBreak/>
        <w:t xml:space="preserve">dell’UE, l’audizione del Comitato Europeo Economico e Sociale sull’impiego dei giovani con disabilità, il Dialogo Politico con il Commissario Ue per il Lavoro e i Diritti Sociali in occasione dell’Anno Europeo dei Giovani, la conferenza conclusiva del progetto </w:t>
      </w:r>
      <w:proofErr w:type="spellStart"/>
      <w:r w:rsidRPr="00A028D0">
        <w:t>Add@me</w:t>
      </w:r>
      <w:proofErr w:type="spellEnd"/>
      <w:r w:rsidRPr="00A028D0">
        <w:t xml:space="preserve"> per la formazione di persone con disabilità come promotori della diversità e della non-discriminazione e due eventi di disseminazione del progetto europeo EUni4All per la promozione degli studi universitari accessibili.</w:t>
      </w:r>
      <w:r w:rsidR="002C1E23" w:rsidRPr="00A028D0">
        <w:t xml:space="preserve"> </w:t>
      </w:r>
      <w:r w:rsidRPr="00A028D0">
        <w:t>È proseguito ed è stato completato lo sforzo dell’Unione, anche grazie al supporto dell’INVAT, nella valutazione tecnica dell’accessibilità del Corso Europeo Online di Formazione Generale sul Corpo Europeo di Solidarietà della Commissione Europea.</w:t>
      </w:r>
      <w:r w:rsidR="002C1E23" w:rsidRPr="00A028D0">
        <w:t xml:space="preserve"> </w:t>
      </w:r>
      <w:r w:rsidRPr="00A028D0">
        <w:t>L’Unione ha inoltre continuato a partecipare alla discussione sulla realizzazione di uno standard europeo nell’ambito dei cani d’assistenza e dei relativi conduttori e istruttori. È proseguita altresì la nostra rappresentanza in seno alla Federazione Europea Cani Guida.</w:t>
      </w:r>
      <w:r w:rsidR="002C1E23" w:rsidRPr="00A028D0">
        <w:t xml:space="preserve"> </w:t>
      </w:r>
      <w:r w:rsidRPr="00A028D0">
        <w:t xml:space="preserve">Nell’anno 2022, l’Unione ha intensificato la sua attività di aiuto solidale alle popolazioni di persone con disabilità visiva in difficoltà nel mondo. La guerra scoppiata in Ucraina ha reso urgente l’attivazione di iniziative di aiuto rivolte sia alle persone con disabilità che sono rimaste in quel paese, sia a quelle che si sono rifugiate all’estero. In sostegno di questa popolazione, l’Unione ha operato su due piani, a livello internazionale ha aderito all’appello dell’EBU e dell’EDF per un’azione congiunta e strutturata e ha inviato una donazione di 15.000 euro al fondo costituito dall’EBU che sta finanziando interventi a sostegno delle persone con disabilità visiva rifugiate interne; a livello nazionale l’UICI ha potuto accogliere in Italia alcune famiglie di bambini e/o adulti con disabilità visiva provenienti dall’Ucraina, garantendo loro servizi di assistenza abilitativi e riabilitativi. Inoltre, proseguendo nel suo percorso di crescita nella cooperazione allo sviluppo e </w:t>
      </w:r>
      <w:proofErr w:type="spellStart"/>
      <w:r w:rsidRPr="00A028D0">
        <w:t>reintensificando</w:t>
      </w:r>
      <w:proofErr w:type="spellEnd"/>
      <w:r w:rsidRPr="00A028D0">
        <w:t xml:space="preserve"> la costruzione di relazioni di avvicinamento con alcune realtà estere, l’UICI ha attivato nuove iniziative di aiuto in Togo e in Burkina-Faso. Ha inviato un contributo finanziario per attrezzare un centro oculistico nella città di Bassar in Togo e ha deliberato un altro importante contributo per la realizzazione di una ampia campagna di screening oculistico effettuata a fine 2022 nello stesso paese. In Burkina-Faso, paese colpito duramente dalla crisi economica e dagli attacchi terroristici, l’Unione, rispondendo alla richiesta di aiuto proveniente dall’ente nazionale rappresentativo di tutte le associazioni dei ciechi, ha inviato la cifra utile per sopperire per due mesi alle necessità alimentari di base di 100 famiglie con almeno un componente con disabilità visiva, finanziando l’acquisto di sacchi di mais, alimento fondamentale per la nutrizione in Burkina Faso. </w:t>
      </w:r>
      <w:r w:rsidR="002C1E23" w:rsidRPr="00A028D0">
        <w:t xml:space="preserve"> </w:t>
      </w:r>
      <w:r w:rsidRPr="00A028D0">
        <w:t xml:space="preserve">L’Unione ha confermato anche nel 2022 il suo interesse per gli sviluppi internazionali dell’accessibilità digitale, oltre alla sua partecipazione ormai pluriennale agli incontri organizzati dalla Microsoft con gli esperti delle principali associazioni di ciechi nel mondo, ha proseguito la collaborazione con gli Accessibility Days, importante evento nazionale sulle tecnologie digitali accessibili, favorendo la partecipazione di un relatore da parte di un’azienda di contenuti digitali di altissimo livello. Sempre nell’ambito delle tecnologie per l’accessibilità, l’Unione ha interagito con differenti enti internazionali per la promozione e il testing di nuovi ausili come, per esempio, </w:t>
      </w:r>
      <w:r w:rsidRPr="00A028D0">
        <w:lastRenderedPageBreak/>
        <w:t>lo strumento per l’apprendimento del Braille Annie e il software EDICO per lo studio delle materie scientifiche.</w:t>
      </w:r>
      <w:r w:rsidR="002C1E23" w:rsidRPr="00A028D0">
        <w:t xml:space="preserve"> </w:t>
      </w:r>
      <w:r w:rsidRPr="00A028D0">
        <w:t>L’Unione ha proseguito anche quest’anno il suo impegno in favore della mobilità internazionale dei giovani con disabilità visiva, considerato un fondamentale strumento per la crescita dell’autonomia e dell’autoaffermazione individuale e per la promozione di una migliore inclusione dei giovani non vedenti come cittadini attivi nella società. A tal fine, oltre alle già citata coordinazione delle attività dell’EBU relative al progetto CERV22-Giovani, l’UICI ha nuovamente collaborato con l’Organizzazione Nazionale Spagnola dei Ciechi ONCE facendo partecipare alcuni ragazzi italiani a una vacanza-studio per il perfezionamento della lingua inglese in Spagna e si è occupata, in sinergia con il Coordinatore Nazionale ICC, della partecipazione di un gruppo italiano di giovani con disabilità visiva all’International Camp on Communication and Computers ICC 22. Da notare che l’Unione ha anche indirettamente dato un importantissimo contributo al programma di ICC 22, infatti, la Coordinatrice dell’Ufficio UICI per le Relazioni Internazionali ha collaborato per l’elaborazione di alcuni workshop a nome dell’EBU. L’Unione ha inoltre promosso le attività giovanili internazionali di VIEWS International.</w:t>
      </w:r>
      <w:r w:rsidR="002C1E23" w:rsidRPr="00A028D0">
        <w:t xml:space="preserve"> </w:t>
      </w:r>
      <w:r w:rsidRPr="00A028D0">
        <w:t xml:space="preserve">Per quanto riguarda il contributo internazionale alle attività culturali e informative, l’UICI ha fornito il proprio input sulla situazione dei non vedenti in Italia per una serie di podcast dell’EBU. Nel corso dell’anno ha inoltre pubblicato regolarmente articoli di ambito internazionale sul Corriere dei Ciechi e sul Giornale Online e ha inoltre diffuso informazioni tramite Facebook e sul sito associativo. Infine, è da notare che, da molti anni, l’Unione sostiene il Museo-Casa Natale di Louis Braille a </w:t>
      </w:r>
      <w:proofErr w:type="spellStart"/>
      <w:r w:rsidRPr="00A028D0">
        <w:t>Coupvray</w:t>
      </w:r>
      <w:proofErr w:type="spellEnd"/>
      <w:r w:rsidRPr="00A028D0">
        <w:t xml:space="preserve"> (Francia) con una donazione annuale.</w:t>
      </w:r>
    </w:p>
    <w:p w14:paraId="6A346F92" w14:textId="77777777" w:rsidR="00A028D0" w:rsidRDefault="00A028D0" w:rsidP="00A028D0">
      <w:pPr>
        <w:pStyle w:val="Titolo1"/>
        <w:spacing w:before="0" w:after="0" w:line="240" w:lineRule="auto"/>
        <w:jc w:val="both"/>
        <w:rPr>
          <w:sz w:val="28"/>
          <w:szCs w:val="28"/>
          <w:u w:val="single"/>
        </w:rPr>
      </w:pPr>
    </w:p>
    <w:p w14:paraId="29F615E0" w14:textId="41CCD5D7" w:rsidR="005047BC" w:rsidRPr="00A028D0" w:rsidRDefault="005047BC" w:rsidP="00A028D0">
      <w:pPr>
        <w:pStyle w:val="Titolo1"/>
        <w:spacing w:before="0" w:after="0" w:line="240" w:lineRule="auto"/>
        <w:jc w:val="both"/>
        <w:rPr>
          <w:sz w:val="28"/>
          <w:szCs w:val="28"/>
          <w:u w:val="single"/>
        </w:rPr>
      </w:pPr>
      <w:bookmarkStart w:id="22" w:name="_Toc133245205"/>
      <w:r w:rsidRPr="00A028D0">
        <w:rPr>
          <w:sz w:val="28"/>
          <w:szCs w:val="28"/>
          <w:u w:val="single"/>
        </w:rPr>
        <w:t>COMITATO NAZIONALE FISIOTERAPISTI</w:t>
      </w:r>
      <w:bookmarkEnd w:id="22"/>
      <w:r w:rsidRPr="00A028D0">
        <w:rPr>
          <w:sz w:val="28"/>
          <w:szCs w:val="28"/>
          <w:u w:val="single"/>
        </w:rPr>
        <w:t xml:space="preserve"> </w:t>
      </w:r>
    </w:p>
    <w:p w14:paraId="6C74DD85" w14:textId="60B1F8E1" w:rsidR="005047BC" w:rsidRPr="00A028D0" w:rsidRDefault="005047BC" w:rsidP="00A028D0">
      <w:pPr>
        <w:spacing w:after="0" w:line="240" w:lineRule="auto"/>
        <w:jc w:val="both"/>
        <w:rPr>
          <w:b/>
          <w:i/>
          <w:iCs/>
          <w:sz w:val="28"/>
          <w:szCs w:val="28"/>
          <w:u w:val="single"/>
        </w:rPr>
      </w:pPr>
      <w:r w:rsidRPr="00A028D0">
        <w:rPr>
          <w:b/>
          <w:i/>
          <w:iCs/>
          <w:sz w:val="28"/>
          <w:szCs w:val="28"/>
          <w:u w:val="single"/>
        </w:rPr>
        <w:t>RESOCONTO DEL COORDINATORE GIOVANNI CANCELLERI</w:t>
      </w:r>
    </w:p>
    <w:p w14:paraId="1CD945A0" w14:textId="1F84562E" w:rsidR="005047BC" w:rsidRPr="00A028D0" w:rsidRDefault="005047BC" w:rsidP="00A028D0">
      <w:pPr>
        <w:spacing w:after="0" w:line="240" w:lineRule="auto"/>
        <w:jc w:val="both"/>
      </w:pPr>
      <w:r w:rsidRPr="00A028D0">
        <w:t>Il 2022 si apriva attuando ciò che fu messo in programmazione nel novembre 2021 individuando sul territorio nazionale i rappresentanti dei massofisioterapisti post-99 dell’</w:t>
      </w:r>
      <w:proofErr w:type="spellStart"/>
      <w:r w:rsidRPr="00A028D0">
        <w:t>Uici</w:t>
      </w:r>
      <w:proofErr w:type="spellEnd"/>
      <w:r w:rsidRPr="00A028D0">
        <w:t xml:space="preserve"> da inserire nel progetto FNCM/UICI di fare squadra comune e programmare l’eventuale possibilità di presentare una lista comune di candidati per la Commissione degli Elenchi speciali Del FNO TSRM-TSRP: individuati Piercarlo BORSA (Lombardia), J. BLUDZIN (Marche), M. ZUNGRI (Campania) dopo consultazioni dagli elenchi ricevuti dalle regioni Piemonte, PA Bolzano, Veneto, E.Romagna, Marche, Toscana, Abruzzo, Puglia, Basilicata, Campania si sono individuati cinque soci di sicuro e due in bilico su cui hanno lavorando i colleghi regionali Luca Reverberi dell’</w:t>
      </w:r>
      <w:proofErr w:type="spellStart"/>
      <w:r w:rsidRPr="00A028D0">
        <w:t>E.Romagna</w:t>
      </w:r>
      <w:proofErr w:type="spellEnd"/>
      <w:r w:rsidRPr="00A028D0">
        <w:t xml:space="preserve"> e Angelo </w:t>
      </w:r>
      <w:proofErr w:type="spellStart"/>
      <w:r w:rsidRPr="00A028D0">
        <w:t>Carasca</w:t>
      </w:r>
      <w:proofErr w:type="spellEnd"/>
      <w:r w:rsidRPr="00A028D0">
        <w:t xml:space="preserve"> della Puglia. Le altre compagini regionali non hanno ancora dato nessun nominativo di interesse.</w:t>
      </w:r>
      <w:r w:rsidR="002C1E23" w:rsidRPr="00A028D0">
        <w:t xml:space="preserve"> </w:t>
      </w:r>
      <w:r w:rsidRPr="00A028D0">
        <w:t xml:space="preserve">Questa eventualità è stata prorogata successivamente al 2023 perché la Commissione Albo Nazionale Fisioterapista ha fatto pervenire al Ministero della Salute la volontà di uscire dal maxi Ordine e normarsi autonomamente perché superati i 50000 iscritti come riportato nelle eventualità sancite dalla legge 11 gennaio 2018 n.3. L’ 8 settembre 2022 il Ministro della Salute Roberto Speranza firma il </w:t>
      </w:r>
      <w:r w:rsidRPr="00A028D0">
        <w:lastRenderedPageBreak/>
        <w:t>Decreto Ministeriale, pubblicato in Gazzetta ufficiale il 30 novembre 2022 con il n. 183, che istituisce l’Ordine dei Fisioterapisti. Nascono sia la Federazione Nazionale degli Ordini della Professione sanitaria di Fisioterapia che 38 Ordini territoriali. Il Regolamento entra in vigore il 15 dicembre 2022.</w:t>
      </w:r>
      <w:r w:rsidR="002C1E23" w:rsidRPr="00A028D0">
        <w:t xml:space="preserve"> </w:t>
      </w:r>
      <w:r w:rsidRPr="00A028D0">
        <w:t>La scelta ministeriale su riportata comporterà che i nostri soci dovranno essere seguiti sia nel nuovo Ordine per i Laureati e le figure equipollenti non vedenti ai sensi del D.M. Sanità 27 luglio 2000, sia gli iscritti negli elenchi ad esaurimento del FNO TSRM-PSTRP.</w:t>
      </w:r>
      <w:r w:rsidR="002C1E23" w:rsidRPr="00A028D0">
        <w:t xml:space="preserve"> </w:t>
      </w:r>
      <w:r w:rsidRPr="00A028D0">
        <w:t>Formazione Professionale: tale Attività resterà anche per tutto questo mandato nella gestione del gruppo formazione (Cancelliere/</w:t>
      </w:r>
      <w:proofErr w:type="spellStart"/>
      <w:r w:rsidRPr="00A028D0">
        <w:t>Ciardone</w:t>
      </w:r>
      <w:proofErr w:type="spellEnd"/>
      <w:r w:rsidRPr="00A028D0">
        <w:t>) visto il rapporto instaurato tra gli uffici IRIFOR nel quinquennio precedente sviluppando un equilibrio tale da non destabilizzare con cambiamenti effimeri: un corso di formazione per l’espletamento degli ECM per i professionisti sanitari fisioterapisti per il 2022 verrà organizzato in forma residenziale nella Struttura del Complesso Istituto, Residence CAVAZZA; si è già contattato un docente fisioterapista con specificità nella riabilitazione della spalla: si programma il progetto e l’attuazione dello stesso.</w:t>
      </w:r>
      <w:r w:rsidR="002C1E23" w:rsidRPr="00A028D0">
        <w:t xml:space="preserve"> </w:t>
      </w:r>
      <w:r w:rsidRPr="00A028D0">
        <w:t>Open Day: la necessità di sponsorizzare degli open day nelle università dove sono presenti aspetti di accessibilità per i non vedenti nei corsi di fisioterapia si è interagito con i coordinatori regionali, strutture UICI regionali, collaborazioni con i colleghi di Bolzano, Firenze, Napoli, Torino oltre ad aver colloquiato con il Presidente della Federazione degli Istituti Pro Ciechi Dr. Rodolfo NASTO, e il collega Dr Gabriele Marino Coordinatore del Comitato Giovani, si è giunti a valutare la possibilità di ampliare ad altre attività di interesse spostando l’esecuzione di open day monotematici a una concreta attività informativa su quali opportunità l’università italiana offre ai non vedenti e ipovedenti</w:t>
      </w:r>
      <w:r w:rsidR="002C1E23" w:rsidRPr="00A028D0">
        <w:t xml:space="preserve"> </w:t>
      </w:r>
      <w:r w:rsidRPr="00A028D0">
        <w:t>Il Coordinatore informava che si faceva carico di reclutare dei Testimonial del percorso formativo nel D.U. in Fisioterapia che hanno intrapreso l’attività lavorativa: chiedeva ai colleghi del Comitato</w:t>
      </w:r>
    </w:p>
    <w:p w14:paraId="1EA2FBDD" w14:textId="71D717E9" w:rsidR="005047BC" w:rsidRDefault="005047BC" w:rsidP="00A028D0">
      <w:pPr>
        <w:spacing w:after="0" w:line="240" w:lineRule="auto"/>
        <w:jc w:val="both"/>
      </w:pPr>
      <w:r w:rsidRPr="00A028D0">
        <w:t>Giovani, Comitato Insegnanti GdL2, attraverso la sua responsabile Linda Legname di reclutare Testimonial che dovranno fungere da catalizzatori proattivi verso i D.U. da loro sponsorizzati.</w:t>
      </w:r>
      <w:r w:rsidR="002C1E23" w:rsidRPr="00A028D0">
        <w:t xml:space="preserve"> </w:t>
      </w:r>
      <w:r w:rsidRPr="00A028D0">
        <w:t>Gli open day sono stati realizzati su piattaforma zoom in due pomeriggi dove nel primo è stato incentrato un pomeriggio di informazioni sui piani formativi e accessibilità, mentre il secondo pomeriggio è stato specifico sulle testimonianze di laureati sul post D.U.</w:t>
      </w:r>
      <w:r w:rsidR="002C1E23" w:rsidRPr="00A028D0">
        <w:t xml:space="preserve"> </w:t>
      </w:r>
      <w:r w:rsidRPr="00A028D0">
        <w:t xml:space="preserve">L’ultimo regolamento UICI approvato dal Consiglio Nazionale il 26/27 novembre 2021 riporta all’art 20, comma 9 la dicitura di “Comitato Nazionale dei Fisioterapisti”; sulla base delle esperienze in merito ai Comitati Tecnico Scientifici riteniamo necessario chiedere l’allineamento della dicitura esistente di C.t.s.n. Fisioterapisti in “Comitato Nazionale dei Fisioterapisti” stralciando le iperbole di “Tecnico Scientifico” perché questo comitato rappresenta le esigenze delle categorie fisioterapisti con D.U, figure equivalenti ed equipollenti, Massofisioterapisti post 99 sia sui piani formativi, lavorativi e di tutela: non ha mai svolto attività di ricerca con i crismi degli </w:t>
      </w:r>
      <w:proofErr w:type="spellStart"/>
      <w:r w:rsidRPr="00A028D0">
        <w:t>Evidence</w:t>
      </w:r>
      <w:proofErr w:type="spellEnd"/>
      <w:r w:rsidRPr="00A028D0">
        <w:t xml:space="preserve"> </w:t>
      </w:r>
      <w:proofErr w:type="spellStart"/>
      <w:r w:rsidRPr="00A028D0">
        <w:t>Based</w:t>
      </w:r>
      <w:proofErr w:type="spellEnd"/>
      <w:r w:rsidRPr="00A028D0">
        <w:t xml:space="preserve"> Medicine (E.B.M).</w:t>
      </w:r>
      <w:r w:rsidR="002C1E23" w:rsidRPr="00A028D0">
        <w:t xml:space="preserve"> </w:t>
      </w:r>
      <w:r w:rsidRPr="00A028D0">
        <w:t xml:space="preserve">Nel 2022 sono partiti i lavoro dei Piani Formativi a riguardo della Professione Sanitaria dell’Osteopata dove però la macchina si è inceppata a riguardo dei titoli pregressi alla legge 11 gennaio 2018 art. 7 e delle equipollenze al titolo Universitario di futuro avviamento: </w:t>
      </w:r>
      <w:r w:rsidRPr="00A028D0">
        <w:lastRenderedPageBreak/>
        <w:t xml:space="preserve">si è predisposto un modulo in googli </w:t>
      </w:r>
      <w:proofErr w:type="spellStart"/>
      <w:r w:rsidRPr="00A028D0">
        <w:t>forms</w:t>
      </w:r>
      <w:proofErr w:type="spellEnd"/>
      <w:r w:rsidRPr="00A028D0">
        <w:t xml:space="preserve"> anonimo per conoscere la situazione dei soci su tali argomenti: seppur tale questionario è stato messo all’attenzione dei Presidenti Regionali si sono raggiunti solo sei soci sancendo così l’impossibilità a procedere con le interlocuzioni con gli organi politici ministeriali attraverso i nostri contatti della sede centrale.</w:t>
      </w:r>
      <w:r w:rsidR="002C1E23" w:rsidRPr="00A028D0">
        <w:t xml:space="preserve"> </w:t>
      </w:r>
      <w:r w:rsidRPr="00A028D0">
        <w:t>Corso professionisti sanitari: Il Progetto indirizzato ai professionisti sanitari (medici, professioni sanitarie e socio sanitarie) per la presa in carico di utenti non vedenti e ipovedenti sia durante attività sanitarie di tipo ambulatoriale che in degenza e ricovero, è stato rivalutato visto la richiesta più volte espressa anche da soci dei vari territori, la modalità, professionisti coinvolti sia come docenti, che come discenti, durata, preventivi dei costi è rimasta inespressa e rinviata al 2023. Concluso il Corso di formazione di aggiornamento ECM dell’ottobre scorso, si mettevano in atto le strategie per progettare la formazione del 2023.</w:t>
      </w:r>
    </w:p>
    <w:p w14:paraId="36179822" w14:textId="77777777" w:rsidR="0054398B" w:rsidRPr="00A028D0" w:rsidRDefault="0054398B" w:rsidP="00A028D0">
      <w:pPr>
        <w:spacing w:after="0" w:line="240" w:lineRule="auto"/>
        <w:jc w:val="both"/>
      </w:pPr>
    </w:p>
    <w:p w14:paraId="54AD19FA" w14:textId="77777777" w:rsidR="00340EC6" w:rsidRPr="00A028D0" w:rsidRDefault="00340EC6" w:rsidP="00A028D0">
      <w:pPr>
        <w:pStyle w:val="Titolo1"/>
        <w:spacing w:before="0" w:after="0" w:line="240" w:lineRule="auto"/>
        <w:jc w:val="both"/>
        <w:rPr>
          <w:sz w:val="28"/>
          <w:szCs w:val="28"/>
          <w:u w:val="single"/>
        </w:rPr>
      </w:pPr>
      <w:bookmarkStart w:id="23" w:name="_Toc133245206"/>
      <w:r w:rsidRPr="00A028D0">
        <w:rPr>
          <w:sz w:val="28"/>
          <w:szCs w:val="28"/>
          <w:u w:val="single"/>
        </w:rPr>
        <w:t>COMITATO NAZIONALE DOCENTI</w:t>
      </w:r>
      <w:bookmarkEnd w:id="23"/>
    </w:p>
    <w:p w14:paraId="730BD19B" w14:textId="0FCA6909" w:rsidR="005047BC" w:rsidRPr="00A028D0" w:rsidRDefault="00340EC6" w:rsidP="00A028D0">
      <w:pPr>
        <w:spacing w:after="0" w:line="240" w:lineRule="auto"/>
        <w:jc w:val="both"/>
        <w:rPr>
          <w:b/>
          <w:i/>
          <w:iCs/>
          <w:sz w:val="28"/>
          <w:szCs w:val="28"/>
          <w:u w:val="single"/>
        </w:rPr>
      </w:pPr>
      <w:r w:rsidRPr="00A028D0">
        <w:rPr>
          <w:b/>
          <w:i/>
          <w:iCs/>
          <w:sz w:val="28"/>
          <w:szCs w:val="28"/>
          <w:u w:val="single"/>
        </w:rPr>
        <w:t>RESOCONTO DELLA COORDINATRICE DANIELA FLORIDUZ</w:t>
      </w:r>
    </w:p>
    <w:p w14:paraId="4E669550" w14:textId="39A21103" w:rsidR="00A028D0" w:rsidRDefault="00340EC6" w:rsidP="00A028D0">
      <w:pPr>
        <w:spacing w:after="0" w:line="240" w:lineRule="auto"/>
        <w:jc w:val="both"/>
      </w:pPr>
      <w:r w:rsidRPr="00A028D0">
        <w:t xml:space="preserve">Nel gennaio 2022 il comitato insegnanti ha organizzato un incontro con l’agenzia Iura, in particolare con il dott. Carlo Giacobini e con il consigliere nazionale </w:t>
      </w:r>
      <w:proofErr w:type="spellStart"/>
      <w:r w:rsidRPr="00A028D0">
        <w:t>Uici</w:t>
      </w:r>
      <w:proofErr w:type="spellEnd"/>
      <w:r w:rsidRPr="00A028D0">
        <w:t xml:space="preserve"> dott Mario Girardi, per affrontare uno dei problemi più pressanti per la categoria: la regolamentazione della figura dell’assistente d’aula, di cui il docente può avvalersi facoltativamente, senza alcuna imposizione, ma che necessita di una radicale ridefinizione sia per quanto riguarda l’inquadramento economico, sia sotto il profilo giuridico. Si è fatto riferimento al progetto di legge Serracchiani del 2020 che va ridiscusso per quanto riguarda la terminologia e l’impostazione di base, ma che può costituire un punto da cui partire per interloquire con le istituzioni e arrivare ad una contrattazione più aperta e proficua.</w:t>
      </w:r>
      <w:r w:rsidR="00C70629" w:rsidRPr="00A028D0">
        <w:t xml:space="preserve"> </w:t>
      </w:r>
      <w:r w:rsidRPr="00A028D0">
        <w:t>Il comitato insegnanti ha inoltre segnalato al gruppo di lavoro che si occupa delle nuove tecnologie le barriere digitali che impediscono lo svolgimento autonomo e sereno dell’attività quotidiana in classe: registri elettronici inaccessibili o non del tutto usabili, espansioni on line dei libri di testo poco performanti, problemi nella gestione delle piattaforme per la didattica a distanza. A tal fine è stata altresì organizzata una riunione congiunta con il gruppo 2, perché tali problemi riguardano anche gli studenti e i genitori non vedenti. Si tratta, anche in questo caso, di un fronte nel quale la battaglia rimane aperta perché gli ostacoli sulla via dell’accessibilità si ripresentano ogni volta che viene messo sul mercato un prodotto nuovo e sarebbero ostacoli facilmente superabili se solo non si rincorressero gli effetti grafici e visivi, ma si perseguisse una mentalità inclusiva, rispondendo alla normativa vigente.</w:t>
      </w:r>
      <w:r w:rsidR="00C70629" w:rsidRPr="00A028D0">
        <w:t xml:space="preserve"> </w:t>
      </w:r>
      <w:r w:rsidRPr="00A028D0">
        <w:t xml:space="preserve">Il comitato, inoltre, nella persona del prof. Gennaro Iorio, ha fornito il suo contributo nell’ambito del webinar dedicato ai giovani e alla presentazione delle opportunità lavorative percorribili dalle persone non vedenti. </w:t>
      </w:r>
      <w:r w:rsidR="00DC7F1E" w:rsidRPr="00A028D0">
        <w:t>È</w:t>
      </w:r>
      <w:r w:rsidRPr="00A028D0">
        <w:t xml:space="preserve"> emerso chiaramente che la professione del docente necessita di essere incoraggiata a livello associativo, dato che sta vivendo un momento di forte crisi, anche per le difficoltà di ordine psicologico e tecnologico ad interfacciarsi con gli studenti. </w:t>
      </w:r>
      <w:r w:rsidR="00DC7F1E" w:rsidRPr="00A028D0">
        <w:lastRenderedPageBreak/>
        <w:t>Tuttavia,</w:t>
      </w:r>
      <w:r w:rsidRPr="00A028D0">
        <w:t xml:space="preserve"> il prof. Iorio ha ricordato che un insegnante non vedente può trasmettere molto ai suoi studenti, non solo in termini contenutistici, ma soprattutto esistenziali, per la capacità di vivere la sfida della disabilità senza rinunciare alla crescita culturale e all’educazione delle nuove generazioni anche a partire dal proprio vissuto.</w:t>
      </w:r>
      <w:r w:rsidR="00C70629" w:rsidRPr="00A028D0">
        <w:t xml:space="preserve"> </w:t>
      </w:r>
      <w:r w:rsidRPr="00A028D0">
        <w:t xml:space="preserve">Nella seconda parte dell’anno, attraverso la mailing list </w:t>
      </w:r>
      <w:proofErr w:type="spellStart"/>
      <w:r w:rsidRPr="00A028D0">
        <w:t>docentiuici</w:t>
      </w:r>
      <w:proofErr w:type="spellEnd"/>
      <w:r w:rsidRPr="00A028D0">
        <w:t>, è iniziato il coinvolgimento della base associativa della categoria, in primis attraverso l’istituzione di gruppi di lavoro dedicati ai temi di maggiore interesse e problematicità: l’assistente d’aula, le nuove tecnologie, i libri di testo, il rapporto con i dirigenti scolastici. La lista docenti rimane un luogo virtuale, ma molto vivo e attivo per quel che riguarda il confronto e lo scambio di esperienze, materiali e informazioni. Per incrementare ulteriormente il coinvolgimento della base, verso la fine dell’anno è stata programmata l’apertura di una chat su Whatsapp, che verrà denominata “Anche noi siamo scuola”.</w:t>
      </w:r>
    </w:p>
    <w:p w14:paraId="18C467BF" w14:textId="77777777" w:rsidR="00A028D0" w:rsidRDefault="00A028D0" w:rsidP="00A028D0">
      <w:pPr>
        <w:spacing w:after="0" w:line="240" w:lineRule="auto"/>
        <w:jc w:val="both"/>
        <w:rPr>
          <w:sz w:val="28"/>
          <w:szCs w:val="28"/>
          <w:u w:val="single"/>
        </w:rPr>
      </w:pPr>
    </w:p>
    <w:p w14:paraId="464ADD95" w14:textId="507AF98D" w:rsidR="00340EC6" w:rsidRPr="00800891" w:rsidRDefault="00340EC6" w:rsidP="00800891">
      <w:pPr>
        <w:pStyle w:val="Titolo1"/>
        <w:rPr>
          <w:sz w:val="28"/>
          <w:szCs w:val="28"/>
          <w:u w:val="single"/>
        </w:rPr>
      </w:pPr>
      <w:bookmarkStart w:id="24" w:name="_Toc133245207"/>
      <w:r w:rsidRPr="00800891">
        <w:rPr>
          <w:sz w:val="28"/>
          <w:szCs w:val="28"/>
          <w:u w:val="single"/>
        </w:rPr>
        <w:t>COMITATO NAZIONALE CENTRALINISTI</w:t>
      </w:r>
      <w:bookmarkEnd w:id="24"/>
    </w:p>
    <w:p w14:paraId="444BD361" w14:textId="2014DD1A" w:rsidR="00340EC6" w:rsidRPr="00A028D0" w:rsidRDefault="00340EC6" w:rsidP="00A028D0">
      <w:pPr>
        <w:spacing w:after="0" w:line="240" w:lineRule="auto"/>
        <w:jc w:val="both"/>
        <w:rPr>
          <w:b/>
          <w:i/>
          <w:iCs/>
          <w:sz w:val="28"/>
          <w:szCs w:val="28"/>
          <w:u w:val="single"/>
        </w:rPr>
      </w:pPr>
      <w:r w:rsidRPr="00A028D0">
        <w:rPr>
          <w:b/>
          <w:i/>
          <w:iCs/>
          <w:sz w:val="28"/>
          <w:szCs w:val="28"/>
          <w:u w:val="single"/>
        </w:rPr>
        <w:t>RESOCONTO DELLA COORDINATRICE STEFANIA TERRÈ</w:t>
      </w:r>
    </w:p>
    <w:p w14:paraId="6657D247" w14:textId="77777777" w:rsidR="00340EC6" w:rsidRPr="00A028D0" w:rsidRDefault="00340EC6" w:rsidP="00A028D0">
      <w:pPr>
        <w:spacing w:after="0" w:line="240" w:lineRule="auto"/>
        <w:jc w:val="both"/>
      </w:pPr>
      <w:r w:rsidRPr="00A028D0">
        <w:t>Nell’anno 2022 il Comitato Centralinisti, seppur in pochi incontri, ha affrontato diverse tematiche vecchie e nuove, che a tutt’oggi riscuotono attenzione ed interesse come:</w:t>
      </w:r>
    </w:p>
    <w:p w14:paraId="69F37A78" w14:textId="77777777" w:rsidR="00340EC6" w:rsidRPr="00A028D0" w:rsidRDefault="00340EC6" w:rsidP="00A028D0">
      <w:pPr>
        <w:pStyle w:val="Paragrafoelenco"/>
        <w:numPr>
          <w:ilvl w:val="0"/>
          <w:numId w:val="16"/>
        </w:numPr>
        <w:spacing w:after="0" w:line="240" w:lineRule="auto"/>
        <w:jc w:val="both"/>
      </w:pPr>
      <w:r w:rsidRPr="00A028D0">
        <w:t>La difficoltà di poter essere assunti come centralinisti presso enti pubblici e privati.</w:t>
      </w:r>
    </w:p>
    <w:p w14:paraId="4F5316D9" w14:textId="56D2A43C" w:rsidR="00340EC6" w:rsidRPr="00A028D0" w:rsidRDefault="00340EC6" w:rsidP="00A028D0">
      <w:pPr>
        <w:pStyle w:val="Paragrafoelenco"/>
        <w:numPr>
          <w:ilvl w:val="0"/>
          <w:numId w:val="16"/>
        </w:numPr>
        <w:spacing w:after="0" w:line="240" w:lineRule="auto"/>
        <w:jc w:val="both"/>
      </w:pPr>
      <w:r w:rsidRPr="00A028D0">
        <w:t xml:space="preserve">La difficoltà di poter usufruire dello smart working, anche se previsto in particolari casi dalla legge 104/92. </w:t>
      </w:r>
    </w:p>
    <w:p w14:paraId="42B665A3" w14:textId="6659BDF8" w:rsidR="00340EC6" w:rsidRPr="00A028D0" w:rsidRDefault="00340EC6" w:rsidP="00A028D0">
      <w:pPr>
        <w:spacing w:after="0" w:line="240" w:lineRule="auto"/>
        <w:jc w:val="both"/>
      </w:pPr>
      <w:r w:rsidRPr="00A028D0">
        <w:t>Grazie anche ai dati emersi a seguito di sondaggio richiesto da questo comitato e svolto in collaborazione con le sedi territoriali, si sono valutate le problematiche del lavoro in smart working, sia per svolgerlo in modo professionale sia per renderlo produttivo per le aziende. Il risultato ha visto la maggioranza degli intervistati a favore dello smart working e tra alcuni lavoratori è emerso il coraggio di richiedere la possibilità di lavorare in modalità agile, aprendo trattative con la propria azienda, nei casi in cui lo spostamento è reso difficile per cause particolari, non trascurando anche quanto sia importante da parte delle aziende sostenere il lavoratore dotandolo di mezzi tecnici idonei per poter svolgere il proprio lavoro al meglio.</w:t>
      </w:r>
      <w:r w:rsidR="00C70629" w:rsidRPr="00A028D0">
        <w:t xml:space="preserve"> </w:t>
      </w:r>
      <w:r w:rsidRPr="00A028D0">
        <w:t>Nell’ultima riunione informale del comitato nazionale dei centralinisti tenutasi il 15 novembre 2022 (assente Osvaldo Benzoni), la discussione si è concentrata in particolare sui seguenti punti:</w:t>
      </w:r>
    </w:p>
    <w:p w14:paraId="2C836A9C" w14:textId="77777777" w:rsidR="00340EC6" w:rsidRPr="00A028D0" w:rsidRDefault="00340EC6" w:rsidP="00A028D0">
      <w:pPr>
        <w:pStyle w:val="Paragrafoelenco"/>
        <w:numPr>
          <w:ilvl w:val="0"/>
          <w:numId w:val="17"/>
        </w:numPr>
        <w:spacing w:after="0" w:line="240" w:lineRule="auto"/>
        <w:jc w:val="both"/>
      </w:pPr>
      <w:r w:rsidRPr="00A028D0">
        <w:t>Modifiche alla legge 113/85, in quanto le ultime variazioni non sono affatto utili per agevolare la situazione occupazionale.</w:t>
      </w:r>
    </w:p>
    <w:p w14:paraId="379CDD9A" w14:textId="77777777" w:rsidR="00C70629" w:rsidRPr="00A028D0" w:rsidRDefault="00340EC6" w:rsidP="00A028D0">
      <w:pPr>
        <w:pStyle w:val="Paragrafoelenco"/>
        <w:numPr>
          <w:ilvl w:val="0"/>
          <w:numId w:val="17"/>
        </w:numPr>
        <w:spacing w:after="0" w:line="240" w:lineRule="auto"/>
        <w:jc w:val="both"/>
      </w:pPr>
      <w:r w:rsidRPr="00A028D0">
        <w:t>L’importanza di svolgere una formazione dedicata ai nostri soci riguardo le normative che tutelano le persone non vedenti e gli ausili tecnici e informatici di ultima generazione che possono migliorare la vita lavorativa.</w:t>
      </w:r>
    </w:p>
    <w:p w14:paraId="614FB633" w14:textId="142A58C9" w:rsidR="00340EC6" w:rsidRPr="00A028D0" w:rsidRDefault="00340EC6" w:rsidP="00A028D0">
      <w:pPr>
        <w:spacing w:after="0" w:line="240" w:lineRule="auto"/>
        <w:jc w:val="both"/>
      </w:pPr>
      <w:r w:rsidRPr="00A028D0">
        <w:t xml:space="preserve">Al termine della riunione sono emerse le seguenti proposte: </w:t>
      </w:r>
    </w:p>
    <w:p w14:paraId="0DD98519" w14:textId="77777777" w:rsidR="00340EC6" w:rsidRPr="00A028D0" w:rsidRDefault="00340EC6" w:rsidP="00A028D0">
      <w:pPr>
        <w:pStyle w:val="Paragrafoelenco"/>
        <w:numPr>
          <w:ilvl w:val="0"/>
          <w:numId w:val="18"/>
        </w:numPr>
        <w:spacing w:after="0" w:line="240" w:lineRule="auto"/>
        <w:jc w:val="both"/>
      </w:pPr>
      <w:r w:rsidRPr="00A028D0">
        <w:lastRenderedPageBreak/>
        <w:t>Legge 113/85, valutare la modifica all’art. 1 per consentire di far trovare un lavoro alle persone ipovedenti con un residuo visivo appena superiore al decimo</w:t>
      </w:r>
    </w:p>
    <w:p w14:paraId="67F784FF" w14:textId="77777777" w:rsidR="00340EC6" w:rsidRPr="00A028D0" w:rsidRDefault="00340EC6" w:rsidP="00A028D0">
      <w:pPr>
        <w:pStyle w:val="Paragrafoelenco"/>
        <w:numPr>
          <w:ilvl w:val="0"/>
          <w:numId w:val="18"/>
        </w:numPr>
        <w:spacing w:after="0" w:line="240" w:lineRule="auto"/>
        <w:jc w:val="both"/>
      </w:pPr>
      <w:r w:rsidRPr="00A028D0">
        <w:t>Affrontare con il Ministero del Lavoro la problematica relativa all’esonero per gli enti pubblici nell’assunzione di un centralinista là dove è presente un risponditore automatico.</w:t>
      </w:r>
    </w:p>
    <w:p w14:paraId="038604E3" w14:textId="3453AF29" w:rsidR="00340EC6" w:rsidRPr="00A028D0" w:rsidRDefault="00340EC6" w:rsidP="00A028D0">
      <w:pPr>
        <w:pStyle w:val="Paragrafoelenco"/>
        <w:numPr>
          <w:ilvl w:val="0"/>
          <w:numId w:val="18"/>
        </w:numPr>
        <w:spacing w:after="0" w:line="240" w:lineRule="auto"/>
        <w:jc w:val="both"/>
      </w:pPr>
      <w:r w:rsidRPr="00A028D0">
        <w:t xml:space="preserve">Indagine tra i nostri soci per valutare quanti ipovedenti sono nella fascia uno-tre decimi e se sono impiegati in qualche professione.     </w:t>
      </w:r>
    </w:p>
    <w:p w14:paraId="413B0427" w14:textId="77777777" w:rsidR="00A028D0" w:rsidRDefault="00A028D0" w:rsidP="00A028D0">
      <w:pPr>
        <w:spacing w:after="0" w:line="240" w:lineRule="auto"/>
        <w:jc w:val="both"/>
        <w:rPr>
          <w:rFonts w:eastAsia="Times New Roman" w:cs="Times New Roman"/>
          <w:b/>
          <w:bCs/>
          <w:kern w:val="0"/>
          <w:szCs w:val="24"/>
          <w:u w:val="single"/>
          <w:lang w:eastAsia="it-IT"/>
          <w14:ligatures w14:val="none"/>
        </w:rPr>
      </w:pPr>
    </w:p>
    <w:p w14:paraId="0050660A" w14:textId="7702CB37" w:rsidR="00C70629" w:rsidRPr="00800891" w:rsidRDefault="00C70629" w:rsidP="00800891">
      <w:pPr>
        <w:pStyle w:val="Titolo1"/>
        <w:rPr>
          <w:sz w:val="28"/>
          <w:szCs w:val="28"/>
          <w:u w:val="single"/>
        </w:rPr>
      </w:pPr>
      <w:bookmarkStart w:id="25" w:name="_Toc133245208"/>
      <w:r w:rsidRPr="00800891">
        <w:rPr>
          <w:sz w:val="28"/>
          <w:szCs w:val="28"/>
          <w:u w:val="single"/>
        </w:rPr>
        <w:t>COMITATO NAZIONALE GENITORI</w:t>
      </w:r>
      <w:bookmarkEnd w:id="25"/>
    </w:p>
    <w:p w14:paraId="27673A38" w14:textId="77777777" w:rsidR="00C70629" w:rsidRPr="00A028D0" w:rsidRDefault="00C70629" w:rsidP="00A028D0">
      <w:pPr>
        <w:tabs>
          <w:tab w:val="left" w:pos="8388"/>
          <w:tab w:val="right" w:pos="9638"/>
        </w:tabs>
        <w:spacing w:after="0" w:line="240" w:lineRule="auto"/>
        <w:jc w:val="both"/>
        <w:rPr>
          <w:rFonts w:eastAsia="Times New Roman" w:cs="Times New Roman"/>
          <w:b/>
          <w:kern w:val="0"/>
          <w:szCs w:val="24"/>
          <w:u w:val="single"/>
          <w:lang w:eastAsia="it-IT"/>
          <w14:ligatures w14:val="none"/>
        </w:rPr>
      </w:pPr>
      <w:r w:rsidRPr="00A028D0">
        <w:rPr>
          <w:rFonts w:eastAsia="Times New Roman" w:cs="Times New Roman"/>
          <w:b/>
          <w:kern w:val="0"/>
          <w:szCs w:val="24"/>
          <w:u w:val="single"/>
          <w:lang w:eastAsia="it-IT"/>
          <w14:ligatures w14:val="none"/>
        </w:rPr>
        <w:t>RESOCONTO DEL COORDINATOREE ANTONIO RAVAZZOLI</w:t>
      </w:r>
    </w:p>
    <w:p w14:paraId="3E312CBE" w14:textId="77777777" w:rsidR="00C70629" w:rsidRPr="00A028D0" w:rsidRDefault="00C70629" w:rsidP="00A028D0">
      <w:pPr>
        <w:spacing w:after="0" w:line="240" w:lineRule="auto"/>
        <w:jc w:val="both"/>
        <w:rPr>
          <w:rFonts w:eastAsia="Times New Roman" w:cs="Times New Roman"/>
          <w:b/>
          <w:kern w:val="0"/>
          <w:szCs w:val="24"/>
          <w:u w:val="single"/>
          <w:lang w:eastAsia="it-IT"/>
          <w14:ligatures w14:val="none"/>
        </w:rPr>
      </w:pPr>
    </w:p>
    <w:p w14:paraId="258347D0" w14:textId="77777777" w:rsidR="00121A2E" w:rsidRDefault="00C70629" w:rsidP="00A028D0">
      <w:pPr>
        <w:spacing w:after="0" w:line="240" w:lineRule="auto"/>
        <w:jc w:val="both"/>
        <w:rPr>
          <w:rFonts w:eastAsia="Times New Roman" w:cs="Times New Roman"/>
          <w:kern w:val="0"/>
          <w:szCs w:val="24"/>
          <w:lang w:eastAsia="it-IT"/>
          <w14:ligatures w14:val="none"/>
        </w:rPr>
      </w:pPr>
      <w:r w:rsidRPr="00A028D0">
        <w:rPr>
          <w:rFonts w:eastAsia="Times New Roman" w:cs="Times New Roman"/>
          <w:kern w:val="0"/>
          <w:szCs w:val="24"/>
          <w:lang w:eastAsia="it-IT"/>
          <w14:ligatures w14:val="none"/>
        </w:rPr>
        <w:t>Nello scorso anno sono stati svolti incontri ufficiali su piattaforma zoom</w:t>
      </w:r>
      <w:r w:rsidR="003D5324">
        <w:rPr>
          <w:rFonts w:eastAsia="Times New Roman" w:cs="Times New Roman"/>
          <w:kern w:val="0"/>
          <w:szCs w:val="24"/>
          <w:lang w:eastAsia="it-IT"/>
          <w14:ligatures w14:val="none"/>
        </w:rPr>
        <w:t>:</w:t>
      </w:r>
    </w:p>
    <w:p w14:paraId="2992DFD8" w14:textId="57CF4A76" w:rsidR="003D5324" w:rsidRPr="000F278C" w:rsidRDefault="00C70629" w:rsidP="000F278C">
      <w:pPr>
        <w:pStyle w:val="Paragrafoelenco"/>
        <w:numPr>
          <w:ilvl w:val="0"/>
          <w:numId w:val="18"/>
        </w:numPr>
        <w:spacing w:after="0" w:line="240" w:lineRule="auto"/>
        <w:jc w:val="both"/>
        <w:rPr>
          <w:rFonts w:eastAsia="Times New Roman" w:cs="Times New Roman"/>
          <w:kern w:val="0"/>
          <w:szCs w:val="24"/>
          <w:lang w:eastAsia="it-IT"/>
          <w14:ligatures w14:val="none"/>
        </w:rPr>
      </w:pPr>
      <w:r w:rsidRPr="000F278C">
        <w:rPr>
          <w:rFonts w:eastAsia="Times New Roman" w:cs="Times New Roman"/>
          <w:kern w:val="0"/>
          <w:szCs w:val="24"/>
          <w:lang w:eastAsia="it-IT"/>
          <w14:ligatures w14:val="none"/>
        </w:rPr>
        <w:t>21/04/22</w:t>
      </w:r>
      <w:r w:rsidR="006C1549" w:rsidRPr="000F278C">
        <w:rPr>
          <w:rFonts w:eastAsia="Times New Roman" w:cs="Times New Roman"/>
          <w:kern w:val="0"/>
          <w:szCs w:val="24"/>
          <w:lang w:eastAsia="it-IT"/>
          <w14:ligatures w14:val="none"/>
        </w:rPr>
        <w:t xml:space="preserve"> </w:t>
      </w:r>
      <w:r w:rsidRPr="000F278C">
        <w:rPr>
          <w:rFonts w:eastAsia="Times New Roman" w:cs="Times New Roman"/>
          <w:kern w:val="0"/>
          <w:szCs w:val="24"/>
          <w:lang w:eastAsia="it-IT"/>
          <w14:ligatures w14:val="none"/>
        </w:rPr>
        <w:t>incontro gruppo scuola</w:t>
      </w:r>
      <w:r w:rsidR="00681E2F" w:rsidRPr="000F278C">
        <w:rPr>
          <w:rFonts w:eastAsia="Times New Roman" w:cs="Times New Roman"/>
          <w:kern w:val="0"/>
          <w:szCs w:val="24"/>
          <w:lang w:eastAsia="it-IT"/>
          <w14:ligatures w14:val="none"/>
        </w:rPr>
        <w:t>;</w:t>
      </w:r>
    </w:p>
    <w:p w14:paraId="5D6728E4" w14:textId="77777777" w:rsidR="003D5324" w:rsidRDefault="00C70629" w:rsidP="00A028D0">
      <w:pPr>
        <w:pStyle w:val="Paragrafoelenco"/>
        <w:numPr>
          <w:ilvl w:val="0"/>
          <w:numId w:val="18"/>
        </w:numPr>
        <w:spacing w:after="0" w:line="240" w:lineRule="auto"/>
        <w:jc w:val="both"/>
        <w:rPr>
          <w:rFonts w:eastAsia="Times New Roman" w:cs="Times New Roman"/>
          <w:kern w:val="0"/>
          <w:szCs w:val="24"/>
          <w:lang w:eastAsia="it-IT"/>
          <w14:ligatures w14:val="none"/>
        </w:rPr>
      </w:pPr>
      <w:r w:rsidRPr="003D5324">
        <w:rPr>
          <w:rFonts w:eastAsia="Times New Roman" w:cs="Times New Roman"/>
          <w:kern w:val="0"/>
          <w:szCs w:val="24"/>
          <w:lang w:eastAsia="it-IT"/>
          <w14:ligatures w14:val="none"/>
        </w:rPr>
        <w:t>16/05/22 incontro comitato nazionale fisioterapisti</w:t>
      </w:r>
      <w:r w:rsidR="00704E4F" w:rsidRPr="003D5324">
        <w:rPr>
          <w:rFonts w:eastAsia="Times New Roman" w:cs="Times New Roman"/>
          <w:kern w:val="0"/>
          <w:szCs w:val="24"/>
          <w:lang w:eastAsia="it-IT"/>
          <w14:ligatures w14:val="none"/>
        </w:rPr>
        <w:t>;</w:t>
      </w:r>
    </w:p>
    <w:p w14:paraId="18612F4E" w14:textId="633CE16C" w:rsidR="00121A2E" w:rsidRDefault="00C70629" w:rsidP="00A028D0">
      <w:pPr>
        <w:pStyle w:val="Paragrafoelenco"/>
        <w:numPr>
          <w:ilvl w:val="0"/>
          <w:numId w:val="18"/>
        </w:numPr>
        <w:spacing w:after="0" w:line="240" w:lineRule="auto"/>
        <w:jc w:val="both"/>
        <w:rPr>
          <w:rFonts w:eastAsia="Times New Roman" w:cs="Times New Roman"/>
          <w:kern w:val="0"/>
          <w:szCs w:val="24"/>
          <w:lang w:eastAsia="it-IT"/>
          <w14:ligatures w14:val="none"/>
        </w:rPr>
      </w:pPr>
      <w:r w:rsidRPr="003D5324">
        <w:rPr>
          <w:rFonts w:eastAsia="Times New Roman" w:cs="Times New Roman"/>
          <w:kern w:val="0"/>
          <w:szCs w:val="24"/>
          <w:lang w:eastAsia="it-IT"/>
          <w14:ligatures w14:val="none"/>
        </w:rPr>
        <w:t>20/03/23 incontro gruppo giovani per preparazione incontro affettività</w:t>
      </w:r>
      <w:r w:rsidR="00704E4F" w:rsidRPr="003D5324">
        <w:rPr>
          <w:rFonts w:eastAsia="Times New Roman" w:cs="Times New Roman"/>
          <w:kern w:val="0"/>
          <w:szCs w:val="24"/>
          <w:lang w:eastAsia="it-IT"/>
          <w14:ligatures w14:val="none"/>
        </w:rPr>
        <w:t>;</w:t>
      </w:r>
    </w:p>
    <w:p w14:paraId="2FC6E881" w14:textId="00FB0BA5" w:rsidR="00121A2E" w:rsidRDefault="00C70629" w:rsidP="00A028D0">
      <w:pPr>
        <w:pStyle w:val="Paragrafoelenco"/>
        <w:numPr>
          <w:ilvl w:val="0"/>
          <w:numId w:val="18"/>
        </w:numPr>
        <w:spacing w:after="0" w:line="240" w:lineRule="auto"/>
        <w:jc w:val="both"/>
        <w:rPr>
          <w:rFonts w:eastAsia="Times New Roman" w:cs="Times New Roman"/>
          <w:kern w:val="0"/>
          <w:szCs w:val="24"/>
          <w:lang w:eastAsia="it-IT"/>
          <w14:ligatures w14:val="none"/>
        </w:rPr>
      </w:pPr>
      <w:r w:rsidRPr="00121A2E">
        <w:rPr>
          <w:rFonts w:eastAsia="Times New Roman" w:cs="Times New Roman"/>
          <w:kern w:val="0"/>
          <w:szCs w:val="24"/>
          <w:lang w:eastAsia="it-IT"/>
          <w14:ligatures w14:val="none"/>
        </w:rPr>
        <w:t>19/04/23</w:t>
      </w:r>
      <w:r w:rsidR="001D3D40" w:rsidRPr="00121A2E">
        <w:rPr>
          <w:rFonts w:eastAsia="Times New Roman" w:cs="Times New Roman"/>
          <w:kern w:val="0"/>
          <w:szCs w:val="24"/>
          <w:lang w:eastAsia="it-IT"/>
          <w14:ligatures w14:val="none"/>
        </w:rPr>
        <w:t xml:space="preserve"> </w:t>
      </w:r>
      <w:r w:rsidRPr="00121A2E">
        <w:rPr>
          <w:rFonts w:eastAsia="Times New Roman" w:cs="Times New Roman"/>
          <w:kern w:val="0"/>
          <w:szCs w:val="24"/>
          <w:lang w:eastAsia="it-IT"/>
          <w14:ligatures w14:val="none"/>
        </w:rPr>
        <w:t>partecipazione incontro giovani come testimonial genitori</w:t>
      </w:r>
      <w:r w:rsidR="001D3D40" w:rsidRPr="00121A2E">
        <w:rPr>
          <w:rFonts w:eastAsia="Times New Roman" w:cs="Times New Roman"/>
          <w:kern w:val="0"/>
          <w:szCs w:val="24"/>
          <w:lang w:eastAsia="it-IT"/>
          <w14:ligatures w14:val="none"/>
        </w:rPr>
        <w:t>.</w:t>
      </w:r>
    </w:p>
    <w:p w14:paraId="116E48EF" w14:textId="07505483" w:rsidR="00FA691D" w:rsidRPr="00121A2E" w:rsidRDefault="00C70629" w:rsidP="00121A2E">
      <w:pPr>
        <w:spacing w:after="0" w:line="240" w:lineRule="auto"/>
        <w:jc w:val="both"/>
        <w:rPr>
          <w:rFonts w:eastAsia="Times New Roman" w:cs="Times New Roman"/>
          <w:kern w:val="0"/>
          <w:szCs w:val="24"/>
          <w:lang w:eastAsia="it-IT"/>
          <w14:ligatures w14:val="none"/>
        </w:rPr>
      </w:pPr>
      <w:r w:rsidRPr="00121A2E">
        <w:rPr>
          <w:rFonts w:eastAsia="Times New Roman" w:cs="Times New Roman"/>
          <w:kern w:val="0"/>
          <w:szCs w:val="24"/>
          <w:lang w:eastAsia="it-IT"/>
          <w14:ligatures w14:val="none"/>
        </w:rPr>
        <w:t>Oltre a questi incontri ufficiali, sulla nostra chat di gruppo abbiamo anche commentato/discusso su:</w:t>
      </w:r>
    </w:p>
    <w:p w14:paraId="70F43AC4" w14:textId="7E6DA74A" w:rsidR="00FA691D" w:rsidRDefault="00C70629" w:rsidP="00A028D0">
      <w:pPr>
        <w:pStyle w:val="Paragrafoelenco"/>
        <w:numPr>
          <w:ilvl w:val="0"/>
          <w:numId w:val="18"/>
        </w:numPr>
        <w:spacing w:after="0" w:line="240" w:lineRule="auto"/>
        <w:jc w:val="both"/>
        <w:rPr>
          <w:rFonts w:eastAsia="Times New Roman" w:cs="Times New Roman"/>
          <w:kern w:val="0"/>
          <w:szCs w:val="24"/>
          <w:lang w:eastAsia="it-IT"/>
          <w14:ligatures w14:val="none"/>
        </w:rPr>
      </w:pPr>
      <w:r w:rsidRPr="00FA691D">
        <w:rPr>
          <w:rFonts w:eastAsia="Times New Roman" w:cs="Times New Roman"/>
          <w:kern w:val="0"/>
          <w:szCs w:val="24"/>
          <w:lang w:eastAsia="it-IT"/>
          <w14:ligatures w14:val="none"/>
        </w:rPr>
        <w:t>considerazioni su candidatura del nostro Presidente Nazionale alle elezioni politiche 2022 (Agosto 2022)</w:t>
      </w:r>
      <w:r w:rsidR="006E5AF8">
        <w:rPr>
          <w:rFonts w:eastAsia="Times New Roman" w:cs="Times New Roman"/>
          <w:kern w:val="0"/>
          <w:szCs w:val="24"/>
          <w:lang w:eastAsia="it-IT"/>
          <w14:ligatures w14:val="none"/>
        </w:rPr>
        <w:t>;</w:t>
      </w:r>
    </w:p>
    <w:p w14:paraId="12DE75AA" w14:textId="25FCDE98" w:rsidR="00C70629" w:rsidRPr="00FA691D" w:rsidRDefault="00C70629" w:rsidP="00A028D0">
      <w:pPr>
        <w:pStyle w:val="Paragrafoelenco"/>
        <w:numPr>
          <w:ilvl w:val="0"/>
          <w:numId w:val="18"/>
        </w:numPr>
        <w:spacing w:after="0" w:line="240" w:lineRule="auto"/>
        <w:jc w:val="both"/>
        <w:rPr>
          <w:rFonts w:eastAsia="Times New Roman" w:cs="Times New Roman"/>
          <w:kern w:val="0"/>
          <w:szCs w:val="24"/>
          <w:lang w:eastAsia="it-IT"/>
          <w14:ligatures w14:val="none"/>
        </w:rPr>
      </w:pPr>
      <w:r w:rsidRPr="00FA691D">
        <w:rPr>
          <w:rFonts w:eastAsia="Times New Roman" w:cs="Times New Roman"/>
          <w:kern w:val="0"/>
          <w:szCs w:val="24"/>
          <w:lang w:eastAsia="it-IT"/>
          <w14:ligatures w14:val="none"/>
        </w:rPr>
        <w:t>considerazioni su formazione musicale caduta nel dimenticatoio (Novembre 2022)</w:t>
      </w:r>
      <w:r w:rsidR="000C2F6F" w:rsidRPr="00FA691D">
        <w:rPr>
          <w:rFonts w:eastAsia="Times New Roman" w:cs="Times New Roman"/>
          <w:kern w:val="0"/>
          <w:szCs w:val="24"/>
          <w:lang w:eastAsia="it-IT"/>
          <w14:ligatures w14:val="none"/>
        </w:rPr>
        <w:t>.</w:t>
      </w:r>
    </w:p>
    <w:p w14:paraId="7041975F" w14:textId="77777777" w:rsidR="000C2F6F" w:rsidRDefault="000C2F6F" w:rsidP="00A028D0">
      <w:pPr>
        <w:spacing w:after="0" w:line="240" w:lineRule="auto"/>
        <w:jc w:val="both"/>
        <w:rPr>
          <w:rFonts w:eastAsia="Times New Roman" w:cs="Times New Roman"/>
          <w:kern w:val="0"/>
          <w:szCs w:val="24"/>
          <w:lang w:eastAsia="it-IT"/>
          <w14:ligatures w14:val="none"/>
        </w:rPr>
      </w:pPr>
    </w:p>
    <w:p w14:paraId="5DC52D9B" w14:textId="63E9A7E5" w:rsidR="00180E82" w:rsidRPr="00710A7E" w:rsidRDefault="00DF0CB7" w:rsidP="00710A7E">
      <w:pPr>
        <w:pStyle w:val="Titolo1"/>
        <w:divId w:val="581723943"/>
        <w:rPr>
          <w:sz w:val="28"/>
          <w:szCs w:val="28"/>
          <w:u w:val="single"/>
        </w:rPr>
      </w:pPr>
      <w:bookmarkStart w:id="26" w:name="_Toc133245209"/>
      <w:r w:rsidRPr="00710A7E">
        <w:rPr>
          <w:sz w:val="28"/>
          <w:szCs w:val="28"/>
          <w:u w:val="single"/>
        </w:rPr>
        <w:t>F</w:t>
      </w:r>
      <w:r w:rsidR="00180E82" w:rsidRPr="00710A7E">
        <w:rPr>
          <w:sz w:val="28"/>
          <w:szCs w:val="28"/>
          <w:u w:val="single"/>
        </w:rPr>
        <w:t>ONDO DI SOLIDARIETA’ ANNO 2022</w:t>
      </w:r>
      <w:r w:rsidR="002D34D0" w:rsidRPr="00710A7E">
        <w:rPr>
          <w:sz w:val="28"/>
          <w:szCs w:val="28"/>
          <w:u w:val="single"/>
        </w:rPr>
        <w:t xml:space="preserve"> PER LE SEZIONI TERRITORIALI</w:t>
      </w:r>
      <w:bookmarkEnd w:id="26"/>
    </w:p>
    <w:p w14:paraId="195CC364" w14:textId="77777777" w:rsidR="00180E82" w:rsidRPr="00F769D3" w:rsidRDefault="00180E82" w:rsidP="007B1991">
      <w:pPr>
        <w:spacing w:after="0" w:line="240" w:lineRule="auto"/>
        <w:divId w:val="581723943"/>
        <w:rPr>
          <w:rFonts w:eastAsiaTheme="minorEastAsia" w:cs="Times New Roman"/>
          <w:color w:val="212121"/>
          <w:kern w:val="0"/>
          <w:sz w:val="22"/>
          <w:lang w:eastAsia="it-IT"/>
          <w14:ligatures w14:val="none"/>
        </w:rPr>
      </w:pPr>
    </w:p>
    <w:p w14:paraId="71C92EA9" w14:textId="1BBD1626" w:rsidR="007B1991" w:rsidRPr="007B1991" w:rsidRDefault="007B1991" w:rsidP="007B1991">
      <w:pPr>
        <w:spacing w:after="0" w:line="240" w:lineRule="auto"/>
        <w:divId w:val="581723943"/>
        <w:rPr>
          <w:rFonts w:eastAsiaTheme="minorEastAsia" w:cs="Times New Roman"/>
          <w:color w:val="212121"/>
          <w:kern w:val="0"/>
          <w:sz w:val="22"/>
          <w:lang w:eastAsia="it-IT"/>
          <w14:ligatures w14:val="none"/>
        </w:rPr>
      </w:pPr>
      <w:r w:rsidRPr="007B1991">
        <w:rPr>
          <w:rFonts w:eastAsiaTheme="minorEastAsia" w:cs="Times New Roman"/>
          <w:color w:val="212121"/>
          <w:kern w:val="0"/>
          <w:sz w:val="22"/>
          <w:lang w:eastAsia="it-IT"/>
          <w14:ligatures w14:val="none"/>
        </w:rPr>
        <w:t xml:space="preserve">Nel 2022 </w:t>
      </w:r>
      <w:r w:rsidR="0032034D">
        <w:rPr>
          <w:rFonts w:eastAsiaTheme="minorEastAsia" w:cs="Times New Roman"/>
          <w:color w:val="212121"/>
          <w:kern w:val="0"/>
          <w:sz w:val="22"/>
          <w:lang w:eastAsia="it-IT"/>
          <w14:ligatures w14:val="none"/>
        </w:rPr>
        <w:t xml:space="preserve">è stato </w:t>
      </w:r>
      <w:r w:rsidR="00B641C2">
        <w:rPr>
          <w:rFonts w:eastAsiaTheme="minorEastAsia" w:cs="Times New Roman"/>
          <w:color w:val="212121"/>
          <w:kern w:val="0"/>
          <w:sz w:val="22"/>
          <w:lang w:eastAsia="it-IT"/>
          <w14:ligatures w14:val="none"/>
        </w:rPr>
        <w:t xml:space="preserve">pubblicato il bando </w:t>
      </w:r>
      <w:r w:rsidR="0001799B">
        <w:rPr>
          <w:rFonts w:eastAsiaTheme="minorEastAsia" w:cs="Times New Roman"/>
          <w:color w:val="212121"/>
          <w:kern w:val="0"/>
          <w:sz w:val="22"/>
          <w:lang w:eastAsia="it-IT"/>
          <w14:ligatures w14:val="none"/>
        </w:rPr>
        <w:t xml:space="preserve">relativo al Fondo di solidarietà al quale </w:t>
      </w:r>
      <w:r w:rsidR="00B002B6">
        <w:rPr>
          <w:rFonts w:eastAsiaTheme="minorEastAsia" w:cs="Times New Roman"/>
          <w:color w:val="212121"/>
          <w:kern w:val="0"/>
          <w:sz w:val="22"/>
          <w:lang w:eastAsia="it-IT"/>
          <w14:ligatures w14:val="none"/>
        </w:rPr>
        <w:t xml:space="preserve">hanno aderito </w:t>
      </w:r>
      <w:r w:rsidR="007505C3">
        <w:rPr>
          <w:rFonts w:eastAsiaTheme="minorEastAsia" w:cs="Times New Roman"/>
          <w:color w:val="212121"/>
          <w:kern w:val="0"/>
          <w:sz w:val="22"/>
          <w:lang w:eastAsia="it-IT"/>
          <w14:ligatures w14:val="none"/>
        </w:rPr>
        <w:t>d</w:t>
      </w:r>
      <w:r w:rsidR="00B002B6">
        <w:rPr>
          <w:rFonts w:eastAsiaTheme="minorEastAsia" w:cs="Times New Roman"/>
          <w:color w:val="212121"/>
          <w:kern w:val="0"/>
          <w:sz w:val="22"/>
          <w:lang w:eastAsia="it-IT"/>
          <w14:ligatures w14:val="none"/>
        </w:rPr>
        <w:t xml:space="preserve">iverse </w:t>
      </w:r>
      <w:r w:rsidR="007505C3">
        <w:rPr>
          <w:rFonts w:eastAsiaTheme="minorEastAsia" w:cs="Times New Roman"/>
          <w:color w:val="212121"/>
          <w:kern w:val="0"/>
          <w:sz w:val="22"/>
          <w:lang w:eastAsia="it-IT"/>
          <w14:ligatures w14:val="none"/>
        </w:rPr>
        <w:t>sezioni</w:t>
      </w:r>
      <w:r w:rsidR="00E95B6E">
        <w:rPr>
          <w:rFonts w:eastAsiaTheme="minorEastAsia" w:cs="Times New Roman"/>
          <w:color w:val="212121"/>
          <w:kern w:val="0"/>
          <w:sz w:val="22"/>
          <w:lang w:eastAsia="it-IT"/>
          <w14:ligatures w14:val="none"/>
        </w:rPr>
        <w:t xml:space="preserve"> </w:t>
      </w:r>
      <w:r w:rsidR="004C10CE">
        <w:rPr>
          <w:rFonts w:eastAsiaTheme="minorEastAsia" w:cs="Times New Roman"/>
          <w:color w:val="212121"/>
          <w:kern w:val="0"/>
          <w:sz w:val="22"/>
          <w:lang w:eastAsia="it-IT"/>
          <w14:ligatures w14:val="none"/>
        </w:rPr>
        <w:t>per</w:t>
      </w:r>
      <w:r w:rsidR="00C76AA3">
        <w:rPr>
          <w:rFonts w:eastAsiaTheme="minorEastAsia" w:cs="Times New Roman"/>
          <w:color w:val="212121"/>
          <w:kern w:val="0"/>
          <w:sz w:val="22"/>
          <w:lang w:eastAsia="it-IT"/>
          <w14:ligatures w14:val="none"/>
        </w:rPr>
        <w:t xml:space="preserve"> le varie voci</w:t>
      </w:r>
      <w:r w:rsidR="0094397C">
        <w:rPr>
          <w:rFonts w:eastAsiaTheme="minorEastAsia" w:cs="Times New Roman"/>
          <w:color w:val="212121"/>
          <w:kern w:val="0"/>
          <w:sz w:val="22"/>
          <w:lang w:eastAsia="it-IT"/>
          <w14:ligatures w14:val="none"/>
        </w:rPr>
        <w:t xml:space="preserve"> </w:t>
      </w:r>
      <w:r w:rsidR="0067142A">
        <w:rPr>
          <w:rFonts w:eastAsiaTheme="minorEastAsia" w:cs="Times New Roman"/>
          <w:color w:val="212121"/>
          <w:kern w:val="0"/>
          <w:sz w:val="22"/>
          <w:lang w:eastAsia="it-IT"/>
          <w14:ligatures w14:val="none"/>
        </w:rPr>
        <w:t>proposte:</w:t>
      </w:r>
    </w:p>
    <w:p w14:paraId="4E100793" w14:textId="77777777" w:rsidR="007B1991" w:rsidRPr="007B1991" w:rsidRDefault="007B1991" w:rsidP="007B1991">
      <w:pPr>
        <w:spacing w:after="0" w:line="240" w:lineRule="auto"/>
        <w:divId w:val="581723943"/>
        <w:rPr>
          <w:rFonts w:eastAsiaTheme="minorEastAsia" w:cs="Times New Roman"/>
          <w:color w:val="212121"/>
          <w:kern w:val="0"/>
          <w:sz w:val="22"/>
          <w:lang w:eastAsia="it-IT"/>
          <w14:ligatures w14:val="none"/>
        </w:rPr>
      </w:pPr>
      <w:r w:rsidRPr="007B1991">
        <w:rPr>
          <w:rFonts w:eastAsiaTheme="minorEastAsia" w:cs="Times New Roman"/>
          <w:color w:val="212121"/>
          <w:kern w:val="0"/>
          <w:sz w:val="22"/>
          <w:lang w:eastAsia="it-IT"/>
          <w14:ligatures w14:val="none"/>
        </w:rPr>
        <w:t> </w:t>
      </w:r>
    </w:p>
    <w:p w14:paraId="57FF67BF" w14:textId="69B43CB7" w:rsidR="007B1991" w:rsidRPr="007B1991" w:rsidRDefault="007B1991" w:rsidP="007B1991">
      <w:pPr>
        <w:numPr>
          <w:ilvl w:val="0"/>
          <w:numId w:val="19"/>
        </w:numPr>
        <w:spacing w:after="0" w:line="240" w:lineRule="auto"/>
        <w:divId w:val="581723943"/>
        <w:rPr>
          <w:rFonts w:eastAsia="Times New Roman" w:cs="Times New Roman"/>
          <w:color w:val="212121"/>
          <w:kern w:val="0"/>
          <w:sz w:val="22"/>
          <w:lang w:eastAsia="it-IT"/>
          <w14:ligatures w14:val="none"/>
        </w:rPr>
      </w:pPr>
      <w:proofErr w:type="gramStart"/>
      <w:r w:rsidRPr="007B1991">
        <w:rPr>
          <w:rFonts w:eastAsia="Times New Roman" w:cs="Times New Roman"/>
          <w:b/>
          <w:bCs/>
          <w:color w:val="212121"/>
          <w:kern w:val="0"/>
          <w:sz w:val="22"/>
          <w:u w:val="single"/>
          <w:lang w:eastAsia="it-IT"/>
          <w14:ligatures w14:val="none"/>
        </w:rPr>
        <w:t>Personale</w:t>
      </w:r>
      <w:r w:rsidRPr="007B1991">
        <w:rPr>
          <w:rFonts w:eastAsia="Times New Roman" w:cs="Times New Roman"/>
          <w:color w:val="212121"/>
          <w:kern w:val="0"/>
          <w:sz w:val="22"/>
          <w:lang w:eastAsia="it-IT"/>
          <w14:ligatures w14:val="none"/>
        </w:rPr>
        <w:t>  </w:t>
      </w:r>
      <w:r w:rsidRPr="007B1991">
        <w:rPr>
          <w:rFonts w:eastAsia="Times New Roman" w:cs="Times New Roman"/>
          <w:color w:val="212121"/>
          <w:kern w:val="0"/>
          <w:sz w:val="22"/>
          <w:u w:val="single"/>
          <w:lang w:eastAsia="it-IT"/>
          <w14:ligatures w14:val="none"/>
        </w:rPr>
        <w:t>48</w:t>
      </w:r>
      <w:proofErr w:type="gramEnd"/>
      <w:r w:rsidRPr="007B1991">
        <w:rPr>
          <w:rFonts w:eastAsia="Times New Roman" w:cs="Times New Roman"/>
          <w:color w:val="212121"/>
          <w:kern w:val="0"/>
          <w:sz w:val="22"/>
          <w:u w:val="single"/>
          <w:lang w:eastAsia="it-IT"/>
          <w14:ligatures w14:val="none"/>
        </w:rPr>
        <w:t xml:space="preserve"> sezioni</w:t>
      </w:r>
      <w:r w:rsidRPr="007B1991">
        <w:rPr>
          <w:rFonts w:eastAsia="Times New Roman" w:cs="Times New Roman"/>
          <w:color w:val="212121"/>
          <w:kern w:val="0"/>
          <w:sz w:val="22"/>
          <w:lang w:eastAsia="it-IT"/>
          <w14:ligatures w14:val="none"/>
        </w:rPr>
        <w:t>;</w:t>
      </w:r>
    </w:p>
    <w:p w14:paraId="7C3BDFF4" w14:textId="77777777" w:rsidR="007B1991" w:rsidRPr="007B1991" w:rsidRDefault="007B1991" w:rsidP="007B1991">
      <w:pPr>
        <w:spacing w:after="0" w:line="240" w:lineRule="auto"/>
        <w:divId w:val="581723943"/>
        <w:rPr>
          <w:rFonts w:eastAsiaTheme="minorEastAsia" w:cs="Times New Roman"/>
          <w:color w:val="212121"/>
          <w:kern w:val="0"/>
          <w:sz w:val="22"/>
          <w:lang w:eastAsia="it-IT"/>
          <w14:ligatures w14:val="none"/>
        </w:rPr>
      </w:pPr>
      <w:r w:rsidRPr="007B1991">
        <w:rPr>
          <w:rFonts w:eastAsiaTheme="minorEastAsia" w:cs="Times New Roman"/>
          <w:color w:val="212121"/>
          <w:kern w:val="0"/>
          <w:sz w:val="22"/>
          <w:lang w:eastAsia="it-IT"/>
          <w14:ligatures w14:val="none"/>
        </w:rPr>
        <w:t> </w:t>
      </w:r>
    </w:p>
    <w:p w14:paraId="200B7E1E" w14:textId="64C69FAC" w:rsidR="007B1991" w:rsidRPr="007B1991" w:rsidRDefault="007B1991" w:rsidP="007B1991">
      <w:pPr>
        <w:numPr>
          <w:ilvl w:val="0"/>
          <w:numId w:val="20"/>
        </w:numPr>
        <w:spacing w:after="0" w:line="240" w:lineRule="auto"/>
        <w:divId w:val="581723943"/>
        <w:rPr>
          <w:rFonts w:eastAsia="Times New Roman" w:cs="Times New Roman"/>
          <w:color w:val="212121"/>
          <w:kern w:val="0"/>
          <w:sz w:val="22"/>
          <w:lang w:eastAsia="it-IT"/>
          <w14:ligatures w14:val="none"/>
        </w:rPr>
      </w:pPr>
      <w:r w:rsidRPr="007B1991">
        <w:rPr>
          <w:rFonts w:eastAsia="Times New Roman" w:cs="Times New Roman"/>
          <w:b/>
          <w:bCs/>
          <w:color w:val="212121"/>
          <w:kern w:val="0"/>
          <w:sz w:val="22"/>
          <w:u w:val="single"/>
          <w:lang w:eastAsia="it-IT"/>
          <w14:ligatures w14:val="none"/>
        </w:rPr>
        <w:t>Iniziative per i soci</w:t>
      </w:r>
      <w:r w:rsidRPr="007B1991">
        <w:rPr>
          <w:rFonts w:eastAsia="Times New Roman" w:cs="Times New Roman"/>
          <w:color w:val="212121"/>
          <w:kern w:val="0"/>
          <w:sz w:val="22"/>
          <w:lang w:eastAsia="it-IT"/>
          <w14:ligatures w14:val="none"/>
        </w:rPr>
        <w:t> </w:t>
      </w:r>
      <w:r w:rsidRPr="007B1991">
        <w:rPr>
          <w:rFonts w:eastAsia="Times New Roman" w:cs="Times New Roman"/>
          <w:color w:val="212121"/>
          <w:kern w:val="0"/>
          <w:sz w:val="22"/>
          <w:u w:val="single"/>
          <w:lang w:eastAsia="it-IT"/>
          <w14:ligatures w14:val="none"/>
        </w:rPr>
        <w:t>17 sezioni</w:t>
      </w:r>
      <w:r w:rsidRPr="007B1991">
        <w:rPr>
          <w:rFonts w:eastAsia="Times New Roman" w:cs="Times New Roman"/>
          <w:color w:val="212121"/>
          <w:kern w:val="0"/>
          <w:sz w:val="22"/>
          <w:lang w:eastAsia="it-IT"/>
          <w14:ligatures w14:val="none"/>
        </w:rPr>
        <w:t>;</w:t>
      </w:r>
    </w:p>
    <w:p w14:paraId="73F1FCB8" w14:textId="77777777" w:rsidR="007B1991" w:rsidRPr="007B1991" w:rsidRDefault="007B1991" w:rsidP="007B1991">
      <w:pPr>
        <w:spacing w:after="0" w:line="240" w:lineRule="auto"/>
        <w:ind w:left="720"/>
        <w:divId w:val="581723943"/>
        <w:rPr>
          <w:rFonts w:eastAsiaTheme="minorEastAsia" w:cs="Times New Roman"/>
          <w:color w:val="212121"/>
          <w:kern w:val="0"/>
          <w:sz w:val="22"/>
          <w:lang w:eastAsia="it-IT"/>
          <w14:ligatures w14:val="none"/>
        </w:rPr>
      </w:pPr>
      <w:r w:rsidRPr="007B1991">
        <w:rPr>
          <w:rFonts w:eastAsiaTheme="minorEastAsia" w:cs="Times New Roman"/>
          <w:color w:val="212121"/>
          <w:kern w:val="0"/>
          <w:sz w:val="22"/>
          <w:lang w:eastAsia="it-IT"/>
          <w14:ligatures w14:val="none"/>
        </w:rPr>
        <w:t> </w:t>
      </w:r>
    </w:p>
    <w:p w14:paraId="2579050C" w14:textId="76C8C42E" w:rsidR="007B1991" w:rsidRPr="007B1991" w:rsidRDefault="007B1991" w:rsidP="007B1991">
      <w:pPr>
        <w:numPr>
          <w:ilvl w:val="0"/>
          <w:numId w:val="21"/>
        </w:numPr>
        <w:spacing w:after="0" w:line="240" w:lineRule="auto"/>
        <w:divId w:val="581723943"/>
        <w:rPr>
          <w:rFonts w:eastAsia="Times New Roman" w:cs="Times New Roman"/>
          <w:color w:val="212121"/>
          <w:kern w:val="0"/>
          <w:sz w:val="22"/>
          <w:lang w:eastAsia="it-IT"/>
          <w14:ligatures w14:val="none"/>
        </w:rPr>
      </w:pPr>
      <w:r w:rsidRPr="007B1991">
        <w:rPr>
          <w:rFonts w:eastAsia="Times New Roman" w:cs="Times New Roman"/>
          <w:color w:val="212121"/>
          <w:kern w:val="0"/>
          <w:sz w:val="22"/>
          <w:lang w:eastAsia="it-IT"/>
          <w14:ligatures w14:val="none"/>
        </w:rPr>
        <w:t>per gli </w:t>
      </w:r>
      <w:proofErr w:type="gramStart"/>
      <w:r w:rsidRPr="007B1991">
        <w:rPr>
          <w:rFonts w:eastAsia="Times New Roman" w:cs="Times New Roman"/>
          <w:b/>
          <w:bCs/>
          <w:color w:val="212121"/>
          <w:kern w:val="0"/>
          <w:sz w:val="22"/>
          <w:u w:val="single"/>
          <w:lang w:eastAsia="it-IT"/>
          <w14:ligatures w14:val="none"/>
        </w:rPr>
        <w:t>Eventi</w:t>
      </w:r>
      <w:r w:rsidRPr="007B1991">
        <w:rPr>
          <w:rFonts w:eastAsia="Times New Roman" w:cs="Times New Roman"/>
          <w:color w:val="212121"/>
          <w:kern w:val="0"/>
          <w:sz w:val="22"/>
          <w:lang w:eastAsia="it-IT"/>
          <w14:ligatures w14:val="none"/>
        </w:rPr>
        <w:t>  </w:t>
      </w:r>
      <w:r w:rsidRPr="007B1991">
        <w:rPr>
          <w:rFonts w:eastAsia="Times New Roman" w:cs="Times New Roman"/>
          <w:color w:val="212121"/>
          <w:kern w:val="0"/>
          <w:sz w:val="22"/>
          <w:u w:val="single"/>
          <w:lang w:eastAsia="it-IT"/>
          <w14:ligatures w14:val="none"/>
        </w:rPr>
        <w:t>21</w:t>
      </w:r>
      <w:proofErr w:type="gramEnd"/>
      <w:r w:rsidRPr="007B1991">
        <w:rPr>
          <w:rFonts w:eastAsia="Times New Roman" w:cs="Times New Roman"/>
          <w:color w:val="212121"/>
          <w:kern w:val="0"/>
          <w:sz w:val="22"/>
          <w:u w:val="single"/>
          <w:lang w:eastAsia="it-IT"/>
          <w14:ligatures w14:val="none"/>
        </w:rPr>
        <w:t xml:space="preserve"> sezioni</w:t>
      </w:r>
      <w:r w:rsidRPr="007B1991">
        <w:rPr>
          <w:rFonts w:eastAsia="Times New Roman" w:cs="Times New Roman"/>
          <w:color w:val="212121"/>
          <w:kern w:val="0"/>
          <w:sz w:val="22"/>
          <w:lang w:eastAsia="it-IT"/>
          <w14:ligatures w14:val="none"/>
        </w:rPr>
        <w:t>;</w:t>
      </w:r>
    </w:p>
    <w:p w14:paraId="2EC36DE9" w14:textId="77777777" w:rsidR="007B1991" w:rsidRPr="007B1991" w:rsidRDefault="007B1991" w:rsidP="007B1991">
      <w:pPr>
        <w:spacing w:after="0" w:line="240" w:lineRule="auto"/>
        <w:divId w:val="581723943"/>
        <w:rPr>
          <w:rFonts w:eastAsiaTheme="minorEastAsia" w:cs="Times New Roman"/>
          <w:color w:val="212121"/>
          <w:kern w:val="0"/>
          <w:sz w:val="22"/>
          <w:lang w:eastAsia="it-IT"/>
          <w14:ligatures w14:val="none"/>
        </w:rPr>
      </w:pPr>
      <w:r w:rsidRPr="007B1991">
        <w:rPr>
          <w:rFonts w:eastAsiaTheme="minorEastAsia" w:cs="Times New Roman"/>
          <w:color w:val="212121"/>
          <w:kern w:val="0"/>
          <w:sz w:val="22"/>
          <w:lang w:eastAsia="it-IT"/>
          <w14:ligatures w14:val="none"/>
        </w:rPr>
        <w:t> </w:t>
      </w:r>
    </w:p>
    <w:p w14:paraId="1A5C413D" w14:textId="6FEF340E" w:rsidR="007B1991" w:rsidRDefault="007B1991" w:rsidP="007B1991">
      <w:pPr>
        <w:numPr>
          <w:ilvl w:val="0"/>
          <w:numId w:val="22"/>
        </w:numPr>
        <w:spacing w:after="0" w:line="240" w:lineRule="auto"/>
        <w:divId w:val="581723943"/>
        <w:rPr>
          <w:rFonts w:eastAsia="Times New Roman" w:cs="Times New Roman"/>
          <w:color w:val="212121"/>
          <w:kern w:val="0"/>
          <w:sz w:val="22"/>
          <w:lang w:eastAsia="it-IT"/>
          <w14:ligatures w14:val="none"/>
        </w:rPr>
      </w:pPr>
      <w:r w:rsidRPr="007B1991">
        <w:rPr>
          <w:rFonts w:eastAsia="Times New Roman" w:cs="Times New Roman"/>
          <w:color w:val="212121"/>
          <w:kern w:val="0"/>
          <w:sz w:val="22"/>
          <w:lang w:eastAsia="it-IT"/>
          <w14:ligatures w14:val="none"/>
        </w:rPr>
        <w:t>per l’</w:t>
      </w:r>
      <w:r w:rsidRPr="007B1991">
        <w:rPr>
          <w:rFonts w:eastAsia="Times New Roman" w:cs="Times New Roman"/>
          <w:b/>
          <w:bCs/>
          <w:color w:val="212121"/>
          <w:kern w:val="0"/>
          <w:sz w:val="22"/>
          <w:u w:val="single"/>
          <w:lang w:eastAsia="it-IT"/>
          <w14:ligatures w14:val="none"/>
        </w:rPr>
        <w:t xml:space="preserve">Incremento </w:t>
      </w:r>
      <w:proofErr w:type="gramStart"/>
      <w:r w:rsidRPr="007B1991">
        <w:rPr>
          <w:rFonts w:eastAsia="Times New Roman" w:cs="Times New Roman"/>
          <w:b/>
          <w:bCs/>
          <w:color w:val="212121"/>
          <w:kern w:val="0"/>
          <w:sz w:val="22"/>
          <w:u w:val="single"/>
          <w:lang w:eastAsia="it-IT"/>
          <w14:ligatures w14:val="none"/>
        </w:rPr>
        <w:t>soci</w:t>
      </w:r>
      <w:r w:rsidRPr="007B1991">
        <w:rPr>
          <w:rFonts w:eastAsia="Times New Roman" w:cs="Times New Roman"/>
          <w:color w:val="212121"/>
          <w:kern w:val="0"/>
          <w:sz w:val="22"/>
          <w:lang w:eastAsia="it-IT"/>
          <w14:ligatures w14:val="none"/>
        </w:rPr>
        <w:t>  </w:t>
      </w:r>
      <w:r w:rsidRPr="007B1991">
        <w:rPr>
          <w:rFonts w:eastAsia="Times New Roman" w:cs="Times New Roman"/>
          <w:color w:val="212121"/>
          <w:kern w:val="0"/>
          <w:sz w:val="22"/>
          <w:u w:val="single"/>
          <w:lang w:eastAsia="it-IT"/>
          <w14:ligatures w14:val="none"/>
        </w:rPr>
        <w:t>14</w:t>
      </w:r>
      <w:proofErr w:type="gramEnd"/>
      <w:r w:rsidRPr="007B1991">
        <w:rPr>
          <w:rFonts w:eastAsia="Times New Roman" w:cs="Times New Roman"/>
          <w:color w:val="212121"/>
          <w:kern w:val="0"/>
          <w:sz w:val="22"/>
          <w:u w:val="single"/>
          <w:lang w:eastAsia="it-IT"/>
          <w14:ligatures w14:val="none"/>
        </w:rPr>
        <w:t xml:space="preserve"> sezioni</w:t>
      </w:r>
    </w:p>
    <w:p w14:paraId="1DD0B800" w14:textId="77777777" w:rsidR="00641DEB" w:rsidRDefault="00641DEB" w:rsidP="00641DEB">
      <w:pPr>
        <w:spacing w:after="0" w:line="240" w:lineRule="auto"/>
        <w:ind w:left="720"/>
        <w:divId w:val="581723943"/>
        <w:rPr>
          <w:rFonts w:eastAsia="Times New Roman" w:cs="Times New Roman"/>
          <w:color w:val="212121"/>
          <w:kern w:val="0"/>
          <w:sz w:val="22"/>
          <w:lang w:eastAsia="it-IT"/>
          <w14:ligatures w14:val="none"/>
        </w:rPr>
      </w:pPr>
    </w:p>
    <w:p w14:paraId="6B2F8BC6" w14:textId="22811836" w:rsidR="00641DEB" w:rsidRPr="00710A7E" w:rsidRDefault="00641DEB" w:rsidP="00710A7E">
      <w:pPr>
        <w:pStyle w:val="Titolo1"/>
        <w:rPr>
          <w:sz w:val="28"/>
          <w:szCs w:val="28"/>
          <w:u w:val="single"/>
        </w:rPr>
      </w:pPr>
      <w:bookmarkStart w:id="27" w:name="_Toc133245210"/>
      <w:r w:rsidRPr="00710A7E">
        <w:rPr>
          <w:sz w:val="28"/>
          <w:szCs w:val="28"/>
          <w:u w:val="single"/>
        </w:rPr>
        <w:lastRenderedPageBreak/>
        <w:t xml:space="preserve">FONDO DI SOLIDARIETA’ ANNO 2022 PER </w:t>
      </w:r>
      <w:r w:rsidR="00B670F0" w:rsidRPr="00710A7E">
        <w:rPr>
          <w:sz w:val="28"/>
          <w:szCs w:val="28"/>
          <w:u w:val="single"/>
        </w:rPr>
        <w:t>I CONSIGLI</w:t>
      </w:r>
      <w:r w:rsidRPr="00710A7E">
        <w:rPr>
          <w:sz w:val="28"/>
          <w:szCs w:val="28"/>
          <w:u w:val="single"/>
        </w:rPr>
        <w:t xml:space="preserve"> </w:t>
      </w:r>
      <w:r w:rsidR="00B670F0" w:rsidRPr="00710A7E">
        <w:rPr>
          <w:sz w:val="28"/>
          <w:szCs w:val="28"/>
          <w:u w:val="single"/>
        </w:rPr>
        <w:t>REGIONALI</w:t>
      </w:r>
      <w:bookmarkEnd w:id="27"/>
    </w:p>
    <w:p w14:paraId="5774CEA3" w14:textId="77777777" w:rsidR="00B670F0" w:rsidRDefault="00B670F0" w:rsidP="00811303">
      <w:pPr>
        <w:spacing w:after="0" w:line="240" w:lineRule="auto"/>
        <w:rPr>
          <w:rFonts w:eastAsiaTheme="minorEastAsia" w:cs="Times New Roman"/>
          <w:b/>
          <w:bCs/>
          <w:color w:val="212121"/>
          <w:kern w:val="0"/>
          <w:szCs w:val="24"/>
          <w:u w:val="single"/>
          <w:lang w:eastAsia="it-IT"/>
          <w14:ligatures w14:val="none"/>
        </w:rPr>
      </w:pPr>
    </w:p>
    <w:p w14:paraId="1B4DF879" w14:textId="1A671E28" w:rsidR="00B670F0" w:rsidRDefault="00BF6CB8" w:rsidP="00811303">
      <w:pPr>
        <w:spacing w:after="0" w:line="240" w:lineRule="auto"/>
        <w:rPr>
          <w:rFonts w:eastAsiaTheme="minorEastAsia" w:cs="Times New Roman"/>
          <w:color w:val="212121"/>
          <w:kern w:val="0"/>
          <w:szCs w:val="24"/>
          <w:lang w:eastAsia="it-IT"/>
          <w14:ligatures w14:val="none"/>
        </w:rPr>
      </w:pPr>
      <w:r>
        <w:rPr>
          <w:rFonts w:eastAsiaTheme="minorEastAsia" w:cs="Times New Roman"/>
          <w:color w:val="212121"/>
          <w:kern w:val="0"/>
          <w:szCs w:val="24"/>
          <w:lang w:eastAsia="it-IT"/>
          <w14:ligatures w14:val="none"/>
        </w:rPr>
        <w:t xml:space="preserve">      </w:t>
      </w:r>
      <w:r w:rsidR="00C342A7">
        <w:rPr>
          <w:rFonts w:eastAsiaTheme="minorEastAsia" w:cs="Times New Roman"/>
          <w:color w:val="212121"/>
          <w:kern w:val="0"/>
          <w:szCs w:val="24"/>
          <w:lang w:eastAsia="it-IT"/>
          <w14:ligatures w14:val="none"/>
        </w:rPr>
        <w:t xml:space="preserve">Tutti i Consigli regionali hanno partecipato </w:t>
      </w:r>
      <w:r w:rsidR="00BF7914">
        <w:rPr>
          <w:rFonts w:eastAsiaTheme="minorEastAsia" w:cs="Times New Roman"/>
          <w:color w:val="212121"/>
          <w:kern w:val="0"/>
          <w:szCs w:val="24"/>
          <w:lang w:eastAsia="it-IT"/>
          <w14:ligatures w14:val="none"/>
        </w:rPr>
        <w:t xml:space="preserve">al </w:t>
      </w:r>
      <w:r w:rsidR="00F04C15">
        <w:rPr>
          <w:rFonts w:eastAsiaTheme="minorEastAsia" w:cs="Times New Roman"/>
          <w:color w:val="212121"/>
          <w:kern w:val="0"/>
          <w:szCs w:val="24"/>
          <w:lang w:eastAsia="it-IT"/>
          <w14:ligatures w14:val="none"/>
        </w:rPr>
        <w:t>fondo relativo a</w:t>
      </w:r>
      <w:r w:rsidR="00D6528B">
        <w:rPr>
          <w:rFonts w:eastAsiaTheme="minorEastAsia" w:cs="Times New Roman"/>
          <w:color w:val="212121"/>
          <w:kern w:val="0"/>
          <w:szCs w:val="24"/>
          <w:lang w:eastAsia="it-IT"/>
          <w14:ligatures w14:val="none"/>
        </w:rPr>
        <w:t>l contr</w:t>
      </w:r>
      <w:r w:rsidR="00A35049">
        <w:rPr>
          <w:rFonts w:eastAsiaTheme="minorEastAsia" w:cs="Times New Roman"/>
          <w:color w:val="212121"/>
          <w:kern w:val="0"/>
          <w:szCs w:val="24"/>
          <w:lang w:eastAsia="it-IT"/>
          <w14:ligatures w14:val="none"/>
        </w:rPr>
        <w:t>ibuto per i segretari regionali</w:t>
      </w:r>
      <w:r w:rsidR="00F04C15">
        <w:rPr>
          <w:rFonts w:eastAsiaTheme="minorEastAsia" w:cs="Times New Roman"/>
          <w:color w:val="212121"/>
          <w:kern w:val="0"/>
          <w:szCs w:val="24"/>
          <w:lang w:eastAsia="it-IT"/>
          <w14:ligatures w14:val="none"/>
        </w:rPr>
        <w:t>.</w:t>
      </w:r>
    </w:p>
    <w:p w14:paraId="2A84D967" w14:textId="47BA9E88" w:rsidR="000C2F6F" w:rsidRDefault="00BF6CB8" w:rsidP="00BF6CB8">
      <w:pPr>
        <w:spacing w:after="0" w:line="240" w:lineRule="auto"/>
        <w:rPr>
          <w:rFonts w:eastAsiaTheme="minorEastAsia" w:cs="Times New Roman"/>
          <w:color w:val="212121"/>
          <w:kern w:val="0"/>
          <w:szCs w:val="24"/>
          <w:lang w:eastAsia="it-IT"/>
          <w14:ligatures w14:val="none"/>
        </w:rPr>
      </w:pPr>
      <w:r>
        <w:rPr>
          <w:rFonts w:eastAsiaTheme="minorEastAsia" w:cs="Times New Roman"/>
          <w:color w:val="212121"/>
          <w:kern w:val="0"/>
          <w:szCs w:val="24"/>
          <w:lang w:eastAsia="it-IT"/>
          <w14:ligatures w14:val="none"/>
        </w:rPr>
        <w:t xml:space="preserve">      </w:t>
      </w:r>
      <w:r w:rsidR="009011FD">
        <w:rPr>
          <w:rFonts w:eastAsiaTheme="minorEastAsia" w:cs="Times New Roman"/>
          <w:color w:val="212121"/>
          <w:kern w:val="0"/>
          <w:szCs w:val="24"/>
          <w:lang w:eastAsia="it-IT"/>
          <w14:ligatures w14:val="none"/>
        </w:rPr>
        <w:t xml:space="preserve">Tutti i Consigli regionali hanno </w:t>
      </w:r>
      <w:r w:rsidR="00DF5F97">
        <w:rPr>
          <w:rFonts w:eastAsiaTheme="minorEastAsia" w:cs="Times New Roman"/>
          <w:color w:val="212121"/>
          <w:kern w:val="0"/>
          <w:szCs w:val="24"/>
          <w:lang w:eastAsia="it-IT"/>
          <w14:ligatures w14:val="none"/>
        </w:rPr>
        <w:t xml:space="preserve">aderito alle singole proposte del fondo: </w:t>
      </w:r>
      <w:r w:rsidR="00DE1227">
        <w:rPr>
          <w:rFonts w:eastAsiaTheme="minorEastAsia" w:cs="Times New Roman"/>
          <w:color w:val="212121"/>
          <w:kern w:val="0"/>
          <w:szCs w:val="24"/>
          <w:lang w:eastAsia="it-IT"/>
          <w14:ligatures w14:val="none"/>
        </w:rPr>
        <w:t>addetto stampa</w:t>
      </w:r>
      <w:r w:rsidR="00D521AB">
        <w:rPr>
          <w:rFonts w:eastAsiaTheme="minorEastAsia" w:cs="Times New Roman"/>
          <w:color w:val="212121"/>
          <w:kern w:val="0"/>
          <w:szCs w:val="24"/>
          <w:lang w:eastAsia="it-IT"/>
          <w14:ligatures w14:val="none"/>
        </w:rPr>
        <w:t xml:space="preserve">, </w:t>
      </w:r>
      <w:r w:rsidR="00DE1227">
        <w:rPr>
          <w:rFonts w:eastAsiaTheme="minorEastAsia" w:cs="Times New Roman"/>
          <w:color w:val="212121"/>
          <w:kern w:val="0"/>
          <w:szCs w:val="24"/>
          <w:lang w:eastAsia="it-IT"/>
          <w14:ligatures w14:val="none"/>
        </w:rPr>
        <w:t>comunicazione</w:t>
      </w:r>
      <w:r w:rsidR="00D521AB">
        <w:rPr>
          <w:rFonts w:eastAsiaTheme="minorEastAsia" w:cs="Times New Roman"/>
          <w:color w:val="212121"/>
          <w:kern w:val="0"/>
          <w:szCs w:val="24"/>
          <w:lang w:eastAsia="it-IT"/>
          <w14:ligatures w14:val="none"/>
        </w:rPr>
        <w:t xml:space="preserve"> e fundraising, </w:t>
      </w:r>
      <w:r w:rsidR="0042533A">
        <w:rPr>
          <w:rFonts w:eastAsiaTheme="minorEastAsia" w:cs="Times New Roman"/>
          <w:color w:val="212121"/>
          <w:kern w:val="0"/>
          <w:szCs w:val="24"/>
          <w:lang w:eastAsia="it-IT"/>
          <w14:ligatures w14:val="none"/>
        </w:rPr>
        <w:t>formazione personale</w:t>
      </w:r>
      <w:r w:rsidR="00D57ECF">
        <w:rPr>
          <w:rFonts w:eastAsiaTheme="minorEastAsia" w:cs="Times New Roman"/>
          <w:color w:val="212121"/>
          <w:kern w:val="0"/>
          <w:szCs w:val="24"/>
          <w:lang w:eastAsia="it-IT"/>
          <w14:ligatures w14:val="none"/>
        </w:rPr>
        <w:t xml:space="preserve"> e</w:t>
      </w:r>
      <w:r w:rsidR="00775CBC">
        <w:rPr>
          <w:rFonts w:eastAsiaTheme="minorEastAsia" w:cs="Times New Roman"/>
          <w:color w:val="212121"/>
          <w:kern w:val="0"/>
          <w:szCs w:val="24"/>
          <w:lang w:eastAsia="it-IT"/>
          <w14:ligatures w14:val="none"/>
        </w:rPr>
        <w:t xml:space="preserve"> dirigenti, </w:t>
      </w:r>
      <w:r w:rsidR="00D57ECF">
        <w:rPr>
          <w:rFonts w:eastAsiaTheme="minorEastAsia" w:cs="Times New Roman"/>
          <w:color w:val="212121"/>
          <w:kern w:val="0"/>
          <w:szCs w:val="24"/>
          <w:lang w:eastAsia="it-IT"/>
          <w14:ligatures w14:val="none"/>
        </w:rPr>
        <w:t>contabilità</w:t>
      </w:r>
      <w:r w:rsidR="00704A56">
        <w:rPr>
          <w:rFonts w:eastAsiaTheme="minorEastAsia" w:cs="Times New Roman"/>
          <w:color w:val="212121"/>
          <w:kern w:val="0"/>
          <w:szCs w:val="24"/>
          <w:lang w:eastAsia="it-IT"/>
          <w14:ligatures w14:val="none"/>
        </w:rPr>
        <w:t xml:space="preserve">, presentazione </w:t>
      </w:r>
      <w:r w:rsidR="002C39E0">
        <w:rPr>
          <w:rFonts w:eastAsiaTheme="minorEastAsia" w:cs="Times New Roman"/>
          <w:color w:val="212121"/>
          <w:kern w:val="0"/>
          <w:szCs w:val="24"/>
          <w:lang w:eastAsia="it-IT"/>
          <w14:ligatures w14:val="none"/>
        </w:rPr>
        <w:t>progetti</w:t>
      </w:r>
      <w:r>
        <w:rPr>
          <w:rFonts w:eastAsiaTheme="minorEastAsia" w:cs="Times New Roman"/>
          <w:color w:val="212121"/>
          <w:kern w:val="0"/>
          <w:szCs w:val="24"/>
          <w:lang w:eastAsia="it-IT"/>
          <w14:ligatures w14:val="none"/>
        </w:rPr>
        <w:t xml:space="preserve"> </w:t>
      </w:r>
      <w:r w:rsidR="00AD5349">
        <w:rPr>
          <w:rFonts w:eastAsiaTheme="minorEastAsia" w:cs="Times New Roman"/>
          <w:color w:val="212121"/>
          <w:kern w:val="0"/>
          <w:szCs w:val="24"/>
          <w:lang w:eastAsia="it-IT"/>
          <w14:ligatures w14:val="none"/>
        </w:rPr>
        <w:t>e tante altre.</w:t>
      </w:r>
    </w:p>
    <w:p w14:paraId="28C32FE2" w14:textId="77777777" w:rsidR="00E3360B" w:rsidRDefault="00E3360B" w:rsidP="00BF6CB8">
      <w:pPr>
        <w:spacing w:after="0" w:line="240" w:lineRule="auto"/>
        <w:rPr>
          <w:rFonts w:eastAsiaTheme="minorEastAsia" w:cs="Times New Roman"/>
          <w:color w:val="212121"/>
          <w:kern w:val="0"/>
          <w:szCs w:val="24"/>
          <w:lang w:eastAsia="it-IT"/>
          <w14:ligatures w14:val="none"/>
        </w:rPr>
      </w:pPr>
    </w:p>
    <w:p w14:paraId="2583C785" w14:textId="77777777" w:rsidR="00835119" w:rsidRDefault="00835119" w:rsidP="00BF6CB8">
      <w:pPr>
        <w:spacing w:after="0" w:line="240" w:lineRule="auto"/>
        <w:rPr>
          <w:rFonts w:eastAsiaTheme="minorEastAsia" w:cs="Times New Roman"/>
          <w:b/>
          <w:bCs/>
          <w:color w:val="212121"/>
          <w:kern w:val="0"/>
          <w:szCs w:val="24"/>
          <w:u w:val="single"/>
          <w:lang w:eastAsia="it-IT"/>
          <w14:ligatures w14:val="none"/>
        </w:rPr>
      </w:pPr>
    </w:p>
    <w:p w14:paraId="05C3D41F" w14:textId="77777777" w:rsidR="00835119" w:rsidRDefault="00835119" w:rsidP="00BF6CB8">
      <w:pPr>
        <w:spacing w:after="0" w:line="240" w:lineRule="auto"/>
        <w:rPr>
          <w:rFonts w:eastAsiaTheme="minorEastAsia" w:cs="Times New Roman"/>
          <w:b/>
          <w:bCs/>
          <w:color w:val="212121"/>
          <w:kern w:val="0"/>
          <w:szCs w:val="24"/>
          <w:u w:val="single"/>
          <w:lang w:eastAsia="it-IT"/>
          <w14:ligatures w14:val="none"/>
        </w:rPr>
      </w:pPr>
    </w:p>
    <w:p w14:paraId="162F5243" w14:textId="4B89EFDD" w:rsidR="00E3360B" w:rsidRPr="00800891" w:rsidRDefault="00E3360B" w:rsidP="00800891">
      <w:pPr>
        <w:pStyle w:val="Titolo1"/>
        <w:rPr>
          <w:sz w:val="28"/>
          <w:szCs w:val="28"/>
          <w:u w:val="single"/>
        </w:rPr>
      </w:pPr>
      <w:bookmarkStart w:id="28" w:name="_Toc133245211"/>
      <w:r w:rsidRPr="00800891">
        <w:rPr>
          <w:sz w:val="28"/>
          <w:szCs w:val="28"/>
          <w:u w:val="single"/>
        </w:rPr>
        <w:t>SITUAZIONI SOCI</w:t>
      </w:r>
      <w:bookmarkEnd w:id="28"/>
    </w:p>
    <w:p w14:paraId="47674BE1" w14:textId="77777777" w:rsidR="00835119" w:rsidRDefault="00835119" w:rsidP="00BF6CB8">
      <w:pPr>
        <w:spacing w:after="0" w:line="240" w:lineRule="auto"/>
        <w:rPr>
          <w:rFonts w:eastAsiaTheme="minorEastAsia" w:cs="Times New Roman"/>
          <w:b/>
          <w:bCs/>
          <w:color w:val="212121"/>
          <w:kern w:val="0"/>
          <w:szCs w:val="24"/>
          <w:u w:val="single"/>
          <w:lang w:eastAsia="it-IT"/>
          <w14:ligatures w14:val="none"/>
        </w:rPr>
      </w:pPr>
    </w:p>
    <w:p w14:paraId="6A54A1E8" w14:textId="4C638556" w:rsidR="00FE4B9C" w:rsidRPr="00894552" w:rsidRDefault="00B23402" w:rsidP="00BF6CB8">
      <w:pPr>
        <w:spacing w:after="0" w:line="240" w:lineRule="auto"/>
        <w:rPr>
          <w:rFonts w:eastAsiaTheme="minorEastAsia" w:cs="Times New Roman"/>
          <w:color w:val="212121"/>
          <w:kern w:val="0"/>
          <w:szCs w:val="24"/>
          <w:lang w:eastAsia="it-IT"/>
          <w14:ligatures w14:val="none"/>
        </w:rPr>
      </w:pPr>
      <w:r>
        <w:rPr>
          <w:rFonts w:eastAsiaTheme="minorEastAsia" w:cs="Times New Roman"/>
          <w:color w:val="212121"/>
          <w:kern w:val="0"/>
          <w:szCs w:val="24"/>
          <w:lang w:eastAsia="it-IT"/>
          <w14:ligatures w14:val="none"/>
        </w:rPr>
        <w:t xml:space="preserve">      </w:t>
      </w:r>
      <w:r w:rsidR="00894552">
        <w:rPr>
          <w:rFonts w:eastAsiaTheme="minorEastAsia" w:cs="Times New Roman"/>
          <w:color w:val="212121"/>
          <w:kern w:val="0"/>
          <w:szCs w:val="24"/>
          <w:lang w:eastAsia="it-IT"/>
          <w14:ligatures w14:val="none"/>
        </w:rPr>
        <w:t>In allegato la situazione</w:t>
      </w:r>
      <w:r w:rsidR="007C564D">
        <w:rPr>
          <w:rFonts w:eastAsiaTheme="minorEastAsia" w:cs="Times New Roman"/>
          <w:color w:val="212121"/>
          <w:kern w:val="0"/>
          <w:szCs w:val="24"/>
          <w:lang w:eastAsia="it-IT"/>
          <w14:ligatures w14:val="none"/>
        </w:rPr>
        <w:t xml:space="preserve"> </w:t>
      </w:r>
      <w:r w:rsidR="00894552">
        <w:rPr>
          <w:rFonts w:eastAsiaTheme="minorEastAsia" w:cs="Times New Roman"/>
          <w:color w:val="212121"/>
          <w:kern w:val="0"/>
          <w:szCs w:val="24"/>
          <w:lang w:eastAsia="it-IT"/>
          <w14:ligatures w14:val="none"/>
        </w:rPr>
        <w:t xml:space="preserve">dei soci al 31 Dicembre </w:t>
      </w:r>
      <w:r w:rsidR="007C564D">
        <w:rPr>
          <w:rFonts w:eastAsiaTheme="minorEastAsia" w:cs="Times New Roman"/>
          <w:color w:val="212121"/>
          <w:kern w:val="0"/>
          <w:szCs w:val="24"/>
          <w:lang w:eastAsia="it-IT"/>
          <w14:ligatures w14:val="none"/>
        </w:rPr>
        <w:t>2022</w:t>
      </w:r>
      <w:r w:rsidR="00835119">
        <w:rPr>
          <w:rFonts w:eastAsiaTheme="minorEastAsia" w:cs="Times New Roman"/>
          <w:color w:val="212121"/>
          <w:kern w:val="0"/>
          <w:szCs w:val="24"/>
          <w:lang w:eastAsia="it-IT"/>
          <w14:ligatures w14:val="none"/>
        </w:rPr>
        <w:t xml:space="preserve"> comp</w:t>
      </w:r>
      <w:r w:rsidR="00083920">
        <w:rPr>
          <w:rFonts w:eastAsiaTheme="minorEastAsia" w:cs="Times New Roman"/>
          <w:color w:val="212121"/>
          <w:kern w:val="0"/>
          <w:szCs w:val="24"/>
          <w:lang w:eastAsia="it-IT"/>
          <w14:ligatures w14:val="none"/>
        </w:rPr>
        <w:t>a</w:t>
      </w:r>
      <w:bookmarkStart w:id="29" w:name="_GoBack"/>
      <w:bookmarkEnd w:id="29"/>
      <w:r w:rsidR="00835119">
        <w:rPr>
          <w:rFonts w:eastAsiaTheme="minorEastAsia" w:cs="Times New Roman"/>
          <w:color w:val="212121"/>
          <w:kern w:val="0"/>
          <w:szCs w:val="24"/>
          <w:lang w:eastAsia="it-IT"/>
          <w14:ligatures w14:val="none"/>
        </w:rPr>
        <w:t>rata con quella dell’anno precedente.</w:t>
      </w:r>
    </w:p>
    <w:p w14:paraId="308DFB9A" w14:textId="77777777" w:rsidR="00FE4B9C" w:rsidRDefault="00FE4B9C" w:rsidP="00BF6CB8">
      <w:pPr>
        <w:spacing w:after="0" w:line="240" w:lineRule="auto"/>
        <w:rPr>
          <w:rFonts w:eastAsiaTheme="minorEastAsia" w:cs="Times New Roman"/>
          <w:b/>
          <w:bCs/>
          <w:color w:val="212121"/>
          <w:kern w:val="0"/>
          <w:szCs w:val="24"/>
          <w:u w:val="single"/>
          <w:lang w:eastAsia="it-IT"/>
          <w14:ligatures w14:val="none"/>
        </w:rPr>
      </w:pPr>
    </w:p>
    <w:p w14:paraId="7F3B4A36" w14:textId="77777777" w:rsidR="00FE4B9C" w:rsidRPr="00FE4B9C" w:rsidRDefault="00FE4B9C" w:rsidP="00BF6CB8">
      <w:pPr>
        <w:spacing w:after="0" w:line="240" w:lineRule="auto"/>
        <w:rPr>
          <w:rFonts w:eastAsiaTheme="minorEastAsia" w:cs="Times New Roman"/>
          <w:b/>
          <w:bCs/>
          <w:color w:val="212121"/>
          <w:kern w:val="0"/>
          <w:szCs w:val="24"/>
          <w:u w:val="single"/>
          <w:lang w:eastAsia="it-IT"/>
          <w14:ligatures w14:val="none"/>
        </w:rPr>
      </w:pPr>
    </w:p>
    <w:p w14:paraId="2FC4E0D3" w14:textId="1EF8B908" w:rsidR="008B4CE3" w:rsidRPr="00800891" w:rsidRDefault="003A1951" w:rsidP="00800891">
      <w:pPr>
        <w:pStyle w:val="Titolo1"/>
        <w:rPr>
          <w:sz w:val="28"/>
          <w:szCs w:val="28"/>
          <w:u w:val="single"/>
        </w:rPr>
      </w:pPr>
      <w:bookmarkStart w:id="30" w:name="_Toc133245212"/>
      <w:r w:rsidRPr="00800891">
        <w:rPr>
          <w:sz w:val="28"/>
          <w:szCs w:val="28"/>
          <w:u w:val="single"/>
        </w:rPr>
        <w:t>CONCLUSIONI</w:t>
      </w:r>
      <w:bookmarkEnd w:id="30"/>
    </w:p>
    <w:p w14:paraId="790A957D" w14:textId="77777777" w:rsidR="00AD5349" w:rsidRDefault="00AD5349" w:rsidP="00A028D0">
      <w:pPr>
        <w:spacing w:after="0" w:line="240" w:lineRule="auto"/>
        <w:jc w:val="both"/>
      </w:pPr>
    </w:p>
    <w:p w14:paraId="477634DB" w14:textId="5D65A72D" w:rsidR="00340EC6" w:rsidRPr="00A028D0" w:rsidRDefault="00AD5349" w:rsidP="00A028D0">
      <w:pPr>
        <w:spacing w:after="0" w:line="240" w:lineRule="auto"/>
        <w:jc w:val="both"/>
      </w:pPr>
      <w:r>
        <w:t xml:space="preserve">      </w:t>
      </w:r>
      <w:r w:rsidR="00340EC6" w:rsidRPr="00A028D0">
        <w:t>A tutti i nostri dirigenti e collaboratori impegnati in questa enorme mole di attività va il ringraziamento più sentito, poiché è soltanto in virtù del lavoro di rete che si arriva alla definizione, al perseguimento e al raggiungimento degli obiettivi associativi piccoli e grandi che fanno la nostra Storia anno per anno, giorno per giorno, minuto per minuto.</w:t>
      </w:r>
    </w:p>
    <w:p w14:paraId="1CD69ED6" w14:textId="11ACA460" w:rsidR="00340EC6" w:rsidRPr="00A028D0" w:rsidRDefault="009A2E8B" w:rsidP="00A028D0">
      <w:pPr>
        <w:spacing w:after="0" w:line="240" w:lineRule="auto"/>
        <w:jc w:val="both"/>
      </w:pPr>
      <w:r>
        <w:t xml:space="preserve">      </w:t>
      </w:r>
      <w:r w:rsidR="00340EC6" w:rsidRPr="00A028D0">
        <w:t>Grazie per l’attenzione.</w:t>
      </w:r>
    </w:p>
    <w:p w14:paraId="0BD39524" w14:textId="77777777" w:rsidR="00340EC6" w:rsidRPr="00A028D0" w:rsidRDefault="00340EC6" w:rsidP="00A028D0">
      <w:pPr>
        <w:spacing w:after="0" w:line="240" w:lineRule="auto"/>
        <w:jc w:val="both"/>
      </w:pPr>
    </w:p>
    <w:sectPr w:rsidR="00340EC6" w:rsidRPr="00A028D0" w:rsidSect="00DC423F">
      <w:pgSz w:w="11906" w:h="16838"/>
      <w:pgMar w:top="1702" w:right="1416"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E68EE"/>
    <w:multiLevelType w:val="hybridMultilevel"/>
    <w:tmpl w:val="48D48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92E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D4F6B"/>
    <w:multiLevelType w:val="hybridMultilevel"/>
    <w:tmpl w:val="E3F82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C05789"/>
    <w:multiLevelType w:val="hybridMultilevel"/>
    <w:tmpl w:val="E9CE0B46"/>
    <w:lvl w:ilvl="0" w:tplc="C9D0E878">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C34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C16DD"/>
    <w:multiLevelType w:val="hybridMultilevel"/>
    <w:tmpl w:val="B3869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CE29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B0605"/>
    <w:multiLevelType w:val="hybridMultilevel"/>
    <w:tmpl w:val="3DD6A6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9C2E6C"/>
    <w:multiLevelType w:val="hybridMultilevel"/>
    <w:tmpl w:val="32787BFC"/>
    <w:lvl w:ilvl="0" w:tplc="C9D0E878">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E1E52"/>
    <w:multiLevelType w:val="hybridMultilevel"/>
    <w:tmpl w:val="D41A6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EC7244"/>
    <w:multiLevelType w:val="hybridMultilevel"/>
    <w:tmpl w:val="B67EA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950143"/>
    <w:multiLevelType w:val="hybridMultilevel"/>
    <w:tmpl w:val="24F07C04"/>
    <w:lvl w:ilvl="0" w:tplc="C9D0E878">
      <w:start w:val="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0D6996"/>
    <w:multiLevelType w:val="hybridMultilevel"/>
    <w:tmpl w:val="B5F62746"/>
    <w:lvl w:ilvl="0" w:tplc="C9D0E878">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EF0D29"/>
    <w:multiLevelType w:val="hybridMultilevel"/>
    <w:tmpl w:val="44B0A5F4"/>
    <w:lvl w:ilvl="0" w:tplc="C9D0E878">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7D5470"/>
    <w:multiLevelType w:val="hybridMultilevel"/>
    <w:tmpl w:val="189C769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000B4A"/>
    <w:multiLevelType w:val="hybridMultilevel"/>
    <w:tmpl w:val="B2C4B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1F5DB6"/>
    <w:multiLevelType w:val="hybridMultilevel"/>
    <w:tmpl w:val="039825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72792"/>
    <w:multiLevelType w:val="hybridMultilevel"/>
    <w:tmpl w:val="666E1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632EB3"/>
    <w:multiLevelType w:val="hybridMultilevel"/>
    <w:tmpl w:val="69544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E97F9F"/>
    <w:multiLevelType w:val="hybridMultilevel"/>
    <w:tmpl w:val="4FCEED5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584CAD"/>
    <w:multiLevelType w:val="hybridMultilevel"/>
    <w:tmpl w:val="ECBC736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1"/>
  </w:num>
  <w:num w:numId="5">
    <w:abstractNumId w:val="8"/>
  </w:num>
  <w:num w:numId="6">
    <w:abstractNumId w:val="21"/>
  </w:num>
  <w:num w:numId="7">
    <w:abstractNumId w:val="15"/>
  </w:num>
  <w:num w:numId="8">
    <w:abstractNumId w:val="20"/>
  </w:num>
  <w:num w:numId="9">
    <w:abstractNumId w:val="3"/>
  </w:num>
  <w:num w:numId="10">
    <w:abstractNumId w:val="11"/>
  </w:num>
  <w:num w:numId="11">
    <w:abstractNumId w:val="6"/>
  </w:num>
  <w:num w:numId="12">
    <w:abstractNumId w:val="19"/>
  </w:num>
  <w:num w:numId="13">
    <w:abstractNumId w:val="9"/>
  </w:num>
  <w:num w:numId="14">
    <w:abstractNumId w:val="16"/>
  </w:num>
  <w:num w:numId="15">
    <w:abstractNumId w:val="12"/>
  </w:num>
  <w:num w:numId="16">
    <w:abstractNumId w:val="4"/>
  </w:num>
  <w:num w:numId="17">
    <w:abstractNumId w:val="14"/>
  </w:num>
  <w:num w:numId="18">
    <w:abstractNumId w:val="13"/>
  </w:num>
  <w:num w:numId="19">
    <w:abstractNumId w:val="7"/>
  </w:num>
  <w:num w:numId="20">
    <w:abstractNumId w:val="2"/>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NLcwNzGxNDIDEko6SsGpxcWZ+XkgBYa1APa3cWwsAAAA"/>
  </w:docVars>
  <w:rsids>
    <w:rsidRoot w:val="00786D16"/>
    <w:rsid w:val="0001799B"/>
    <w:rsid w:val="00083920"/>
    <w:rsid w:val="00095E9B"/>
    <w:rsid w:val="000A14CA"/>
    <w:rsid w:val="000A3D0C"/>
    <w:rsid w:val="000B5870"/>
    <w:rsid w:val="000B6B81"/>
    <w:rsid w:val="000C2F6F"/>
    <w:rsid w:val="000F15F6"/>
    <w:rsid w:val="000F278C"/>
    <w:rsid w:val="00121A2E"/>
    <w:rsid w:val="00130586"/>
    <w:rsid w:val="001634DF"/>
    <w:rsid w:val="00180E82"/>
    <w:rsid w:val="0019049B"/>
    <w:rsid w:val="0019790B"/>
    <w:rsid w:val="001B14B7"/>
    <w:rsid w:val="001C725F"/>
    <w:rsid w:val="001D3D40"/>
    <w:rsid w:val="00216437"/>
    <w:rsid w:val="0025753B"/>
    <w:rsid w:val="00266AF2"/>
    <w:rsid w:val="00275ACE"/>
    <w:rsid w:val="002B57A2"/>
    <w:rsid w:val="002C1E23"/>
    <w:rsid w:val="002C39E0"/>
    <w:rsid w:val="002D34D0"/>
    <w:rsid w:val="002D76BB"/>
    <w:rsid w:val="002E3F28"/>
    <w:rsid w:val="0032034D"/>
    <w:rsid w:val="00320B8B"/>
    <w:rsid w:val="00340EC6"/>
    <w:rsid w:val="003A1951"/>
    <w:rsid w:val="003D5324"/>
    <w:rsid w:val="00400BE4"/>
    <w:rsid w:val="004028B0"/>
    <w:rsid w:val="0042533A"/>
    <w:rsid w:val="00446ACB"/>
    <w:rsid w:val="0045176D"/>
    <w:rsid w:val="004653A0"/>
    <w:rsid w:val="00497D96"/>
    <w:rsid w:val="004B5FFC"/>
    <w:rsid w:val="004C10CE"/>
    <w:rsid w:val="004F0C42"/>
    <w:rsid w:val="00500527"/>
    <w:rsid w:val="005047BC"/>
    <w:rsid w:val="005258E6"/>
    <w:rsid w:val="0054398B"/>
    <w:rsid w:val="00591E8B"/>
    <w:rsid w:val="005A42D0"/>
    <w:rsid w:val="005B1ABE"/>
    <w:rsid w:val="00641DEB"/>
    <w:rsid w:val="0067142A"/>
    <w:rsid w:val="006767DB"/>
    <w:rsid w:val="00681E2F"/>
    <w:rsid w:val="006C1549"/>
    <w:rsid w:val="006D5E3F"/>
    <w:rsid w:val="006E259C"/>
    <w:rsid w:val="006E5AF8"/>
    <w:rsid w:val="00704A56"/>
    <w:rsid w:val="00704E4F"/>
    <w:rsid w:val="00710A7E"/>
    <w:rsid w:val="00714E20"/>
    <w:rsid w:val="00716CA3"/>
    <w:rsid w:val="00721A6E"/>
    <w:rsid w:val="007505C3"/>
    <w:rsid w:val="00762212"/>
    <w:rsid w:val="00775CBC"/>
    <w:rsid w:val="00786D16"/>
    <w:rsid w:val="00793895"/>
    <w:rsid w:val="007A2B1E"/>
    <w:rsid w:val="007B1991"/>
    <w:rsid w:val="007C564D"/>
    <w:rsid w:val="00800891"/>
    <w:rsid w:val="00811303"/>
    <w:rsid w:val="00832352"/>
    <w:rsid w:val="00833F24"/>
    <w:rsid w:val="00835119"/>
    <w:rsid w:val="00857E21"/>
    <w:rsid w:val="00863144"/>
    <w:rsid w:val="00894552"/>
    <w:rsid w:val="008B3159"/>
    <w:rsid w:val="008B4CE3"/>
    <w:rsid w:val="008B5A90"/>
    <w:rsid w:val="008C4CE8"/>
    <w:rsid w:val="00900517"/>
    <w:rsid w:val="009011FD"/>
    <w:rsid w:val="0094397C"/>
    <w:rsid w:val="00986B4F"/>
    <w:rsid w:val="00995853"/>
    <w:rsid w:val="009A2E8B"/>
    <w:rsid w:val="009E00CD"/>
    <w:rsid w:val="009F2F5D"/>
    <w:rsid w:val="00A024B9"/>
    <w:rsid w:val="00A028D0"/>
    <w:rsid w:val="00A34E1E"/>
    <w:rsid w:val="00A35049"/>
    <w:rsid w:val="00A97383"/>
    <w:rsid w:val="00AD5349"/>
    <w:rsid w:val="00B002B6"/>
    <w:rsid w:val="00B074F4"/>
    <w:rsid w:val="00B23402"/>
    <w:rsid w:val="00B34BA8"/>
    <w:rsid w:val="00B641C2"/>
    <w:rsid w:val="00B670F0"/>
    <w:rsid w:val="00BA3590"/>
    <w:rsid w:val="00BB2086"/>
    <w:rsid w:val="00BE1ADD"/>
    <w:rsid w:val="00BF03CC"/>
    <w:rsid w:val="00BF6CB8"/>
    <w:rsid w:val="00BF7914"/>
    <w:rsid w:val="00C13DDC"/>
    <w:rsid w:val="00C20CC0"/>
    <w:rsid w:val="00C27DD6"/>
    <w:rsid w:val="00C32271"/>
    <w:rsid w:val="00C342A7"/>
    <w:rsid w:val="00C70629"/>
    <w:rsid w:val="00C76AA3"/>
    <w:rsid w:val="00CB0F6D"/>
    <w:rsid w:val="00CC738A"/>
    <w:rsid w:val="00CE4770"/>
    <w:rsid w:val="00D066C8"/>
    <w:rsid w:val="00D1261F"/>
    <w:rsid w:val="00D21243"/>
    <w:rsid w:val="00D25EB3"/>
    <w:rsid w:val="00D43585"/>
    <w:rsid w:val="00D47B9B"/>
    <w:rsid w:val="00D521AB"/>
    <w:rsid w:val="00D57ECF"/>
    <w:rsid w:val="00D6528B"/>
    <w:rsid w:val="00D7787B"/>
    <w:rsid w:val="00D83EF0"/>
    <w:rsid w:val="00DA5A18"/>
    <w:rsid w:val="00DC423F"/>
    <w:rsid w:val="00DC7F1E"/>
    <w:rsid w:val="00DE1227"/>
    <w:rsid w:val="00DF0CB7"/>
    <w:rsid w:val="00DF5F97"/>
    <w:rsid w:val="00E0339D"/>
    <w:rsid w:val="00E05C53"/>
    <w:rsid w:val="00E12907"/>
    <w:rsid w:val="00E3360B"/>
    <w:rsid w:val="00E5269C"/>
    <w:rsid w:val="00E72384"/>
    <w:rsid w:val="00E76C04"/>
    <w:rsid w:val="00E95B6E"/>
    <w:rsid w:val="00EA6B46"/>
    <w:rsid w:val="00F04C15"/>
    <w:rsid w:val="00F37403"/>
    <w:rsid w:val="00F769D3"/>
    <w:rsid w:val="00F85072"/>
    <w:rsid w:val="00F857A4"/>
    <w:rsid w:val="00FA1B21"/>
    <w:rsid w:val="00FA691D"/>
    <w:rsid w:val="00FC0E6C"/>
    <w:rsid w:val="00FD1AF3"/>
    <w:rsid w:val="00FE4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165C"/>
  <w15:chartTrackingRefBased/>
  <w15:docId w15:val="{4CC879BF-175D-4B16-ABF6-9E1384D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A18"/>
    <w:pPr>
      <w:spacing w:line="360" w:lineRule="auto"/>
    </w:pPr>
    <w:rPr>
      <w:rFonts w:ascii="Verdana" w:hAnsi="Verdana"/>
      <w:sz w:val="24"/>
    </w:rPr>
  </w:style>
  <w:style w:type="paragraph" w:styleId="Titolo1">
    <w:name w:val="heading 1"/>
    <w:basedOn w:val="Normale"/>
    <w:next w:val="Normale"/>
    <w:link w:val="Titolo1Carattere"/>
    <w:uiPriority w:val="9"/>
    <w:qFormat/>
    <w:rsid w:val="008B5A90"/>
    <w:pPr>
      <w:keepNext/>
      <w:keepLines/>
      <w:spacing w:before="240" w:after="120"/>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5258E6"/>
    <w:pPr>
      <w:keepNext/>
      <w:keepLines/>
      <w:spacing w:before="40" w:after="0"/>
      <w:outlineLvl w:val="1"/>
    </w:pPr>
    <w:rPr>
      <w:rFonts w:eastAsiaTheme="majorEastAsia" w:cstheme="majorBidi"/>
      <w:b/>
      <w:sz w:val="32"/>
      <w:szCs w:val="26"/>
    </w:rPr>
  </w:style>
  <w:style w:type="paragraph" w:styleId="Titolo3">
    <w:name w:val="heading 3"/>
    <w:basedOn w:val="Normale"/>
    <w:next w:val="Normale"/>
    <w:link w:val="Titolo3Carattere"/>
    <w:uiPriority w:val="9"/>
    <w:unhideWhenUsed/>
    <w:rsid w:val="002575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rsid w:val="0025753B"/>
    <w:pPr>
      <w:spacing w:after="0" w:line="240" w:lineRule="auto"/>
    </w:pPr>
    <w:rPr>
      <w:sz w:val="32"/>
    </w:rPr>
  </w:style>
  <w:style w:type="character" w:customStyle="1" w:styleId="Titolo1Carattere">
    <w:name w:val="Titolo 1 Carattere"/>
    <w:basedOn w:val="Carpredefinitoparagrafo"/>
    <w:link w:val="Titolo1"/>
    <w:uiPriority w:val="9"/>
    <w:rsid w:val="008B5A90"/>
    <w:rPr>
      <w:rFonts w:ascii="Verdana" w:eastAsiaTheme="majorEastAsia" w:hAnsi="Verdana" w:cstheme="majorBidi"/>
      <w:b/>
      <w:sz w:val="36"/>
      <w:szCs w:val="32"/>
    </w:rPr>
  </w:style>
  <w:style w:type="character" w:customStyle="1" w:styleId="Titolo2Carattere">
    <w:name w:val="Titolo 2 Carattere"/>
    <w:basedOn w:val="Carpredefinitoparagrafo"/>
    <w:link w:val="Titolo2"/>
    <w:uiPriority w:val="9"/>
    <w:rsid w:val="005258E6"/>
    <w:rPr>
      <w:rFonts w:ascii="Verdana" w:eastAsiaTheme="majorEastAsia" w:hAnsi="Verdana" w:cstheme="majorBidi"/>
      <w:b/>
      <w:sz w:val="32"/>
      <w:szCs w:val="26"/>
    </w:rPr>
  </w:style>
  <w:style w:type="paragraph" w:styleId="Titolo">
    <w:name w:val="Title"/>
    <w:basedOn w:val="Normale"/>
    <w:next w:val="Normale"/>
    <w:link w:val="TitoloCarattere"/>
    <w:uiPriority w:val="10"/>
    <w:rsid w:val="00257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753B"/>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rsid w:val="0025753B"/>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4653A0"/>
    <w:pPr>
      <w:ind w:left="720"/>
      <w:contextualSpacing/>
    </w:pPr>
  </w:style>
  <w:style w:type="paragraph" w:styleId="Titolosommario">
    <w:name w:val="TOC Heading"/>
    <w:basedOn w:val="Titolo1"/>
    <w:next w:val="Normale"/>
    <w:uiPriority w:val="39"/>
    <w:unhideWhenUsed/>
    <w:qFormat/>
    <w:rsid w:val="00C32271"/>
    <w:pPr>
      <w:spacing w:after="0" w:line="259" w:lineRule="auto"/>
      <w:outlineLvl w:val="9"/>
    </w:pPr>
    <w:rPr>
      <w:rFonts w:asciiTheme="majorHAnsi" w:hAnsiTheme="majorHAnsi"/>
      <w:b w:val="0"/>
      <w:color w:val="2F5496" w:themeColor="accent1" w:themeShade="BF"/>
      <w:kern w:val="0"/>
      <w:sz w:val="32"/>
      <w:lang w:eastAsia="it-IT"/>
      <w14:ligatures w14:val="none"/>
    </w:rPr>
  </w:style>
  <w:style w:type="paragraph" w:styleId="Sommario1">
    <w:name w:val="toc 1"/>
    <w:basedOn w:val="Normale"/>
    <w:next w:val="Normale"/>
    <w:autoRedefine/>
    <w:uiPriority w:val="39"/>
    <w:unhideWhenUsed/>
    <w:rsid w:val="00C32271"/>
    <w:pPr>
      <w:spacing w:after="100"/>
    </w:pPr>
  </w:style>
  <w:style w:type="paragraph" w:styleId="Sommario2">
    <w:name w:val="toc 2"/>
    <w:basedOn w:val="Normale"/>
    <w:next w:val="Normale"/>
    <w:autoRedefine/>
    <w:uiPriority w:val="39"/>
    <w:unhideWhenUsed/>
    <w:rsid w:val="00C32271"/>
    <w:pPr>
      <w:spacing w:after="100"/>
      <w:ind w:left="240"/>
    </w:pPr>
  </w:style>
  <w:style w:type="character" w:styleId="Collegamentoipertestuale">
    <w:name w:val="Hyperlink"/>
    <w:basedOn w:val="Carpredefinitoparagrafo"/>
    <w:uiPriority w:val="99"/>
    <w:unhideWhenUsed/>
    <w:rsid w:val="00C32271"/>
    <w:rPr>
      <w:color w:val="0563C1" w:themeColor="hyperlink"/>
      <w:u w:val="single"/>
    </w:rPr>
  </w:style>
  <w:style w:type="character" w:customStyle="1" w:styleId="apple-converted-space">
    <w:name w:val="apple-converted-space"/>
    <w:basedOn w:val="Carpredefinitoparagrafo"/>
    <w:rsid w:val="007B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Dropbox\Barbara-Nicola\stampa\relazioni%20uici\template_UIC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C714-D969-46BE-9050-95AE8B15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template_UICI.dotx</Template>
  <TotalTime>0</TotalTime>
  <Pages>53</Pages>
  <Words>22982</Words>
  <Characters>131000</Characters>
  <Application>Microsoft Office Word</Application>
  <DocSecurity>0</DocSecurity>
  <Lines>1091</Lines>
  <Paragraphs>307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Leporini</dc:creator>
  <cp:keywords/>
  <dc:description/>
  <cp:lastModifiedBy>Segreteria</cp:lastModifiedBy>
  <cp:revision>2</cp:revision>
  <cp:lastPrinted>2023-04-24T14:12:00Z</cp:lastPrinted>
  <dcterms:created xsi:type="dcterms:W3CDTF">2023-05-10T13:07:00Z</dcterms:created>
  <dcterms:modified xsi:type="dcterms:W3CDTF">2023-05-10T13:07:00Z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a81fddf5c105d52fe0ac096403ef7ec88c192cd5bedd993d184b8b8267ef08ef</vt:lpwstr>
  </property>
</Properties>
</file>