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276E" w:rsidRDefault="006B39A3" w:rsidP="000B6E89">
      <w:r>
        <w:t>Protocollo 7466 del 17/07/2026</w:t>
      </w:r>
      <w:bookmarkStart w:id="0" w:name="_GoBack"/>
      <w:bookmarkEnd w:id="0"/>
    </w:p>
    <w:p w:rsidR="006B39A3" w:rsidRDefault="006B39A3" w:rsidP="000B6E89"/>
    <w:p w:rsidR="00847629" w:rsidRPr="00E21B5A" w:rsidRDefault="00847629" w:rsidP="00847629">
      <w:pPr>
        <w:autoSpaceDE w:val="0"/>
        <w:autoSpaceDN w:val="0"/>
        <w:snapToGrid w:val="0"/>
        <w:jc w:val="both"/>
        <w:rPr>
          <w:b/>
          <w:color w:val="000000"/>
          <w:szCs w:val="20"/>
        </w:rPr>
      </w:pPr>
      <w:r w:rsidRPr="00E21B5A">
        <w:rPr>
          <w:b/>
          <w:color w:val="000000"/>
          <w:szCs w:val="20"/>
        </w:rPr>
        <w:t>COMUNICATO N. 4</w:t>
      </w:r>
      <w:r>
        <w:rPr>
          <w:b/>
          <w:color w:val="000000"/>
          <w:szCs w:val="20"/>
        </w:rPr>
        <w:t>9</w:t>
      </w:r>
    </w:p>
    <w:p w:rsidR="00847629" w:rsidRPr="00E21B5A" w:rsidRDefault="00847629" w:rsidP="00847629">
      <w:pPr>
        <w:autoSpaceDE w:val="0"/>
        <w:autoSpaceDN w:val="0"/>
        <w:snapToGrid w:val="0"/>
        <w:jc w:val="both"/>
        <w:rPr>
          <w:i/>
          <w:color w:val="000000"/>
          <w:sz w:val="16"/>
          <w:szCs w:val="16"/>
        </w:rPr>
      </w:pPr>
      <w:r w:rsidRPr="00E21B5A">
        <w:rPr>
          <w:color w:val="000000"/>
          <w:sz w:val="16"/>
          <w:szCs w:val="16"/>
        </w:rPr>
        <w:t xml:space="preserve">Questo comunicato è presente in forma digitale sul Sito Internet: </w:t>
      </w:r>
      <w:r w:rsidRPr="00E21B5A">
        <w:rPr>
          <w:i/>
          <w:color w:val="0000FF"/>
          <w:sz w:val="16"/>
          <w:szCs w:val="16"/>
        </w:rPr>
        <w:t>http://www.uici.it/documentazione/circolari/main_circ.asp</w:t>
      </w:r>
    </w:p>
    <w:p w:rsidR="00847629" w:rsidRPr="00E21B5A" w:rsidRDefault="00847629" w:rsidP="00847629">
      <w:pPr>
        <w:autoSpaceDE w:val="0"/>
        <w:autoSpaceDN w:val="0"/>
        <w:snapToGrid w:val="0"/>
        <w:spacing w:line="360" w:lineRule="auto"/>
        <w:ind w:firstLine="709"/>
        <w:jc w:val="both"/>
        <w:rPr>
          <w:b/>
          <w:i/>
          <w:color w:val="000000"/>
          <w:sz w:val="28"/>
          <w:szCs w:val="20"/>
        </w:rPr>
      </w:pPr>
    </w:p>
    <w:p w:rsidR="006B4230" w:rsidRPr="009C3CFC" w:rsidRDefault="006B4230" w:rsidP="009C3CFC">
      <w:pPr>
        <w:tabs>
          <w:tab w:val="left" w:pos="1134"/>
        </w:tabs>
        <w:ind w:left="284" w:hanging="284"/>
        <w:jc w:val="both"/>
        <w:rPr>
          <w:sz w:val="28"/>
          <w:szCs w:val="28"/>
        </w:rPr>
      </w:pPr>
    </w:p>
    <w:p w:rsidR="006B4230" w:rsidRPr="00847629" w:rsidRDefault="006B4230" w:rsidP="009C3CFC">
      <w:pPr>
        <w:tabs>
          <w:tab w:val="left" w:pos="1134"/>
        </w:tabs>
        <w:ind w:left="284" w:hanging="284"/>
        <w:jc w:val="both"/>
        <w:rPr>
          <w:b/>
          <w:i/>
        </w:rPr>
      </w:pPr>
      <w:r w:rsidRPr="00847629">
        <w:t xml:space="preserve">Oggetto: </w:t>
      </w:r>
      <w:bookmarkStart w:id="1" w:name="_Hlk235168339"/>
      <w:r w:rsidRPr="00847629">
        <w:rPr>
          <w:b/>
          <w:i/>
        </w:rPr>
        <w:t>Campionato Nazionale di Scopone Scientifico – Edizione 2026</w:t>
      </w:r>
      <w:bookmarkEnd w:id="1"/>
    </w:p>
    <w:p w:rsidR="006B4230" w:rsidRPr="00847629" w:rsidRDefault="006B4230" w:rsidP="009C3CFC">
      <w:pPr>
        <w:tabs>
          <w:tab w:val="left" w:pos="1134"/>
        </w:tabs>
        <w:ind w:left="284" w:hanging="284"/>
        <w:jc w:val="both"/>
        <w:rPr>
          <w:b/>
          <w:i/>
        </w:rPr>
      </w:pPr>
    </w:p>
    <w:p w:rsidR="005F1066" w:rsidRPr="00847629" w:rsidRDefault="005F1066" w:rsidP="009C3CFC">
      <w:pPr>
        <w:tabs>
          <w:tab w:val="left" w:pos="1134"/>
        </w:tabs>
        <w:jc w:val="both"/>
      </w:pPr>
    </w:p>
    <w:p w:rsidR="006B4230" w:rsidRPr="00847629" w:rsidRDefault="005F1066" w:rsidP="009C3CFC">
      <w:pPr>
        <w:tabs>
          <w:tab w:val="left" w:pos="1134"/>
        </w:tabs>
        <w:jc w:val="both"/>
      </w:pPr>
      <w:r w:rsidRPr="00847629">
        <w:t xml:space="preserve"> </w:t>
      </w:r>
      <w:r w:rsidR="009C3CFC" w:rsidRPr="00847629">
        <w:t xml:space="preserve">        </w:t>
      </w:r>
      <w:r w:rsidR="006B4230" w:rsidRPr="00847629">
        <w:t>Care amiche e cari amici,</w:t>
      </w:r>
    </w:p>
    <w:p w:rsidR="00B613DB" w:rsidRPr="00847629" w:rsidRDefault="00847629" w:rsidP="009C3CFC">
      <w:pPr>
        <w:tabs>
          <w:tab w:val="left" w:pos="1134"/>
        </w:tabs>
        <w:jc w:val="both"/>
      </w:pPr>
      <w:r>
        <w:t>i</w:t>
      </w:r>
      <w:r w:rsidR="006B4230" w:rsidRPr="00847629">
        <w:t>n considerazione del successo e degli apprezzamenti ricevuti per le edizioni precedenti, la nostra</w:t>
      </w:r>
      <w:r w:rsidR="009C3CFC" w:rsidRPr="00847629">
        <w:t xml:space="preserve"> </w:t>
      </w:r>
      <w:r w:rsidR="006B4230" w:rsidRPr="00847629">
        <w:t xml:space="preserve">Unione Italiana Ciechi e degli Ipovedenti indice la ventiseiesima edizione del </w:t>
      </w:r>
      <w:r w:rsidR="00B613DB" w:rsidRPr="00847629">
        <w:t>Campionato Nazionale</w:t>
      </w:r>
      <w:r w:rsidR="009C3CFC" w:rsidRPr="00847629">
        <w:t xml:space="preserve"> </w:t>
      </w:r>
      <w:r w:rsidR="00B613DB" w:rsidRPr="00847629">
        <w:t>di Scopone Scientifico.</w:t>
      </w:r>
    </w:p>
    <w:p w:rsidR="00B613DB" w:rsidRPr="00847629" w:rsidRDefault="009C3CFC" w:rsidP="009C3CFC">
      <w:pPr>
        <w:tabs>
          <w:tab w:val="left" w:pos="1134"/>
        </w:tabs>
        <w:jc w:val="both"/>
      </w:pPr>
      <w:r w:rsidRPr="00847629">
        <w:t xml:space="preserve">       </w:t>
      </w:r>
      <w:r w:rsidR="00B613DB" w:rsidRPr="00847629">
        <w:t>Il Campionato è aperto a coppie di giocatori costituite da uno o due soci della nostra Unione, ed è</w:t>
      </w:r>
      <w:r w:rsidRPr="00847629">
        <w:t xml:space="preserve"> </w:t>
      </w:r>
      <w:r w:rsidR="00B613DB" w:rsidRPr="00847629">
        <w:t>articolato in fasi sezionali, regionali e nazionali.</w:t>
      </w:r>
    </w:p>
    <w:p w:rsidR="00917BB8" w:rsidRPr="00847629" w:rsidRDefault="009C3CFC" w:rsidP="009C3CFC">
      <w:pPr>
        <w:tabs>
          <w:tab w:val="left" w:pos="1134"/>
        </w:tabs>
        <w:jc w:val="both"/>
      </w:pPr>
      <w:r w:rsidRPr="00847629">
        <w:t xml:space="preserve">       </w:t>
      </w:r>
      <w:r w:rsidR="00B613DB" w:rsidRPr="00847629">
        <w:t>L’organizzazione delle diverse fasi è affidata rispettivamente: ai Presidenti delle sezioni o loro delegati, ai Presidenti dei Consigli Regionali o loro delegati e a Hubert Perfler (</w:t>
      </w:r>
      <w:r w:rsidRPr="00847629">
        <w:t>C</w:t>
      </w:r>
      <w:r w:rsidR="00B613DB" w:rsidRPr="00847629">
        <w:t>oordinatore</w:t>
      </w:r>
      <w:r w:rsidRPr="00847629">
        <w:t xml:space="preserve"> </w:t>
      </w:r>
      <w:r w:rsidR="00B613DB" w:rsidRPr="00847629">
        <w:t>Nazionale della Commissione Sport e Turismo Sociale) coadiuvato da Giuseppe Pinto</w:t>
      </w:r>
      <w:r w:rsidR="008A5156" w:rsidRPr="00847629">
        <w:t>.</w:t>
      </w:r>
    </w:p>
    <w:p w:rsidR="00917BB8" w:rsidRPr="00847629" w:rsidRDefault="009C3CFC" w:rsidP="009C3CFC">
      <w:pPr>
        <w:tabs>
          <w:tab w:val="left" w:pos="1134"/>
        </w:tabs>
        <w:jc w:val="both"/>
      </w:pPr>
      <w:r w:rsidRPr="00847629">
        <w:t xml:space="preserve">      </w:t>
      </w:r>
      <w:r w:rsidR="00917BB8" w:rsidRPr="00847629">
        <w:t>Alle selezioni sezionali sono ammesse tutte le coppie che ne fanno richiesta, salvo che gli organizzatori non abbiano motivo di disporre altrimenti</w:t>
      </w:r>
      <w:r w:rsidRPr="00847629">
        <w:t>.</w:t>
      </w:r>
    </w:p>
    <w:p w:rsidR="00917BB8" w:rsidRPr="00847629" w:rsidRDefault="009C3CFC" w:rsidP="009C3CFC">
      <w:pPr>
        <w:tabs>
          <w:tab w:val="left" w:pos="1134"/>
        </w:tabs>
        <w:jc w:val="both"/>
      </w:pPr>
      <w:r w:rsidRPr="00847629">
        <w:t xml:space="preserve">      </w:t>
      </w:r>
      <w:r w:rsidR="00917BB8" w:rsidRPr="00847629">
        <w:t>Alle gare regionali partecipano le coppie prima e seconda classificate nelle fasi sezionali</w:t>
      </w:r>
      <w:r w:rsidR="008A5156" w:rsidRPr="00847629">
        <w:t>.</w:t>
      </w:r>
    </w:p>
    <w:p w:rsidR="00296F2A" w:rsidRPr="00847629" w:rsidRDefault="009C3CFC" w:rsidP="009C3CFC">
      <w:pPr>
        <w:tabs>
          <w:tab w:val="left" w:pos="1134"/>
        </w:tabs>
        <w:jc w:val="both"/>
      </w:pPr>
      <w:r w:rsidRPr="00847629">
        <w:t xml:space="preserve">     </w:t>
      </w:r>
      <w:r w:rsidR="00917BB8" w:rsidRPr="00847629">
        <w:t>Alle finali Nazionali partecipano le coppie prime classificate nelle gare regionali e la coppia della</w:t>
      </w:r>
      <w:r w:rsidRPr="00847629">
        <w:t xml:space="preserve"> </w:t>
      </w:r>
      <w:r w:rsidR="00917BB8" w:rsidRPr="00847629">
        <w:t>Campania, composta da</w:t>
      </w:r>
      <w:r w:rsidR="00296F2A" w:rsidRPr="00847629">
        <w:t xml:space="preserve"> Giovanni Trancucci e Vincenzo Travaglione</w:t>
      </w:r>
      <w:r w:rsidR="00917BB8" w:rsidRPr="00847629">
        <w:t xml:space="preserve"> </w:t>
      </w:r>
      <w:r w:rsidR="00C60740" w:rsidRPr="00847629">
        <w:t>, vincitrice dell’edizione 2025.</w:t>
      </w:r>
      <w:r w:rsidR="00917BB8" w:rsidRPr="00847629">
        <w:t xml:space="preserve">                                              </w:t>
      </w:r>
    </w:p>
    <w:p w:rsidR="002F5B3C" w:rsidRPr="00847629" w:rsidRDefault="009C3CFC" w:rsidP="009C3CFC">
      <w:pPr>
        <w:tabs>
          <w:tab w:val="left" w:pos="1134"/>
        </w:tabs>
        <w:jc w:val="both"/>
      </w:pPr>
      <w:r w:rsidRPr="00847629">
        <w:t xml:space="preserve">      </w:t>
      </w:r>
      <w:r w:rsidR="00917BB8" w:rsidRPr="00847629">
        <w:t xml:space="preserve">Per offrire a tutti i soci l’opportunità di partecipare alla sfida nazionale, i Presidenti Sezionali e Regionali hanno facoltà di iscrivere alle fasi successive del torneo </w:t>
      </w:r>
      <w:r w:rsidR="002F5B3C" w:rsidRPr="00847629">
        <w:t>le coppie di giocatori che desiderano concorrere al titolo e che, tuttavia non trovino nei rispettivi territori di origine avversari con cui misurarsi.</w:t>
      </w:r>
    </w:p>
    <w:p w:rsidR="002F5B3C" w:rsidRPr="00847629" w:rsidRDefault="009C3CFC" w:rsidP="009C3CFC">
      <w:pPr>
        <w:tabs>
          <w:tab w:val="left" w:pos="1134"/>
        </w:tabs>
        <w:jc w:val="both"/>
      </w:pPr>
      <w:r w:rsidRPr="00847629">
        <w:t xml:space="preserve">      </w:t>
      </w:r>
      <w:r w:rsidR="002F5B3C" w:rsidRPr="00847629">
        <w:t xml:space="preserve">Le fasi sezionali e regionali dovranno concludersi entro il 30 settembre </w:t>
      </w:r>
      <w:r w:rsidR="009C4F4E" w:rsidRPr="00847629">
        <w:t>p.v</w:t>
      </w:r>
      <w:r w:rsidR="002F5B3C" w:rsidRPr="00847629">
        <w:t>.</w:t>
      </w:r>
    </w:p>
    <w:p w:rsidR="00296F2A" w:rsidRPr="00847629" w:rsidRDefault="009C3CFC" w:rsidP="009C3CFC">
      <w:pPr>
        <w:tabs>
          <w:tab w:val="left" w:pos="1134"/>
        </w:tabs>
        <w:jc w:val="both"/>
      </w:pPr>
      <w:r w:rsidRPr="00847629">
        <w:t xml:space="preserve">      </w:t>
      </w:r>
      <w:r w:rsidR="002F5B3C" w:rsidRPr="00847629">
        <w:t xml:space="preserve">Le gare nazionali si svolgeranno nel mese di Novembre e quest’anno saranno disputate in Calabria, </w:t>
      </w:r>
      <w:r w:rsidR="008A5156" w:rsidRPr="00847629">
        <w:t>nella regione che, in base alla classifica dell’ultima edizione,</w:t>
      </w:r>
      <w:r w:rsidR="002F5B3C" w:rsidRPr="00847629">
        <w:t xml:space="preserve"> non ha mai avuto l’opportunità di ospitare </w:t>
      </w:r>
      <w:r w:rsidR="005F1066" w:rsidRPr="00847629">
        <w:t xml:space="preserve">la </w:t>
      </w:r>
      <w:r w:rsidR="008A5156" w:rsidRPr="00847629">
        <w:t>manifestazione.</w:t>
      </w:r>
      <w:r w:rsidR="002F5B3C" w:rsidRPr="00847629">
        <w:t xml:space="preserve"> </w:t>
      </w:r>
    </w:p>
    <w:p w:rsidR="006B4230" w:rsidRPr="00847629" w:rsidRDefault="009C3CFC" w:rsidP="009C3CFC">
      <w:pPr>
        <w:tabs>
          <w:tab w:val="left" w:pos="1134"/>
        </w:tabs>
        <w:jc w:val="both"/>
      </w:pPr>
      <w:r w:rsidRPr="00847629">
        <w:t xml:space="preserve">      </w:t>
      </w:r>
      <w:r w:rsidR="00296F2A" w:rsidRPr="00847629">
        <w:t xml:space="preserve">Per i finalisti nazionali e i loro accompagnatori (uno per ogni socio) le spese di viaggio saranno a carico delle sedi regionali di competenza </w:t>
      </w:r>
      <w:r w:rsidR="009C4F4E" w:rsidRPr="00847629">
        <w:t xml:space="preserve">e </w:t>
      </w:r>
      <w:r w:rsidR="00296F2A" w:rsidRPr="00847629">
        <w:t>le spese di soggiorno saranno sostenute da questa Presidenza Nazionale.</w:t>
      </w:r>
    </w:p>
    <w:p w:rsidR="006B4230" w:rsidRPr="00847629" w:rsidRDefault="009C3CFC" w:rsidP="009C3CFC">
      <w:pPr>
        <w:tabs>
          <w:tab w:val="left" w:pos="1134"/>
        </w:tabs>
        <w:jc w:val="both"/>
      </w:pPr>
      <w:r w:rsidRPr="00847629">
        <w:t xml:space="preserve">       </w:t>
      </w:r>
      <w:r w:rsidR="00296F2A" w:rsidRPr="00847629">
        <w:t>Ai Consigli Regionali delle coppie partecipanti alle fasi finali, in casi di disdetta, tranne ovviamente per seri e comprovati motivi sopraggiunti, saranno addebitati i costi di vitto e allog</w:t>
      </w:r>
      <w:r w:rsidR="00C60740" w:rsidRPr="00847629">
        <w:t>gio già saldati da questa Presidenza Nazionale con la struttura alberghiera prescelta.</w:t>
      </w:r>
      <w:r w:rsidR="00296F2A" w:rsidRPr="00847629">
        <w:t xml:space="preserve"> </w:t>
      </w:r>
    </w:p>
    <w:p w:rsidR="00C60740" w:rsidRPr="00847629" w:rsidRDefault="009C3CFC" w:rsidP="009C3CFC">
      <w:pPr>
        <w:tabs>
          <w:tab w:val="left" w:pos="1134"/>
        </w:tabs>
        <w:jc w:val="both"/>
      </w:pPr>
      <w:r w:rsidRPr="00847629">
        <w:t xml:space="preserve">      </w:t>
      </w:r>
      <w:r w:rsidR="00C60740" w:rsidRPr="00847629">
        <w:t>Le coppie prime tre classificate avranno in premio una coppa.</w:t>
      </w:r>
    </w:p>
    <w:p w:rsidR="00C60740" w:rsidRPr="00847629" w:rsidRDefault="009C3CFC" w:rsidP="009C3CFC">
      <w:pPr>
        <w:tabs>
          <w:tab w:val="left" w:pos="1134"/>
        </w:tabs>
        <w:jc w:val="both"/>
      </w:pPr>
      <w:r w:rsidRPr="00847629">
        <w:t xml:space="preserve">      </w:t>
      </w:r>
      <w:r w:rsidR="00C60740" w:rsidRPr="00847629">
        <w:t>Le gare sezionali e regionali saranno giocate secondo le regole fissate dagli organizzatori</w:t>
      </w:r>
      <w:r w:rsidRPr="00847629">
        <w:t xml:space="preserve"> </w:t>
      </w:r>
      <w:r w:rsidR="00C60740" w:rsidRPr="00847629">
        <w:t>locali; quelle nazionali si disputeranno secondo il regolamento allegato in copia e al quale i finalisti dovranno attenersi senza riserve.</w:t>
      </w:r>
    </w:p>
    <w:p w:rsidR="005F1066" w:rsidRPr="00847629" w:rsidRDefault="009C3CFC" w:rsidP="009C3CFC">
      <w:pPr>
        <w:tabs>
          <w:tab w:val="left" w:pos="1134"/>
        </w:tabs>
        <w:jc w:val="both"/>
      </w:pPr>
      <w:r w:rsidRPr="00847629">
        <w:t xml:space="preserve">      </w:t>
      </w:r>
      <w:r w:rsidR="00C60740" w:rsidRPr="00847629">
        <w:t>Chiarimenti sulle regole di gioco</w:t>
      </w:r>
      <w:r w:rsidR="009C5FE2" w:rsidRPr="00847629">
        <w:t xml:space="preserve"> potranno essere richiesti a Hubert Perfler </w:t>
      </w:r>
    </w:p>
    <w:p w:rsidR="005F1066" w:rsidRPr="00847629" w:rsidRDefault="009C5FE2" w:rsidP="009C3CFC">
      <w:pPr>
        <w:tabs>
          <w:tab w:val="left" w:pos="1134"/>
        </w:tabs>
        <w:jc w:val="both"/>
      </w:pPr>
      <w:r w:rsidRPr="00847629">
        <w:t xml:space="preserve">(348 6423872) </w:t>
      </w:r>
    </w:p>
    <w:p w:rsidR="005F1066" w:rsidRPr="00847629" w:rsidRDefault="009C5FE2" w:rsidP="009C3CFC">
      <w:pPr>
        <w:tabs>
          <w:tab w:val="left" w:pos="1134"/>
        </w:tabs>
        <w:jc w:val="both"/>
      </w:pPr>
      <w:r w:rsidRPr="00847629">
        <w:t>e Giuseppe</w:t>
      </w:r>
      <w:r w:rsidR="009C3CFC" w:rsidRPr="00847629">
        <w:t xml:space="preserve"> </w:t>
      </w:r>
      <w:r w:rsidRPr="00847629">
        <w:t xml:space="preserve">Pinto </w:t>
      </w:r>
    </w:p>
    <w:p w:rsidR="00C60740" w:rsidRPr="00847629" w:rsidRDefault="009C5FE2" w:rsidP="009C3CFC">
      <w:pPr>
        <w:tabs>
          <w:tab w:val="left" w:pos="1134"/>
        </w:tabs>
        <w:jc w:val="both"/>
      </w:pPr>
      <w:r w:rsidRPr="00847629">
        <w:t>(334 6689311).</w:t>
      </w:r>
    </w:p>
    <w:p w:rsidR="009C5FE2" w:rsidRPr="00847629" w:rsidRDefault="009C3CFC" w:rsidP="009C3CFC">
      <w:pPr>
        <w:tabs>
          <w:tab w:val="left" w:pos="1134"/>
        </w:tabs>
        <w:jc w:val="both"/>
      </w:pPr>
      <w:r w:rsidRPr="00847629">
        <w:t xml:space="preserve">      </w:t>
      </w:r>
      <w:r w:rsidR="009C5FE2" w:rsidRPr="00847629">
        <w:t>La data e il luogo di svolgimento delle finali del Campionato saranno comunicati</w:t>
      </w:r>
      <w:r w:rsidRPr="00847629">
        <w:t xml:space="preserve"> </w:t>
      </w:r>
      <w:r w:rsidR="009C5FE2" w:rsidRPr="00847629">
        <w:t>in tempo utile.</w:t>
      </w:r>
    </w:p>
    <w:p w:rsidR="009C5FE2" w:rsidRPr="00847629" w:rsidRDefault="009C3CFC" w:rsidP="009C3CFC">
      <w:pPr>
        <w:tabs>
          <w:tab w:val="left" w:pos="1134"/>
        </w:tabs>
        <w:jc w:val="both"/>
      </w:pPr>
      <w:r w:rsidRPr="00847629">
        <w:lastRenderedPageBreak/>
        <w:t xml:space="preserve">      </w:t>
      </w:r>
      <w:r w:rsidR="009C5FE2" w:rsidRPr="00847629">
        <w:t>Oltre a raccomandarvi di inviare i nominativi de</w:t>
      </w:r>
      <w:r w:rsidR="00BA2959" w:rsidRPr="00847629">
        <w:t>lle coppie che parteciperanno alla fase finale</w:t>
      </w:r>
      <w:r w:rsidR="009C5FE2" w:rsidRPr="00847629">
        <w:t>, complet</w:t>
      </w:r>
      <w:r w:rsidR="005F1066" w:rsidRPr="00847629">
        <w:t>i</w:t>
      </w:r>
      <w:r w:rsidR="009C5FE2" w:rsidRPr="00847629">
        <w:t xml:space="preserve"> di recapito telefonico e di eventual</w:t>
      </w:r>
      <w:r w:rsidR="00BA2959" w:rsidRPr="00847629">
        <w:t>i</w:t>
      </w:r>
      <w:r w:rsidR="009C5FE2" w:rsidRPr="00847629">
        <w:t xml:space="preserve"> accompagnator</w:t>
      </w:r>
      <w:r w:rsidR="00BA2959" w:rsidRPr="00847629">
        <w:t>i</w:t>
      </w:r>
      <w:r w:rsidR="009C5FE2" w:rsidRPr="00847629">
        <w:t xml:space="preserve"> </w:t>
      </w:r>
      <w:r w:rsidR="009C4F4E" w:rsidRPr="00847629">
        <w:t>e</w:t>
      </w:r>
      <w:r w:rsidR="009C5FE2" w:rsidRPr="00847629">
        <w:t>n</w:t>
      </w:r>
      <w:r w:rsidR="009C4F4E" w:rsidRPr="00847629">
        <w:t>tro la</w:t>
      </w:r>
      <w:r w:rsidR="009C5FE2" w:rsidRPr="00847629">
        <w:t xml:space="preserve"> prima settimana di ottobre,</w:t>
      </w:r>
      <w:r w:rsidRPr="00847629">
        <w:t xml:space="preserve"> </w:t>
      </w:r>
      <w:r w:rsidR="009C5FE2" w:rsidRPr="00847629">
        <w:t>auguro a tutti i partecipanti buon divertimento.</w:t>
      </w:r>
    </w:p>
    <w:p w:rsidR="006B4230" w:rsidRPr="00847629" w:rsidRDefault="009C4F4E" w:rsidP="009C3CFC">
      <w:pPr>
        <w:tabs>
          <w:tab w:val="left" w:pos="1134"/>
        </w:tabs>
        <w:ind w:left="284" w:hanging="284"/>
        <w:jc w:val="both"/>
      </w:pPr>
      <w:r w:rsidRPr="00847629">
        <w:t xml:space="preserve">      </w:t>
      </w:r>
      <w:r w:rsidR="00D75267" w:rsidRPr="00847629">
        <w:t>Vive Cordialità</w:t>
      </w:r>
    </w:p>
    <w:p w:rsidR="006B4230" w:rsidRPr="00847629" w:rsidRDefault="006B4230" w:rsidP="009C3CFC">
      <w:pPr>
        <w:tabs>
          <w:tab w:val="left" w:pos="1134"/>
        </w:tabs>
        <w:ind w:left="284" w:hanging="284"/>
        <w:jc w:val="both"/>
      </w:pPr>
    </w:p>
    <w:p w:rsidR="00BA2959" w:rsidRPr="00847629" w:rsidRDefault="009C4F4E" w:rsidP="009C3CFC">
      <w:pPr>
        <w:tabs>
          <w:tab w:val="left" w:pos="1134"/>
        </w:tabs>
        <w:jc w:val="right"/>
      </w:pPr>
      <w:r w:rsidRPr="00847629">
        <w:rPr>
          <w:b/>
        </w:rPr>
        <w:t xml:space="preserve">         </w:t>
      </w:r>
      <w:r w:rsidR="00BA2959" w:rsidRPr="00847629">
        <w:rPr>
          <w:b/>
        </w:rPr>
        <w:t>Mario Barbuto</w:t>
      </w:r>
      <w:r w:rsidR="009C3CFC" w:rsidRPr="00847629">
        <w:t xml:space="preserve"> </w:t>
      </w:r>
      <w:r w:rsidR="00BA2959" w:rsidRPr="00847629">
        <w:t xml:space="preserve">- Presidente </w:t>
      </w:r>
      <w:r w:rsidR="009C3CFC" w:rsidRPr="00847629">
        <w:t>n</w:t>
      </w:r>
      <w:r w:rsidR="00BA2959" w:rsidRPr="00847629">
        <w:t>azionale</w:t>
      </w:r>
    </w:p>
    <w:p w:rsidR="00BA2959" w:rsidRPr="00847629" w:rsidRDefault="00BA2959" w:rsidP="009C3CFC">
      <w:pPr>
        <w:tabs>
          <w:tab w:val="left" w:pos="1134"/>
        </w:tabs>
        <w:ind w:left="284" w:hanging="284"/>
        <w:jc w:val="both"/>
      </w:pPr>
    </w:p>
    <w:p w:rsidR="00BA2959" w:rsidRPr="00847629" w:rsidRDefault="00BA2959" w:rsidP="009C3CFC">
      <w:pPr>
        <w:tabs>
          <w:tab w:val="left" w:pos="1134"/>
        </w:tabs>
        <w:ind w:left="284" w:hanging="284"/>
        <w:jc w:val="both"/>
      </w:pPr>
    </w:p>
    <w:p w:rsidR="00BA2959" w:rsidRPr="00847629" w:rsidRDefault="00BA2959" w:rsidP="009C3CFC">
      <w:pPr>
        <w:tabs>
          <w:tab w:val="left" w:pos="1134"/>
        </w:tabs>
        <w:ind w:left="284" w:hanging="284"/>
        <w:jc w:val="both"/>
      </w:pPr>
      <w:r w:rsidRPr="00847629">
        <w:t>Alleg. Regolamento di gioco delle finali nazionali.</w:t>
      </w:r>
    </w:p>
    <w:p w:rsidR="00F51602" w:rsidRPr="00847629" w:rsidRDefault="00F51602" w:rsidP="009C3CFC">
      <w:pPr>
        <w:tabs>
          <w:tab w:val="left" w:pos="1134"/>
        </w:tabs>
        <w:ind w:left="284" w:hanging="284"/>
        <w:jc w:val="both"/>
      </w:pPr>
    </w:p>
    <w:p w:rsidR="00F51602" w:rsidRPr="00847629" w:rsidRDefault="00F51602" w:rsidP="009C3CFC">
      <w:pPr>
        <w:tabs>
          <w:tab w:val="left" w:pos="1134"/>
        </w:tabs>
        <w:ind w:left="284" w:hanging="284"/>
        <w:jc w:val="both"/>
      </w:pPr>
    </w:p>
    <w:p w:rsidR="00F51602" w:rsidRPr="00847629" w:rsidRDefault="00F51602" w:rsidP="005F1066">
      <w:pPr>
        <w:pStyle w:val="Titolo2"/>
        <w:rPr>
          <w:b w:val="0"/>
          <w:sz w:val="24"/>
        </w:rPr>
      </w:pPr>
      <w:r w:rsidRPr="00847629">
        <w:rPr>
          <w:b w:val="0"/>
          <w:sz w:val="24"/>
        </w:rPr>
        <w:t>AMM./MC/mc</w:t>
      </w:r>
    </w:p>
    <w:sectPr w:rsidR="00F51602" w:rsidRPr="00847629" w:rsidSect="006B42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3" w:bottom="1843" w:left="993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3D2E" w:rsidRDefault="00053D2E">
      <w:r>
        <w:separator/>
      </w:r>
    </w:p>
  </w:endnote>
  <w:endnote w:type="continuationSeparator" w:id="0">
    <w:p w:rsidR="00053D2E" w:rsidRDefault="00053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a">
    <w:altName w:val="Calibri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38630F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8630F" w:rsidRDefault="0038630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6B39A3" w:rsidP="00E23481">
    <w:pPr>
      <w:pStyle w:val="Pidipagina"/>
      <w:jc w:val="center"/>
      <w:rPr>
        <w:b/>
        <w:bCs/>
        <w:color w:val="333333"/>
        <w:sz w:val="18"/>
      </w:rPr>
    </w:pP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-228600</wp:posOffset>
              </wp:positionH>
              <wp:positionV relativeFrom="paragraph">
                <wp:posOffset>-862965</wp:posOffset>
              </wp:positionV>
              <wp:extent cx="6593840" cy="7620"/>
              <wp:effectExtent l="9525" t="13335" r="6985" b="762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3840" cy="76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414F3F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-67.95pt" to="501.2pt,-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X6wG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" strokecolor="red"/>
          </w:pict>
        </mc:Fallback>
      </mc:AlternateContent>
    </w: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-76200</wp:posOffset>
              </wp:positionH>
              <wp:positionV relativeFrom="paragraph">
                <wp:posOffset>-835025</wp:posOffset>
              </wp:positionV>
              <wp:extent cx="6289040" cy="733425"/>
              <wp:effectExtent l="0" t="3175" r="0" b="0"/>
              <wp:wrapSquare wrapText="bothSides"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904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630F" w:rsidRPr="000103EF" w:rsidRDefault="0038630F" w:rsidP="00391667">
                          <w:pPr>
                            <w:pStyle w:val="Pidipagina"/>
                            <w:jc w:val="center"/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00187 Roma - Via Borgognona, 38 - Tel. 06/699881 r.a. - Sito internet: www.uici.it - E-mail: </w:t>
                          </w:r>
                          <w:r w:rsidR="004632C6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unione</w:t>
                          </w: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@uici.it </w:t>
                          </w:r>
                          <w:r w:rsidR="00936F84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–</w:t>
                          </w: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</w:t>
                          </w:r>
                          <w:r w:rsidR="00936F84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uici@legalmail.it</w:t>
                          </w:r>
                        </w:p>
                        <w:p w:rsidR="0038630F" w:rsidRPr="000103EF" w:rsidRDefault="0038630F" w:rsidP="000103EF">
                          <w:pPr>
                            <w:pStyle w:val="Pidipagina"/>
                            <w:spacing w:line="60" w:lineRule="exact"/>
                            <w:jc w:val="both"/>
                            <w:rPr>
                              <w:b/>
                              <w:bCs/>
                              <w:color w:val="333333"/>
                              <w:sz w:val="14"/>
                              <w:szCs w:val="14"/>
                            </w:rPr>
                          </w:pPr>
                        </w:p>
                        <w:p w:rsidR="0038630F" w:rsidRPr="00723A51" w:rsidRDefault="0038630F" w:rsidP="00772178">
                          <w:pPr>
                            <w:pStyle w:val="Corpodeltesto2"/>
                            <w:jc w:val="both"/>
                            <w:rPr>
                              <w:rFonts w:ascii="Times New Roman" w:hAnsi="Times New Roman" w:cs="Times New Roman"/>
                              <w:szCs w:val="14"/>
                            </w:rPr>
                          </w:pP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Ente morale riconosciuto con R.D. n. 1789 del 29/7/1923 e D.P.R. 23/12/1978 (G.U. 3/3/1979 n. 62)</w:t>
                          </w:r>
                          <w:r w:rsidR="00DD23F2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,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posto sotto la vigilanza del Governo (D.P.R. 17/2</w:t>
                          </w:r>
                          <w:r w:rsidR="00DD23F2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/1990 in G.U. 11/6/1990 n. 134);</w:t>
                          </w:r>
                          <w:r w:rsidR="00E23481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EC36D6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Associazione di Promozione Sociale iscritta al Registro Nazionale (L. 7/12/2000 n. 383) con il n. 17, e iscritta alla sezione APS del Registro Unico Nazionale del Terzo Settore, </w:t>
                          </w:r>
                          <w:r w:rsidR="00A47BC5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D.Lgs. n. 117/2017 </w:t>
                          </w:r>
                          <w:r w:rsidR="00EC36D6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>(Codice del Terzo Settore) e ss. mm. ii., con determinazione della Regione Lazio n. G02811 del 02/03/2023, al nr. Repertorio 104214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Cassiere: </w:t>
                          </w:r>
                          <w:r w:rsidR="009F013D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Intesa Sanpaolo</w:t>
                          </w:r>
                          <w:r w:rsidR="006D449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Via del Corso, </w:t>
                          </w:r>
                          <w:r w:rsidR="009F013D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226</w:t>
                          </w:r>
                          <w:r w:rsidR="006D449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- 00186 Roma - Coordinate bancarie: IBAN </w:t>
                          </w:r>
                          <w:r w:rsidR="009F013D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>IT38X0306905020100000062318 BIC: BCITITMM</w:t>
                          </w:r>
                          <w:r w:rsidR="006D449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772178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- 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Unione Italiana dei Ciechi e degli Ipovedenti </w:t>
                          </w:r>
                          <w:r w:rsidR="00F92B5A">
                            <w:rPr>
                              <w:rFonts w:ascii="Times New Roman" w:hAnsi="Times New Roman" w:cs="Times New Roman"/>
                              <w:szCs w:val="14"/>
                            </w:rPr>
                            <w:t>ETS</w:t>
                          </w:r>
                          <w:r w:rsidR="00DD23F2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E585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="004635F5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E585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APS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Roma - Cod. Fisc. 01365520582 </w:t>
                          </w:r>
                          <w:r w:rsidR="00C8128F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B645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Part. I.V.A. 00989551007</w:t>
                          </w:r>
                          <w:r w:rsidR="004635F5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-6pt;margin-top:-65.75pt;width:495.2pt;height:5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2JqswIAALo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" filled="f" stroked="f">
              <v:textbox>
                <w:txbxContent>
                  <w:p w:rsidR="0038630F" w:rsidRPr="000103EF" w:rsidRDefault="0038630F" w:rsidP="00391667">
                    <w:pPr>
                      <w:pStyle w:val="Pidipagina"/>
                      <w:jc w:val="center"/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</w:pP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00187 Roma - Via Borgognona, 38 - Tel. 06/699881 r.a. - Sito internet: www.uici.it - E-mail: </w:t>
                    </w:r>
                    <w:r w:rsidR="004632C6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unione</w:t>
                    </w: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@uici.it </w:t>
                    </w:r>
                    <w:r w:rsidR="00936F84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–</w:t>
                    </w: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 </w:t>
                    </w:r>
                    <w:r w:rsidR="00936F84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uici@legalmail.it</w:t>
                    </w:r>
                  </w:p>
                  <w:p w:rsidR="0038630F" w:rsidRPr="000103EF" w:rsidRDefault="0038630F" w:rsidP="000103EF">
                    <w:pPr>
                      <w:pStyle w:val="Pidipagina"/>
                      <w:spacing w:line="60" w:lineRule="exact"/>
                      <w:jc w:val="both"/>
                      <w:rPr>
                        <w:b/>
                        <w:bCs/>
                        <w:color w:val="333333"/>
                        <w:sz w:val="14"/>
                        <w:szCs w:val="14"/>
                      </w:rPr>
                    </w:pPr>
                  </w:p>
                  <w:p w:rsidR="0038630F" w:rsidRPr="00723A51" w:rsidRDefault="0038630F" w:rsidP="00772178">
                    <w:pPr>
                      <w:pStyle w:val="Corpodeltesto2"/>
                      <w:jc w:val="both"/>
                      <w:rPr>
                        <w:rFonts w:ascii="Times New Roman" w:hAnsi="Times New Roman" w:cs="Times New Roman"/>
                        <w:szCs w:val="14"/>
                      </w:rPr>
                    </w:pP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>Ente morale riconosciuto con R.D. n. 1789 del 29/7/1923 e D.P.R. 23/12/1978 (G.U. 3/3/1979 n. 62)</w:t>
                    </w:r>
                    <w:r w:rsidR="00DD23F2" w:rsidRPr="00723A51">
                      <w:rPr>
                        <w:rFonts w:ascii="Times New Roman" w:hAnsi="Times New Roman" w:cs="Times New Roman"/>
                        <w:szCs w:val="14"/>
                      </w:rPr>
                      <w:t>,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posto sotto la vigilanza del Governo (D.P.R. 17/2</w:t>
                    </w:r>
                    <w:r w:rsidR="00DD23F2" w:rsidRPr="00723A51">
                      <w:rPr>
                        <w:rFonts w:ascii="Times New Roman" w:hAnsi="Times New Roman" w:cs="Times New Roman"/>
                        <w:szCs w:val="14"/>
                      </w:rPr>
                      <w:t>/1990 in G.U. 11/6/1990 n. 134);</w:t>
                    </w:r>
                    <w:r w:rsidR="00E23481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EC36D6" w:rsidRPr="00EC36D6">
                      <w:rPr>
                        <w:rFonts w:ascii="Times New Roman" w:hAnsi="Times New Roman" w:cs="Times New Roman"/>
                        <w:szCs w:val="14"/>
                      </w:rPr>
                      <w:t xml:space="preserve">Associazione di Promozione Sociale iscritta al Registro Nazionale (L. 7/12/2000 n. 383) con il n. 17, e iscritta alla sezione APS del Registro Unico Nazionale del Terzo Settore, </w:t>
                    </w:r>
                    <w:r w:rsidR="00A47BC5">
                      <w:rPr>
                        <w:rFonts w:ascii="Times New Roman" w:hAnsi="Times New Roman" w:cs="Times New Roman"/>
                        <w:szCs w:val="14"/>
                      </w:rPr>
                      <w:t xml:space="preserve">D.Lgs. n. 117/2017 </w:t>
                    </w:r>
                    <w:r w:rsidR="00EC36D6" w:rsidRPr="00EC36D6">
                      <w:rPr>
                        <w:rFonts w:ascii="Times New Roman" w:hAnsi="Times New Roman" w:cs="Times New Roman"/>
                        <w:szCs w:val="14"/>
                      </w:rPr>
                      <w:t>(Codice del Terzo Settore) e ss. mm. ii., con determinazione della Regione Lazio n. G02811 del 02/03/2023, al nr. Repertorio 104214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- Cassiere: </w:t>
                    </w:r>
                    <w:r w:rsidR="009F013D" w:rsidRPr="00723A51">
                      <w:rPr>
                        <w:rFonts w:ascii="Times New Roman" w:hAnsi="Times New Roman" w:cs="Times New Roman"/>
                        <w:szCs w:val="14"/>
                      </w:rPr>
                      <w:t>Intesa Sanpaolo</w:t>
                    </w:r>
                    <w:r w:rsidR="006D449B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- Via del Corso, </w:t>
                    </w:r>
                    <w:r w:rsidR="009F013D" w:rsidRPr="00723A51">
                      <w:rPr>
                        <w:rFonts w:ascii="Times New Roman" w:hAnsi="Times New Roman" w:cs="Times New Roman"/>
                        <w:szCs w:val="14"/>
                      </w:rPr>
                      <w:t>226</w:t>
                    </w:r>
                    <w:r w:rsidR="006D449B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- 00186 Roma - Coordinate bancarie: IBAN </w:t>
                    </w:r>
                    <w:r w:rsidR="009F013D" w:rsidRPr="00EC36D6">
                      <w:rPr>
                        <w:rFonts w:ascii="Times New Roman" w:hAnsi="Times New Roman" w:cs="Times New Roman"/>
                        <w:szCs w:val="14"/>
                      </w:rPr>
                      <w:t>IT38X0306905020100000062318 BIC: BCITITMM</w:t>
                    </w:r>
                    <w:r w:rsidR="006D449B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772178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- 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Unione Italiana dei Ciechi e degli Ipovedenti </w:t>
                    </w:r>
                    <w:r w:rsidR="00F92B5A">
                      <w:rPr>
                        <w:rFonts w:ascii="Times New Roman" w:hAnsi="Times New Roman" w:cs="Times New Roman"/>
                        <w:szCs w:val="14"/>
                      </w:rPr>
                      <w:t>ETS</w:t>
                    </w:r>
                    <w:r w:rsidR="00DD23F2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E585B" w:rsidRPr="00723A5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="004635F5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E585B" w:rsidRPr="00723A51">
                      <w:rPr>
                        <w:rFonts w:ascii="Times New Roman" w:hAnsi="Times New Roman" w:cs="Times New Roman"/>
                        <w:szCs w:val="14"/>
                      </w:rPr>
                      <w:t>APS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Roma - Cod. Fisc. 01365520582 </w:t>
                    </w:r>
                    <w:r w:rsidR="00C8128F" w:rsidRPr="00723A5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B645B" w:rsidRPr="00723A51">
                      <w:rPr>
                        <w:rFonts w:ascii="Times New Roman" w:hAnsi="Times New Roman" w:cs="Times New Roman"/>
                        <w:szCs w:val="14"/>
                      </w:rPr>
                      <w:t>Part. I.V.A. 00989551007</w:t>
                    </w:r>
                    <w:r w:rsidR="004635F5" w:rsidRPr="00723A51">
                      <w:rPr>
                        <w:rFonts w:ascii="Times New Roman" w:hAnsi="Times New Roman" w:cs="Times New Roman"/>
                        <w:szCs w:val="14"/>
                      </w:rPr>
                      <w:t>.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6F84" w:rsidRDefault="00936F8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3D2E" w:rsidRDefault="00053D2E">
      <w:r>
        <w:separator/>
      </w:r>
    </w:p>
  </w:footnote>
  <w:footnote w:type="continuationSeparator" w:id="0">
    <w:p w:rsidR="00053D2E" w:rsidRDefault="00053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38630F">
    <w:pPr>
      <w:pStyle w:val="Intestazione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8630F" w:rsidRDefault="0038630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Pr="000103EF" w:rsidRDefault="006B39A3" w:rsidP="00E25260">
    <w:pPr>
      <w:pStyle w:val="Intestazione"/>
      <w:tabs>
        <w:tab w:val="left" w:pos="9356"/>
      </w:tabs>
      <w:spacing w:line="460" w:lineRule="exact"/>
      <w:ind w:left="-284"/>
      <w:jc w:val="center"/>
      <w:rPr>
        <w:b/>
        <w:bCs/>
        <w:color w:val="333333"/>
        <w:sz w:val="3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-75565</wp:posOffset>
          </wp:positionH>
          <wp:positionV relativeFrom="paragraph">
            <wp:posOffset>-9525</wp:posOffset>
          </wp:positionV>
          <wp:extent cx="1075055" cy="760730"/>
          <wp:effectExtent l="0" t="0" r="0" b="0"/>
          <wp:wrapNone/>
          <wp:docPr id="12" name="Immagine 12" descr="Logo trasparente senza scrit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 trasparente senza scrit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630F" w:rsidRPr="000103EF">
      <w:rPr>
        <w:b/>
        <w:bCs/>
        <w:color w:val="333333"/>
        <w:sz w:val="32"/>
      </w:rPr>
      <w:t>Unione Italiana dei Ciechi e degli Ipovedenti</w:t>
    </w:r>
  </w:p>
  <w:p w:rsidR="0038630F" w:rsidRPr="000103EF" w:rsidRDefault="00723A51">
    <w:pPr>
      <w:pStyle w:val="Intestazione"/>
      <w:jc w:val="center"/>
      <w:rPr>
        <w:b/>
        <w:bCs/>
        <w:i/>
        <w:iCs/>
        <w:color w:val="333333"/>
        <w:sz w:val="28"/>
        <w:szCs w:val="28"/>
      </w:rPr>
    </w:pPr>
    <w:r>
      <w:rPr>
        <w:b/>
        <w:bCs/>
        <w:i/>
        <w:iCs/>
        <w:color w:val="333333"/>
        <w:sz w:val="28"/>
        <w:szCs w:val="28"/>
      </w:rPr>
      <w:t>ET</w:t>
    </w:r>
    <w:r w:rsidR="00326206" w:rsidRPr="000103EF">
      <w:rPr>
        <w:b/>
        <w:bCs/>
        <w:i/>
        <w:iCs/>
        <w:color w:val="333333"/>
        <w:sz w:val="28"/>
        <w:szCs w:val="28"/>
      </w:rPr>
      <w:t>S</w:t>
    </w:r>
    <w:r>
      <w:rPr>
        <w:b/>
        <w:bCs/>
        <w:i/>
        <w:iCs/>
        <w:color w:val="333333"/>
        <w:sz w:val="28"/>
        <w:szCs w:val="28"/>
      </w:rPr>
      <w:t>-APS</w:t>
    </w:r>
  </w:p>
  <w:p w:rsidR="0038630F" w:rsidRPr="0063566E" w:rsidRDefault="0038630F" w:rsidP="00E25260">
    <w:pPr>
      <w:pStyle w:val="Intestazione"/>
      <w:tabs>
        <w:tab w:val="clear" w:pos="9638"/>
        <w:tab w:val="right" w:pos="9923"/>
      </w:tabs>
      <w:spacing w:line="400" w:lineRule="exact"/>
      <w:ind w:right="-284"/>
      <w:jc w:val="center"/>
      <w:rPr>
        <w:rFonts w:ascii="Optima" w:hAnsi="Optima" w:cs="Arial"/>
        <w:color w:val="333333"/>
        <w:sz w:val="28"/>
        <w:szCs w:val="28"/>
      </w:rPr>
    </w:pPr>
    <w:r w:rsidRPr="000103EF">
      <w:rPr>
        <w:color w:val="333333"/>
        <w:sz w:val="28"/>
        <w:szCs w:val="28"/>
      </w:rPr>
      <w:t>Presidenza Nazionale</w:t>
    </w:r>
  </w:p>
  <w:p w:rsidR="0038630F" w:rsidRDefault="006B39A3" w:rsidP="00E25260">
    <w:pPr>
      <w:pStyle w:val="Intestazione"/>
      <w:ind w:left="-284"/>
      <w:rPr>
        <w:i/>
        <w:iCs/>
        <w:color w:val="333333"/>
        <w:sz w:val="26"/>
      </w:rPr>
    </w:pPr>
    <w:r>
      <w:rPr>
        <w:i/>
        <w:i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-140970</wp:posOffset>
              </wp:positionH>
              <wp:positionV relativeFrom="paragraph">
                <wp:posOffset>126365</wp:posOffset>
              </wp:positionV>
              <wp:extent cx="6466205" cy="0"/>
              <wp:effectExtent l="11430" t="12065" r="8890" b="6985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662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C6CFA7" id="Line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1pt,9.95pt" to="498.0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" strokecolor="red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6F84" w:rsidRDefault="00936F8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41194"/>
    <w:multiLevelType w:val="hybridMultilevel"/>
    <w:tmpl w:val="D4147A7C"/>
    <w:lvl w:ilvl="0" w:tplc="C85E56F8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C442F0A"/>
    <w:multiLevelType w:val="hybridMultilevel"/>
    <w:tmpl w:val="6752419C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1A0548B"/>
    <w:multiLevelType w:val="hybridMultilevel"/>
    <w:tmpl w:val="2B60770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4594F57"/>
    <w:multiLevelType w:val="hybridMultilevel"/>
    <w:tmpl w:val="11AEBE5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D57BE"/>
    <w:multiLevelType w:val="hybridMultilevel"/>
    <w:tmpl w:val="00A2ADC8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1CA02FE"/>
    <w:multiLevelType w:val="hybridMultilevel"/>
    <w:tmpl w:val="93CEBBC0"/>
    <w:lvl w:ilvl="0" w:tplc="0410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64A8A"/>
    <w:multiLevelType w:val="hybridMultilevel"/>
    <w:tmpl w:val="96D851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D42373"/>
    <w:multiLevelType w:val="hybridMultilevel"/>
    <w:tmpl w:val="C464BCC8"/>
    <w:lvl w:ilvl="0" w:tplc="FBAEFC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E2EB7"/>
    <w:multiLevelType w:val="hybridMultilevel"/>
    <w:tmpl w:val="6D942D40"/>
    <w:lvl w:ilvl="0" w:tplc="4310442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0F308D"/>
    <w:multiLevelType w:val="hybridMultilevel"/>
    <w:tmpl w:val="9AC4FE8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3A39CA"/>
    <w:multiLevelType w:val="hybridMultilevel"/>
    <w:tmpl w:val="EFB6D7A0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CAF80444">
      <w:start w:val="1"/>
      <w:numFmt w:val="decimal"/>
      <w:lvlText w:val="%2."/>
      <w:lvlJc w:val="left"/>
      <w:pPr>
        <w:ind w:left="1440" w:hanging="360"/>
      </w:pPr>
      <w:rPr>
        <w:b w:val="0"/>
        <w:i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E5FFA"/>
    <w:multiLevelType w:val="hybridMultilevel"/>
    <w:tmpl w:val="B3B6C432"/>
    <w:lvl w:ilvl="0" w:tplc="BDB2F00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217B82"/>
    <w:multiLevelType w:val="hybridMultilevel"/>
    <w:tmpl w:val="F9DE52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70569"/>
    <w:multiLevelType w:val="hybridMultilevel"/>
    <w:tmpl w:val="E8A23A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4414AF"/>
    <w:multiLevelType w:val="hybridMultilevel"/>
    <w:tmpl w:val="560EC612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3875C81"/>
    <w:multiLevelType w:val="hybridMultilevel"/>
    <w:tmpl w:val="1CC05C9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6696FF5"/>
    <w:multiLevelType w:val="singleLevel"/>
    <w:tmpl w:val="5D8E68E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</w:abstractNum>
  <w:abstractNum w:abstractNumId="17" w15:restartNumberingAfterBreak="0">
    <w:nsid w:val="479C70EB"/>
    <w:multiLevelType w:val="hybridMultilevel"/>
    <w:tmpl w:val="52F60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AB025C"/>
    <w:multiLevelType w:val="hybridMultilevel"/>
    <w:tmpl w:val="0A6A08FE"/>
    <w:lvl w:ilvl="0" w:tplc="79227BE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01DD8"/>
    <w:multiLevelType w:val="hybridMultilevel"/>
    <w:tmpl w:val="5300BAB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B63414"/>
    <w:multiLevelType w:val="hybridMultilevel"/>
    <w:tmpl w:val="2702DD7A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627D2EAF"/>
    <w:multiLevelType w:val="hybridMultilevel"/>
    <w:tmpl w:val="66BCAB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423740"/>
    <w:multiLevelType w:val="hybridMultilevel"/>
    <w:tmpl w:val="BA68D2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21"/>
  </w:num>
  <w:num w:numId="7">
    <w:abstractNumId w:val="12"/>
  </w:num>
  <w:num w:numId="8">
    <w:abstractNumId w:val="15"/>
  </w:num>
  <w:num w:numId="9">
    <w:abstractNumId w:val="14"/>
  </w:num>
  <w:num w:numId="10">
    <w:abstractNumId w:val="20"/>
  </w:num>
  <w:num w:numId="11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0"/>
  </w:num>
  <w:num w:numId="13">
    <w:abstractNumId w:val="1"/>
  </w:num>
  <w:num w:numId="14">
    <w:abstractNumId w:val="7"/>
  </w:num>
  <w:num w:numId="15">
    <w:abstractNumId w:val="18"/>
  </w:num>
  <w:num w:numId="16">
    <w:abstractNumId w:val="8"/>
  </w:num>
  <w:num w:numId="17">
    <w:abstractNumId w:val="11"/>
  </w:num>
  <w:num w:numId="18">
    <w:abstractNumId w:val="19"/>
  </w:num>
  <w:num w:numId="19">
    <w:abstractNumId w:val="16"/>
    <w:lvlOverride w:ilvl="0">
      <w:startOverride w:val="1"/>
    </w:lvlOverride>
  </w:num>
  <w:num w:numId="20">
    <w:abstractNumId w:val="5"/>
  </w:num>
  <w:num w:numId="21">
    <w:abstractNumId w:val="13"/>
  </w:num>
  <w:num w:numId="22">
    <w:abstractNumId w:val="6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D5E"/>
    <w:rsid w:val="00002E4B"/>
    <w:rsid w:val="000103EF"/>
    <w:rsid w:val="00021F9F"/>
    <w:rsid w:val="00023EF0"/>
    <w:rsid w:val="00031A04"/>
    <w:rsid w:val="00035296"/>
    <w:rsid w:val="000423EC"/>
    <w:rsid w:val="00045060"/>
    <w:rsid w:val="000452F7"/>
    <w:rsid w:val="00045D5E"/>
    <w:rsid w:val="00047561"/>
    <w:rsid w:val="00053D2E"/>
    <w:rsid w:val="000751E8"/>
    <w:rsid w:val="000A6FBD"/>
    <w:rsid w:val="000B3652"/>
    <w:rsid w:val="000B6E89"/>
    <w:rsid w:val="000C7E42"/>
    <w:rsid w:val="000D3FBE"/>
    <w:rsid w:val="000D4B9F"/>
    <w:rsid w:val="000E6611"/>
    <w:rsid w:val="0010475E"/>
    <w:rsid w:val="001118C5"/>
    <w:rsid w:val="0012359A"/>
    <w:rsid w:val="001250CE"/>
    <w:rsid w:val="00132874"/>
    <w:rsid w:val="001413F8"/>
    <w:rsid w:val="0015185E"/>
    <w:rsid w:val="001552C2"/>
    <w:rsid w:val="001845D3"/>
    <w:rsid w:val="00186ED0"/>
    <w:rsid w:val="001A088A"/>
    <w:rsid w:val="001A0C9A"/>
    <w:rsid w:val="001D4445"/>
    <w:rsid w:val="001E011D"/>
    <w:rsid w:val="001E58E1"/>
    <w:rsid w:val="00200ECB"/>
    <w:rsid w:val="002362D1"/>
    <w:rsid w:val="00262CDD"/>
    <w:rsid w:val="00265C17"/>
    <w:rsid w:val="0027152F"/>
    <w:rsid w:val="0029524F"/>
    <w:rsid w:val="00296F2A"/>
    <w:rsid w:val="002A179D"/>
    <w:rsid w:val="002A5688"/>
    <w:rsid w:val="002C1C2D"/>
    <w:rsid w:val="002F5B3C"/>
    <w:rsid w:val="00305B29"/>
    <w:rsid w:val="00310926"/>
    <w:rsid w:val="003237F5"/>
    <w:rsid w:val="00326206"/>
    <w:rsid w:val="00326FA8"/>
    <w:rsid w:val="003440EA"/>
    <w:rsid w:val="0034515C"/>
    <w:rsid w:val="003532F3"/>
    <w:rsid w:val="0036280C"/>
    <w:rsid w:val="00367083"/>
    <w:rsid w:val="00373293"/>
    <w:rsid w:val="0038630F"/>
    <w:rsid w:val="00391667"/>
    <w:rsid w:val="003966F8"/>
    <w:rsid w:val="003B1DC2"/>
    <w:rsid w:val="003C4EF8"/>
    <w:rsid w:val="003C7567"/>
    <w:rsid w:val="003D30FB"/>
    <w:rsid w:val="003D69BC"/>
    <w:rsid w:val="003E262C"/>
    <w:rsid w:val="003E7AAA"/>
    <w:rsid w:val="004008EF"/>
    <w:rsid w:val="00406392"/>
    <w:rsid w:val="00407BA3"/>
    <w:rsid w:val="00415F47"/>
    <w:rsid w:val="00422B9E"/>
    <w:rsid w:val="0044580D"/>
    <w:rsid w:val="004632C6"/>
    <w:rsid w:val="004635F5"/>
    <w:rsid w:val="00496B11"/>
    <w:rsid w:val="004B3E15"/>
    <w:rsid w:val="004C4DBD"/>
    <w:rsid w:val="004D1763"/>
    <w:rsid w:val="004D502F"/>
    <w:rsid w:val="004F0D0F"/>
    <w:rsid w:val="004F58C8"/>
    <w:rsid w:val="005051AE"/>
    <w:rsid w:val="00507F1C"/>
    <w:rsid w:val="005225A9"/>
    <w:rsid w:val="00526EE4"/>
    <w:rsid w:val="00536D6D"/>
    <w:rsid w:val="005438B6"/>
    <w:rsid w:val="00544BF0"/>
    <w:rsid w:val="0057053E"/>
    <w:rsid w:val="00576F14"/>
    <w:rsid w:val="00595A20"/>
    <w:rsid w:val="005E3556"/>
    <w:rsid w:val="005F1066"/>
    <w:rsid w:val="006015BD"/>
    <w:rsid w:val="00604F24"/>
    <w:rsid w:val="00623E15"/>
    <w:rsid w:val="006248B4"/>
    <w:rsid w:val="0063566E"/>
    <w:rsid w:val="006379AA"/>
    <w:rsid w:val="00650A32"/>
    <w:rsid w:val="00650B25"/>
    <w:rsid w:val="00661407"/>
    <w:rsid w:val="00664C21"/>
    <w:rsid w:val="0067467E"/>
    <w:rsid w:val="006772F0"/>
    <w:rsid w:val="00684077"/>
    <w:rsid w:val="006B3523"/>
    <w:rsid w:val="006B39A3"/>
    <w:rsid w:val="006B4230"/>
    <w:rsid w:val="006C22AD"/>
    <w:rsid w:val="006C5155"/>
    <w:rsid w:val="006D3A2A"/>
    <w:rsid w:val="006D449B"/>
    <w:rsid w:val="006F37BC"/>
    <w:rsid w:val="006F4CDB"/>
    <w:rsid w:val="007041FC"/>
    <w:rsid w:val="0072308F"/>
    <w:rsid w:val="00723A51"/>
    <w:rsid w:val="00724AE7"/>
    <w:rsid w:val="00730DB4"/>
    <w:rsid w:val="00734699"/>
    <w:rsid w:val="00745396"/>
    <w:rsid w:val="007511D3"/>
    <w:rsid w:val="00772178"/>
    <w:rsid w:val="007777F4"/>
    <w:rsid w:val="00784D71"/>
    <w:rsid w:val="00792729"/>
    <w:rsid w:val="0079524D"/>
    <w:rsid w:val="0079590F"/>
    <w:rsid w:val="007A21DF"/>
    <w:rsid w:val="007A790A"/>
    <w:rsid w:val="007B1989"/>
    <w:rsid w:val="007B276E"/>
    <w:rsid w:val="007E3695"/>
    <w:rsid w:val="0080583B"/>
    <w:rsid w:val="00816B82"/>
    <w:rsid w:val="008217FA"/>
    <w:rsid w:val="008230B7"/>
    <w:rsid w:val="00836B3A"/>
    <w:rsid w:val="00844139"/>
    <w:rsid w:val="00847629"/>
    <w:rsid w:val="00863F40"/>
    <w:rsid w:val="0087723F"/>
    <w:rsid w:val="00893B95"/>
    <w:rsid w:val="008A5156"/>
    <w:rsid w:val="008B0739"/>
    <w:rsid w:val="008B11CD"/>
    <w:rsid w:val="008B156B"/>
    <w:rsid w:val="008C4A9D"/>
    <w:rsid w:val="008D2980"/>
    <w:rsid w:val="008E4C53"/>
    <w:rsid w:val="008F19AC"/>
    <w:rsid w:val="008F34A6"/>
    <w:rsid w:val="009051D0"/>
    <w:rsid w:val="0091693C"/>
    <w:rsid w:val="00917BB8"/>
    <w:rsid w:val="0092762E"/>
    <w:rsid w:val="00930A1C"/>
    <w:rsid w:val="00930E50"/>
    <w:rsid w:val="00935C3E"/>
    <w:rsid w:val="00936A3C"/>
    <w:rsid w:val="00936F84"/>
    <w:rsid w:val="009672A5"/>
    <w:rsid w:val="00992A1C"/>
    <w:rsid w:val="009975F8"/>
    <w:rsid w:val="009A05B7"/>
    <w:rsid w:val="009A5F14"/>
    <w:rsid w:val="009B361E"/>
    <w:rsid w:val="009C3CFC"/>
    <w:rsid w:val="009C4F4E"/>
    <w:rsid w:val="009C5FE2"/>
    <w:rsid w:val="009C7DC9"/>
    <w:rsid w:val="009D2231"/>
    <w:rsid w:val="009D3845"/>
    <w:rsid w:val="009D3A18"/>
    <w:rsid w:val="009E2CBF"/>
    <w:rsid w:val="009E3E25"/>
    <w:rsid w:val="009E7FD6"/>
    <w:rsid w:val="009F013D"/>
    <w:rsid w:val="00A0143F"/>
    <w:rsid w:val="00A05422"/>
    <w:rsid w:val="00A16BAC"/>
    <w:rsid w:val="00A417F9"/>
    <w:rsid w:val="00A42B1A"/>
    <w:rsid w:val="00A465A0"/>
    <w:rsid w:val="00A4778A"/>
    <w:rsid w:val="00A47BC5"/>
    <w:rsid w:val="00A5536E"/>
    <w:rsid w:val="00A61634"/>
    <w:rsid w:val="00A642B5"/>
    <w:rsid w:val="00A6729D"/>
    <w:rsid w:val="00A70B95"/>
    <w:rsid w:val="00AD0DD1"/>
    <w:rsid w:val="00AF663A"/>
    <w:rsid w:val="00B04B87"/>
    <w:rsid w:val="00B27B59"/>
    <w:rsid w:val="00B44CDF"/>
    <w:rsid w:val="00B52012"/>
    <w:rsid w:val="00B613DB"/>
    <w:rsid w:val="00B94568"/>
    <w:rsid w:val="00BA002E"/>
    <w:rsid w:val="00BA1531"/>
    <w:rsid w:val="00BA227F"/>
    <w:rsid w:val="00BA2959"/>
    <w:rsid w:val="00BB1522"/>
    <w:rsid w:val="00BB30F4"/>
    <w:rsid w:val="00BC4917"/>
    <w:rsid w:val="00BC7977"/>
    <w:rsid w:val="00BD71FA"/>
    <w:rsid w:val="00C12598"/>
    <w:rsid w:val="00C32B73"/>
    <w:rsid w:val="00C35FB2"/>
    <w:rsid w:val="00C53350"/>
    <w:rsid w:val="00C60740"/>
    <w:rsid w:val="00C76908"/>
    <w:rsid w:val="00C8128F"/>
    <w:rsid w:val="00C94032"/>
    <w:rsid w:val="00C97F74"/>
    <w:rsid w:val="00CB187F"/>
    <w:rsid w:val="00CB4C71"/>
    <w:rsid w:val="00CC7E01"/>
    <w:rsid w:val="00D143CD"/>
    <w:rsid w:val="00D27B54"/>
    <w:rsid w:val="00D354DA"/>
    <w:rsid w:val="00D40B43"/>
    <w:rsid w:val="00D53A3A"/>
    <w:rsid w:val="00D55635"/>
    <w:rsid w:val="00D55640"/>
    <w:rsid w:val="00D66853"/>
    <w:rsid w:val="00D75267"/>
    <w:rsid w:val="00D80B1D"/>
    <w:rsid w:val="00D818D7"/>
    <w:rsid w:val="00D83529"/>
    <w:rsid w:val="00D92094"/>
    <w:rsid w:val="00D95B22"/>
    <w:rsid w:val="00DA421E"/>
    <w:rsid w:val="00DB05A8"/>
    <w:rsid w:val="00DB1966"/>
    <w:rsid w:val="00DC3323"/>
    <w:rsid w:val="00DC7CC7"/>
    <w:rsid w:val="00DD23F2"/>
    <w:rsid w:val="00DD476B"/>
    <w:rsid w:val="00DE2586"/>
    <w:rsid w:val="00DF1348"/>
    <w:rsid w:val="00DF667B"/>
    <w:rsid w:val="00DF7A8F"/>
    <w:rsid w:val="00E0143D"/>
    <w:rsid w:val="00E055DF"/>
    <w:rsid w:val="00E06D93"/>
    <w:rsid w:val="00E1076C"/>
    <w:rsid w:val="00E13AF3"/>
    <w:rsid w:val="00E17F4C"/>
    <w:rsid w:val="00E23481"/>
    <w:rsid w:val="00E25260"/>
    <w:rsid w:val="00E33548"/>
    <w:rsid w:val="00E40675"/>
    <w:rsid w:val="00E43C12"/>
    <w:rsid w:val="00E51774"/>
    <w:rsid w:val="00E54AEB"/>
    <w:rsid w:val="00E71A0B"/>
    <w:rsid w:val="00E852CE"/>
    <w:rsid w:val="00EA34F9"/>
    <w:rsid w:val="00EA7828"/>
    <w:rsid w:val="00EB1AE5"/>
    <w:rsid w:val="00EB67CB"/>
    <w:rsid w:val="00EC20B7"/>
    <w:rsid w:val="00EC36D6"/>
    <w:rsid w:val="00EC7BF6"/>
    <w:rsid w:val="00ED0F5A"/>
    <w:rsid w:val="00ED4006"/>
    <w:rsid w:val="00EF3F40"/>
    <w:rsid w:val="00EF4345"/>
    <w:rsid w:val="00F14751"/>
    <w:rsid w:val="00F3030D"/>
    <w:rsid w:val="00F36E1D"/>
    <w:rsid w:val="00F44BAB"/>
    <w:rsid w:val="00F51602"/>
    <w:rsid w:val="00F6035C"/>
    <w:rsid w:val="00F72D43"/>
    <w:rsid w:val="00F76FAF"/>
    <w:rsid w:val="00F835BB"/>
    <w:rsid w:val="00F83BDF"/>
    <w:rsid w:val="00F85EFB"/>
    <w:rsid w:val="00F92B5A"/>
    <w:rsid w:val="00F93B7B"/>
    <w:rsid w:val="00F93F3A"/>
    <w:rsid w:val="00FA5843"/>
    <w:rsid w:val="00FB645B"/>
    <w:rsid w:val="00FC5457"/>
    <w:rsid w:val="00FE269D"/>
    <w:rsid w:val="00FE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1399EE"/>
  <w15:chartTrackingRefBased/>
  <w15:docId w15:val="{EA4254EA-6246-4B42-B770-A5B6F957F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szCs w:val="20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" w:hAnsi="Arial" w:cs="Arial"/>
      <w:b/>
      <w:bCs/>
      <w:sz w:val="12"/>
      <w:lang w:val="fr-FR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i/>
      <w:szCs w:val="20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bCs/>
      <w:sz w:val="12"/>
      <w:lang w:val="fr-FR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0583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uiPriority w:val="99"/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semiHidden/>
    <w:pPr>
      <w:jc w:val="both"/>
    </w:pPr>
  </w:style>
  <w:style w:type="paragraph" w:styleId="Rientrocorpodeltesto">
    <w:name w:val="Body Text Indent"/>
    <w:basedOn w:val="Normale"/>
    <w:semiHidden/>
    <w:pPr>
      <w:ind w:firstLine="708"/>
      <w:jc w:val="both"/>
    </w:pPr>
  </w:style>
  <w:style w:type="paragraph" w:styleId="Didascalia">
    <w:name w:val="caption"/>
    <w:basedOn w:val="Normale"/>
    <w:next w:val="Normale"/>
    <w:qFormat/>
    <w:rPr>
      <w:szCs w:val="20"/>
    </w:rPr>
  </w:style>
  <w:style w:type="paragraph" w:styleId="Corpodeltesto2">
    <w:name w:val="Body Text 2"/>
    <w:basedOn w:val="Normale"/>
    <w:semiHidden/>
    <w:rPr>
      <w:rFonts w:ascii="Arial" w:hAnsi="Arial" w:cs="Arial"/>
      <w:color w:val="333333"/>
      <w:spacing w:val="-2"/>
      <w:sz w:val="14"/>
    </w:rPr>
  </w:style>
  <w:style w:type="paragraph" w:styleId="Nessunaspaziatura">
    <w:name w:val="No Spacing"/>
    <w:uiPriority w:val="1"/>
    <w:qFormat/>
    <w:rsid w:val="00045D5E"/>
    <w:rPr>
      <w:rFonts w:ascii="Calibri" w:eastAsia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12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8128F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87723F"/>
    <w:rPr>
      <w:color w:val="0000FF"/>
      <w:u w:val="single"/>
    </w:rPr>
  </w:style>
  <w:style w:type="character" w:customStyle="1" w:styleId="Titolo5Carattere">
    <w:name w:val="Titolo 5 Carattere"/>
    <w:link w:val="Titolo5"/>
    <w:uiPriority w:val="9"/>
    <w:semiHidden/>
    <w:rsid w:val="0080583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IntestazioneCarattere">
    <w:name w:val="Intestazione Carattere"/>
    <w:link w:val="Intestazione"/>
    <w:uiPriority w:val="99"/>
    <w:rsid w:val="00F72D43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06D9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06D93"/>
    <w:rPr>
      <w:sz w:val="16"/>
      <w:szCs w:val="16"/>
    </w:rPr>
  </w:style>
  <w:style w:type="paragraph" w:styleId="Paragrafoelenco">
    <w:name w:val="List Paragraph"/>
    <w:basedOn w:val="Normale"/>
    <w:uiPriority w:val="34"/>
    <w:qFormat/>
    <w:rsid w:val="003532F3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oggetcd">
    <w:name w:val="oggetcd"/>
    <w:basedOn w:val="Normale"/>
    <w:rsid w:val="003532F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rpotesto1">
    <w:name w:val="Corpo testo1"/>
    <w:basedOn w:val="Normale"/>
    <w:unhideWhenUsed/>
    <w:rsid w:val="006772F0"/>
    <w:pPr>
      <w:widowControl w:val="0"/>
      <w:spacing w:line="480" w:lineRule="atLeast"/>
      <w:jc w:val="both"/>
    </w:pPr>
    <w:rPr>
      <w:szCs w:val="20"/>
    </w:rPr>
  </w:style>
  <w:style w:type="character" w:styleId="Menzionenonrisolta">
    <w:name w:val="Unresolved Mention"/>
    <w:uiPriority w:val="99"/>
    <w:semiHidden/>
    <w:unhideWhenUsed/>
    <w:rsid w:val="00265C17"/>
    <w:rPr>
      <w:color w:val="605E5C"/>
      <w:shd w:val="clear" w:color="auto" w:fill="E1DFDD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7B276E"/>
    <w:rPr>
      <w:rFonts w:ascii="Calibri" w:eastAsia="Calibri" w:hAnsi="Calibri" w:cs="Calibri"/>
      <w:sz w:val="22"/>
      <w:szCs w:val="22"/>
      <w:lang w:eastAsia="en-US"/>
    </w:rPr>
  </w:style>
  <w:style w:type="character" w:customStyle="1" w:styleId="TestonormaleCarattere">
    <w:name w:val="Testo normale Carattere"/>
    <w:link w:val="Testonormale"/>
    <w:uiPriority w:val="99"/>
    <w:semiHidden/>
    <w:rsid w:val="007B276E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B1E08-6577-4A1C-8C7B-5BCEA5A39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AMM CSL/fs</vt:lpstr>
    </vt:vector>
  </TitlesOfParts>
  <Company>UICSC</Company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AMM CSL/fs</dc:title>
  <dc:subject/>
  <dc:creator>Giada Voci</dc:creator>
  <cp:keywords/>
  <cp:lastModifiedBy>Gaetano Aquilino</cp:lastModifiedBy>
  <cp:revision>2</cp:revision>
  <cp:lastPrinted>2023-03-23T08:14:00Z</cp:lastPrinted>
  <dcterms:created xsi:type="dcterms:W3CDTF">2026-07-17T06:41:00Z</dcterms:created>
  <dcterms:modified xsi:type="dcterms:W3CDTF">2026-07-17T06:41:00Z</dcterms:modified>
</cp:coreProperties>
</file>